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QRS — Session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June 6,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type: Product scoping — QRS platform (multi-tenant evolution of Laura's Pots)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Was Decided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name: </w:t>
      </w:r>
      <w:r>
        <w:rPr>
          <w:rFonts w:ascii="Arial" w:cs="Arial" w:eastAsia="Arial" w:hAnsi="Arial"/>
          <w:sz w:val="22"/>
          <w:szCs w:val="22"/>
        </w:rPr>
        <w:t xml:space="preserve">QRS (QR Shop)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Repo: </w:t>
      </w:r>
      <w:r>
        <w:rPr>
          <w:rFonts w:ascii="Arial" w:cs="Arial" w:eastAsia="Arial" w:hAnsi="Arial"/>
          <w:sz w:val="22"/>
          <w:szCs w:val="22"/>
        </w:rPr>
        <w:t xml:space="preserve">JoeFuentes-WebDev/qrs — new standalone repo, duplicated from lauras-pots. Work on main.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 </w:t>
      </w:r>
      <w:r>
        <w:rPr>
          <w:rFonts w:ascii="Arial" w:cs="Arial" w:eastAsia="Arial" w:hAnsi="Arial"/>
          <w:sz w:val="22"/>
          <w:szCs w:val="22"/>
        </w:rPr>
        <w:t xml:space="preserve">Next.js 14 App Router, TypeScript, Tailwind, shadcn/ui, Clerk, Prisma/Neon, Cloudinary, Stripe, Resend, Anthropic SDK, Vercel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Clerk. No NextAuth.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structure: </w:t>
      </w:r>
      <w:r>
        <w:rPr>
          <w:rFonts w:ascii="Arial" w:cs="Arial" w:eastAsia="Arial" w:hAnsi="Arial"/>
          <w:sz w:val="22"/>
          <w:szCs w:val="22"/>
        </w:rPr>
        <w:t xml:space="preserve">Slug-based: /[slug] for public shops. Subdomains in V3.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model: </w:t>
      </w:r>
      <w:r>
        <w:rPr>
          <w:rFonts w:ascii="Arial" w:cs="Arial" w:eastAsia="Arial" w:hAnsi="Arial"/>
          <w:sz w:val="22"/>
          <w:szCs w:val="22"/>
        </w:rPr>
        <w:t xml:space="preserve">Freemium: free up to monthly order threshold, 1% per transaction above threshold via Stripe Connect. Connect infrastructure stubbed in MVP, activated in V3.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Per-seller Stripe: </w:t>
      </w:r>
      <w:r>
        <w:rPr>
          <w:rFonts w:ascii="Arial" w:cs="Arial" w:eastAsia="Arial" w:hAnsi="Arial"/>
          <w:sz w:val="22"/>
          <w:szCs w:val="22"/>
        </w:rPr>
        <w:t xml:space="preserve">Each seller stores their own Stripe keys. Platform takes no cut in MVP.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Fulfillment: </w:t>
      </w:r>
      <w:r>
        <w:rPr>
          <w:rFonts w:ascii="Arial" w:cs="Arial" w:eastAsia="Arial" w:hAnsi="Arial"/>
          <w:sz w:val="22"/>
          <w:szCs w:val="22"/>
        </w:rPr>
        <w:t xml:space="preserve">Seller's choice during onboarding: Email (Resend) or Telegram + Shippo.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quantity: </w:t>
      </w:r>
      <w:r>
        <w:rPr>
          <w:rFonts w:ascii="Arial" w:cs="Arial" w:eastAsia="Arial" w:hAnsi="Arial"/>
          <w:sz w:val="22"/>
          <w:szCs w:val="22"/>
        </w:rPr>
        <w:t xml:space="preserve">quantity field: null=unlimited, 1=one-of-a-kind, N=limited stock. inStock derived from quantity.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pricing: </w:t>
      </w:r>
      <w:r>
        <w:rPr>
          <w:rFonts w:ascii="Arial" w:cs="Arial" w:eastAsia="Arial" w:hAnsi="Arial"/>
          <w:sz w:val="22"/>
          <w:szCs w:val="22"/>
        </w:rPr>
        <w:t xml:space="preserve">Claude Vision suggests price. Seller confirms. Never auto-set.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URL: </w:t>
      </w:r>
      <w:r>
        <w:rPr>
          <w:rFonts w:ascii="Arial" w:cs="Arial" w:eastAsia="Arial" w:hAnsi="Arial"/>
          <w:sz w:val="22"/>
          <w:szCs w:val="22"/>
        </w:rPr>
        <w:t xml:space="preserve">/dashboard (not /[slug]/admin)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domains: </w:t>
      </w:r>
      <w:r>
        <w:rPr>
          <w:rFonts w:ascii="Arial" w:cs="Arial" w:eastAsia="Arial" w:hAnsi="Arial"/>
          <w:sz w:val="22"/>
          <w:szCs w:val="22"/>
        </w:rPr>
        <w:t xml:space="preserve">customDomain field on Seller, settings placeholder only. V3 feature. Middleware stub in place.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Product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QRS is a lightweight multi-tenant storefront platform for anyone selling physical goods who needs an online presence fast. Target: street market vendors, craft fair sellers, pop-up shops, artisan makers.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use case: seller hands buyer a QR postcard at a market. Buyer scans, browses catalogue, buys. QRS is the repeat purchase engine — the stall is the acquisition channel.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Mail order only. Not QOA. No pickup queue, no order ready flow.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URLs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 — Marketing landing page (mobile-first splash: logo, carousel, Get Started button)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/sign-up — Clerk 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/sign-in — Clerk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/onboarding — Post-signup wizard (store name, slug, phone, fulfillment setup)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/dashboard — Seller admin (protected)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/[slug] — Public shop (buyer, no auth)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/[slug]/success — Post-checkout confirmation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Landing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Mobile-first. Logo + animated carousel (6 slides) + Get Started button. No marketing essay.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Carousel tells the full journey: signup, upload + AI tag, QR postcard, customer scans, swipe and buy, seller notification.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Animation strategy: generate scenes with DALL-E, animate with video AI (Runway ML, Kling, or Pika), embed as autoplay loop muted video in carousel. Post-build polish — not blocking MVP.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Rotating themes planned: candle maker (first set), farmer's market seller, hat shop, pottery shop. Theme randomly selected on load.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theme: young woman candle maker, late 20s, warm workshop aesthetic, iPhone, photorealistic editorial style. 6 DALL-E prompts written and saved — see session transcript.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Shop UX Changes from Laura's Pots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stopPropagation bug fix: action buttons in collapsed card state trigger expand instead of action. Fix: e.stopPropagation() on all button handlers in SwipeCard.tsx.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Skip hint: first-use one-time tooltip on skip button — 'Skipped items come back around'. Same pattern as existing gesture overlay.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Skip icon stays as X — do not change to rewind icon. The X is accurate.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 stock badge ('3 left') — post-MVP enhancement. Data model supports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Rewind button (revisit skipped items) — post-MVP. No natural home identified yet.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Agentic Docs Produced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8 files saved to /mnt/user-data/outputs/QRS/: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ONBOARDING.md — Milestone 0 Cursor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ProductVision.md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Schema.md — Full Prisma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TechnicalDecisions.md — Locked 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DesignPrinciples.md — UX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BuildPlan.md — 6 milestones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.cursorrules — Global Cursor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 Milestones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 0: Foundation — Clerk install, schema migration, seed data, app runs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 1: Seller onboarding — signup wizard, Seller record created, land in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 2: Seller dashboard — /dashboard, all tabs, settings page, seller-scoped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 3: Public shop — /[slug] routing, swipe UI, bug fix, skip hint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 4: Checkout and fulfillment — per-seller Stripe, order saved, email or Telegram notification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 5: Freemium tracking — monthly order count, cron reset, threshold 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 6: Migration and deploy — production Neon, Vercel deploy, smoke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Lock name: QRS confirmed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Duplicate lauras-pots repo to JoeFuentes-WebDev/qrs on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Clone locally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Drop all 8 docs from QRS/ output folder into repo root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in Cursor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Feed ONBOARDING.md as first prompt — Milestone 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Open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Freemium threshold: how many free orders/month? (TBD — suggested 20)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QRS brand colors: not yet defined. Carousel images will inform this.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Slug change flow: not scoped. V2 post-MVP.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Seller can change fulfillment preference post-onboarding: not scoped. Post-MVP.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 of Scope (Parked)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domains (V3)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Subdomain routing (V3)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Connect platform fee activation (V3)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add/remove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Pre-order / ships-by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Analytics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 stock badge (post-MVP)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Rewind button for skipped items (post-MVP)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Rotating theme carousel images (post-build polish)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2026-06-07T06:52:12.376Z</dcterms:created>
  <dcterms:modified xsi:type="dcterms:W3CDTF">2026-06-07T06:52:12.376Z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