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QRS —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June 7, 2026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type: Build session — QRS Milestone 0 and Milestone 1 complete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Current Build 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0: </w:t>
      </w:r>
      <w:r>
        <w:rPr>
          <w:rFonts w:ascii="Arial" w:cs="Arial" w:eastAsia="Arial" w:hAnsi="Arial"/>
          <w:sz w:val="22"/>
          <w:szCs w:val="22"/>
        </w:rPr>
        <w:t xml:space="preserve">COMPLETE — Clerk installed, schema migrated, seed data in place, app runs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Milestone 1: </w:t>
      </w:r>
      <w:r>
        <w:rPr>
          <w:rFonts w:ascii="Arial" w:cs="Arial" w:eastAsia="Arial" w:hAnsi="Arial"/>
          <w:sz w:val="22"/>
          <w:szCs w:val="22"/>
        </w:rPr>
        <w:t xml:space="preserve">COMPLETE — Seller onboarding, Clerk auth, dashboard stub, tested on localhost:3000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Next: </w:t>
      </w:r>
      <w:r>
        <w:rPr>
          <w:rFonts w:ascii="Arial" w:cs="Arial" w:eastAsia="Arial" w:hAnsi="Arial"/>
          <w:sz w:val="22"/>
          <w:szCs w:val="22"/>
        </w:rPr>
        <w:t xml:space="preserve">Milestone 2 — Seller dashboard (Add/Edit/Hero tabs, Settings page)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Repo 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Repo: </w:t>
      </w:r>
      <w:r>
        <w:rPr>
          <w:rFonts w:ascii="Arial" w:cs="Arial" w:eastAsia="Arial" w:hAnsi="Arial"/>
          <w:sz w:val="22"/>
          <w:szCs w:val="22"/>
        </w:rPr>
        <w:t xml:space="preserve">JoeFuentes-WebDev/QRS (GitHub, public)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Branch: </w:t>
      </w:r>
      <w:r>
        <w:rPr>
          <w:rFonts w:ascii="Arial" w:cs="Arial" w:eastAsia="Arial" w:hAnsi="Arial"/>
          <w:sz w:val="22"/>
          <w:szCs w:val="22"/>
        </w:rPr>
        <w:t xml:space="preserve">main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Local path: </w:t>
      </w:r>
      <w:r>
        <w:rPr>
          <w:rFonts w:ascii="Arial" w:cs="Arial" w:eastAsia="Arial" w:hAnsi="Arial"/>
          <w:sz w:val="22"/>
          <w:szCs w:val="22"/>
        </w:rPr>
        <w:t xml:space="preserve">~/Work/Sandbox/QRS (or wherever cloned)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Deployed: </w:t>
      </w:r>
      <w:r>
        <w:rPr>
          <w:rFonts w:ascii="Arial" w:cs="Arial" w:eastAsia="Arial" w:hAnsi="Arial"/>
          <w:sz w:val="22"/>
          <w:szCs w:val="22"/>
        </w:rPr>
        <w:t xml:space="preserve">Not yet — local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What Was Built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Milestone 0 — Foundation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Clerk installed, ClerkProvider wraps app in layout.tsx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Middleware protects /dashboard — unauthenticated users redirected to sign-in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Full QRS Prisma schema migrated — Seller table, sellerId on all tables, quantity on Product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New Neon database created for QRS (separate from Laura's Pots)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Seed script creates test seller (slug: test-seller, storeName: Test Shop)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Seller helpers: getDefaultSeller(), getSellerBySlug(), getCurrentSeller() in src/lib/seller.ts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Milestone 1 — Seller Onboarding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 — Minimal QRS marketing landing page (replaced Laura's Pots splash)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/sign-up — Clerk signup, redirects to /onboarding after registration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/sign-in — Clerk signin, redirects to /dashboard after login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/onboarding — Single page (not a wizard), all fields at once: store name, slug, phone, notification preference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Slug: auto-suggested from store name, editable, uniqueness validated on blur via Server Action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Notification preference: Email or Telegram + Shippo branch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Step 4: Server Action creates Seller record with clerkUserId, redirects to /dashboard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Middleware: no Seller record = redirect to /onboarding, has Seller record = allow /dashboard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/dashboard — Welcome header with store name, placeholder tabs, shop URL display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Tested end to end on localhost:3000 — all clean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Cursor Lessons Learned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Cursor was creating branches and PRs without approval — added no-commit/no-push rules to .cursorrules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Cursor was writing files directly to GitHub via API — added no-GitHub-API rule to .cursorrules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Cursor defaulted to chat mode (passive code output) instead of agent mode — must use Agent/Auto mode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Cursor presented files one by one for manual copy — added rule: edit local filesystem directly, never present code for manual copying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remind Cursor at session start: no branches, no commits, no pushes, no GitHub API, local files only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Agentic Docs in Repo Root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ONBOARDING.md — Milestone 0 prompt (updated with hybrid collaborative approach)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MILESTONE_01.md — Milestone 1 prompt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ProductVision.md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Architecture.md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Schema.md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TechnicalDecisions.md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DesignPrinciples.md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BuildPlan.md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.cursorrules — includes no-commit, no-push, no-GitHub-API, no manual file handoff rules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Next Steps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Generate MILESTONE_02.md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Milestone 2: Seller dashboard — functional Add/Edit/Hero tabs, Settings page with Stripe keys and notification config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After M2: Generate MILESTONE_03.md — public shop /[slug] routing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Open Questions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Freemium threshold: how many free orders/month? (TBD — suggested 20)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QRS brand colors: not yet defined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Landing page carousel animations: parked — post-build polish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DALL-E prompts for carousel: written, saved in previous session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Key .cursorrules Additions This Session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run git commit without explicit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run git push without explicit approval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use the GitHub API to create, edit, or delete 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file changes must be made to the local filesystem only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Always edit files directly on the local filesystem using file editing tools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present code for the user to copy and paste manually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Never ask the user to create or update files themselves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2026-06-07T10:51:39.624Z</dcterms:created>
  <dcterms:modified xsi:type="dcterms:W3CDTF">2026-06-07T10:51:39.636Z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