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4168D" w14:textId="16C48C8D" w:rsidR="00BB6CDB" w:rsidRDefault="00BB6CDB">
      <w:pPr>
        <w:spacing w:after="240"/>
        <w:rPr>
          <w:b/>
          <w:color w:val="1B1C1D"/>
        </w:rPr>
      </w:pPr>
      <w:r w:rsidRPr="00BB6CDB">
        <w:rPr>
          <w:b/>
          <w:noProof/>
          <w:color w:val="1B1C1D"/>
        </w:rPr>
        <w:drawing>
          <wp:anchor distT="0" distB="0" distL="114300" distR="114300" simplePos="0" relativeHeight="251658240" behindDoc="0" locked="0" layoutInCell="1" allowOverlap="1" wp14:anchorId="0D50B280" wp14:editId="4F6D6E2E">
            <wp:simplePos x="0" y="0"/>
            <wp:positionH relativeFrom="column">
              <wp:posOffset>2299162</wp:posOffset>
            </wp:positionH>
            <wp:positionV relativeFrom="paragraph">
              <wp:posOffset>0</wp:posOffset>
            </wp:positionV>
            <wp:extent cx="1427018" cy="1282403"/>
            <wp:effectExtent l="0" t="0" r="0" b="635"/>
            <wp:wrapSquare wrapText="bothSides"/>
            <wp:docPr id="84938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88266" name=""/>
                    <pic:cNvPicPr/>
                  </pic:nvPicPr>
                  <pic:blipFill>
                    <a:blip r:embed="rId5"/>
                    <a:stretch>
                      <a:fillRect/>
                    </a:stretch>
                  </pic:blipFill>
                  <pic:spPr>
                    <a:xfrm>
                      <a:off x="0" y="0"/>
                      <a:ext cx="1427018" cy="1282403"/>
                    </a:xfrm>
                    <a:prstGeom prst="rect">
                      <a:avLst/>
                    </a:prstGeom>
                  </pic:spPr>
                </pic:pic>
              </a:graphicData>
            </a:graphic>
            <wp14:sizeRelH relativeFrom="page">
              <wp14:pctWidth>0</wp14:pctWidth>
            </wp14:sizeRelH>
            <wp14:sizeRelV relativeFrom="page">
              <wp14:pctHeight>0</wp14:pctHeight>
            </wp14:sizeRelV>
          </wp:anchor>
        </w:drawing>
      </w:r>
    </w:p>
    <w:p w14:paraId="391FC685" w14:textId="77777777" w:rsidR="00BB6CDB" w:rsidRDefault="00BB6CDB">
      <w:pPr>
        <w:spacing w:after="240"/>
        <w:rPr>
          <w:b/>
          <w:color w:val="1B1C1D"/>
        </w:rPr>
      </w:pPr>
    </w:p>
    <w:p w14:paraId="120B8A5D" w14:textId="77777777" w:rsidR="00BB6CDB" w:rsidRDefault="00BB6CDB">
      <w:pPr>
        <w:spacing w:after="240"/>
        <w:rPr>
          <w:b/>
          <w:color w:val="1B1C1D"/>
        </w:rPr>
      </w:pPr>
    </w:p>
    <w:p w14:paraId="0CE79886" w14:textId="77777777" w:rsidR="00BB6CDB" w:rsidRDefault="00BB6CDB">
      <w:pPr>
        <w:spacing w:after="240"/>
        <w:rPr>
          <w:b/>
          <w:color w:val="1B1C1D"/>
        </w:rPr>
      </w:pPr>
    </w:p>
    <w:p w14:paraId="2C617E53" w14:textId="77777777" w:rsidR="00BB6CDB" w:rsidRDefault="00BB6CDB">
      <w:pPr>
        <w:spacing w:after="240"/>
        <w:rPr>
          <w:b/>
          <w:color w:val="1B1C1D"/>
        </w:rPr>
      </w:pPr>
    </w:p>
    <w:p w14:paraId="6A4B5F12" w14:textId="5153ED23" w:rsidR="00454F5B" w:rsidRPr="001335F9" w:rsidRDefault="0054150D">
      <w:pPr>
        <w:spacing w:after="240"/>
        <w:rPr>
          <w:b/>
          <w:color w:val="1B1C1D"/>
        </w:rPr>
      </w:pPr>
      <w:r>
        <w:rPr>
          <w:b/>
          <w:color w:val="1B1C1D"/>
        </w:rPr>
        <w:t>Private &amp; Confidential</w:t>
      </w:r>
    </w:p>
    <w:p w14:paraId="688B337E" w14:textId="2A07F7F5" w:rsidR="00454F5B" w:rsidRDefault="0054150D">
      <w:pPr>
        <w:spacing w:after="240"/>
        <w:rPr>
          <w:color w:val="1B1C1D"/>
        </w:rPr>
      </w:pPr>
      <w:r>
        <w:rPr>
          <w:color w:val="1B1C1D"/>
        </w:rPr>
        <w:t xml:space="preserve">Dear </w:t>
      </w:r>
      <w:r w:rsidR="00BB6CDB">
        <w:rPr>
          <w:color w:val="1B1C1D"/>
        </w:rPr>
        <w:t>Chioma Kalu</w:t>
      </w:r>
    </w:p>
    <w:p w14:paraId="3F434F93" w14:textId="75C80AAD" w:rsidR="00454F5B" w:rsidRDefault="0054150D">
      <w:pPr>
        <w:spacing w:after="240"/>
        <w:rPr>
          <w:b/>
          <w:color w:val="1B1C1D"/>
        </w:rPr>
      </w:pPr>
      <w:r>
        <w:rPr>
          <w:b/>
          <w:color w:val="1B1C1D"/>
        </w:rPr>
        <w:t xml:space="preserve">Offer of Employment with </w:t>
      </w:r>
      <w:r w:rsidR="00BB6CDB">
        <w:rPr>
          <w:b/>
          <w:color w:val="1B1C1D"/>
        </w:rPr>
        <w:t>Bite Jones Media Channels</w:t>
      </w:r>
    </w:p>
    <w:p w14:paraId="14509C56" w14:textId="3BBCC449" w:rsidR="00454F5B" w:rsidRDefault="0054150D">
      <w:pPr>
        <w:spacing w:after="240"/>
        <w:rPr>
          <w:color w:val="1B1C1D"/>
        </w:rPr>
      </w:pPr>
      <w:r>
        <w:rPr>
          <w:color w:val="1B1C1D"/>
        </w:rPr>
        <w:t xml:space="preserve">Further to our recent discussions, we are pleased to offer you the position of </w:t>
      </w:r>
      <w:r w:rsidR="00BB6CDB">
        <w:rPr>
          <w:color w:val="1B1C1D"/>
        </w:rPr>
        <w:t xml:space="preserve">Content Production </w:t>
      </w:r>
      <w:r>
        <w:rPr>
          <w:color w:val="1B1C1D"/>
        </w:rPr>
        <w:t xml:space="preserve">to the Director, with </w:t>
      </w:r>
      <w:r w:rsidR="00BB6CDB">
        <w:rPr>
          <w:color w:val="1B1C1D"/>
        </w:rPr>
        <w:t xml:space="preserve">Bite Jones Media Channels (Bite Jones You Tube &amp; </w:t>
      </w:r>
      <w:proofErr w:type="spellStart"/>
      <w:r w:rsidR="00BB6CDB">
        <w:rPr>
          <w:color w:val="1B1C1D"/>
        </w:rPr>
        <w:t>Grung</w:t>
      </w:r>
      <w:proofErr w:type="spellEnd"/>
      <w:r w:rsidR="00BB6CDB">
        <w:rPr>
          <w:color w:val="1B1C1D"/>
        </w:rPr>
        <w:t xml:space="preserve"> Food News) </w:t>
      </w:r>
      <w:r>
        <w:rPr>
          <w:color w:val="1B1C1D"/>
        </w:rPr>
        <w:t>This offer is for a position based in Nigeria.</w:t>
      </w:r>
    </w:p>
    <w:p w14:paraId="738A523A" w14:textId="77777777" w:rsidR="00454F5B" w:rsidRDefault="0054150D">
      <w:pPr>
        <w:spacing w:after="240"/>
        <w:rPr>
          <w:color w:val="1B1C1D"/>
        </w:rPr>
      </w:pPr>
      <w:r>
        <w:rPr>
          <w:color w:val="1B1C1D"/>
        </w:rPr>
        <w:t>This letter, together with the attached Schedule of Employment Particulars and the Standard Terms and Conditions of Employment, forms your contract of employment (the “Contract”).</w:t>
      </w:r>
    </w:p>
    <w:p w14:paraId="1C8163BF" w14:textId="326ABADA" w:rsidR="00454F5B" w:rsidRDefault="0054150D">
      <w:pPr>
        <w:spacing w:after="240"/>
        <w:rPr>
          <w:color w:val="1B1C1D"/>
        </w:rPr>
      </w:pPr>
      <w:r>
        <w:rPr>
          <w:color w:val="1B1C1D"/>
        </w:rPr>
        <w:t xml:space="preserve">Please review the documents carefully, and sign and date electronically, by the </w:t>
      </w:r>
      <w:r w:rsidR="00BB6CDB">
        <w:rPr>
          <w:b/>
          <w:color w:val="1B1C1D"/>
        </w:rPr>
        <w:t>September 22</w:t>
      </w:r>
      <w:r w:rsidR="00BB6CDB" w:rsidRPr="00BB6CDB">
        <w:rPr>
          <w:b/>
          <w:color w:val="1B1C1D"/>
          <w:vertAlign w:val="superscript"/>
        </w:rPr>
        <w:t>nd</w:t>
      </w:r>
      <w:r w:rsidR="00BB6CDB">
        <w:rPr>
          <w:b/>
          <w:color w:val="1B1C1D"/>
        </w:rPr>
        <w:t>, 2025</w:t>
      </w:r>
      <w:r>
        <w:rPr>
          <w:color w:val="1B1C1D"/>
        </w:rPr>
        <w:t>, to accept this offer.</w:t>
      </w:r>
    </w:p>
    <w:p w14:paraId="64600309" w14:textId="77777777" w:rsidR="00454F5B" w:rsidRDefault="0054150D">
      <w:pPr>
        <w:spacing w:after="240"/>
        <w:rPr>
          <w:color w:val="1B1C1D"/>
        </w:rPr>
      </w:pPr>
      <w:r>
        <w:rPr>
          <w:color w:val="1B1C1D"/>
        </w:rPr>
        <w:t>We are delighted at the prospect of you joining our team and look forward to working with you.</w:t>
      </w:r>
    </w:p>
    <w:p w14:paraId="52615E30" w14:textId="77777777" w:rsidR="00454F5B" w:rsidRDefault="0054150D">
      <w:pPr>
        <w:spacing w:after="240"/>
        <w:rPr>
          <w:color w:val="1B1C1D"/>
        </w:rPr>
      </w:pPr>
      <w:r>
        <w:rPr>
          <w:color w:val="1B1C1D"/>
        </w:rPr>
        <w:t>Yours sincerely,</w:t>
      </w:r>
    </w:p>
    <w:p w14:paraId="7C67432E" w14:textId="73F3215D" w:rsidR="00454F5B" w:rsidRDefault="00BB6CDB">
      <w:pPr>
        <w:spacing w:after="240"/>
        <w:rPr>
          <w:color w:val="1B1C1D"/>
        </w:rPr>
      </w:pPr>
      <w:r>
        <w:rPr>
          <w:color w:val="1B1C1D"/>
        </w:rPr>
        <w:t>Ku</w:t>
      </w:r>
      <w:r w:rsidR="001335F9">
        <w:rPr>
          <w:color w:val="1B1C1D"/>
        </w:rPr>
        <w:t>rt Samuels</w:t>
      </w:r>
    </w:p>
    <w:p w14:paraId="2089438F" w14:textId="75BB36E4" w:rsidR="00454F5B" w:rsidRDefault="001335F9">
      <w:pPr>
        <w:spacing w:after="240"/>
        <w:rPr>
          <w:color w:val="1B1C1D"/>
        </w:rPr>
      </w:pPr>
      <w:r>
        <w:rPr>
          <w:color w:val="1B1C1D"/>
        </w:rPr>
        <w:t xml:space="preserve">Director </w:t>
      </w:r>
    </w:p>
    <w:p w14:paraId="4CF18490" w14:textId="4680C7DB" w:rsidR="00454F5B" w:rsidRDefault="001335F9">
      <w:pPr>
        <w:spacing w:after="240"/>
        <w:rPr>
          <w:color w:val="1B1C1D"/>
        </w:rPr>
      </w:pPr>
      <w:r>
        <w:rPr>
          <w:color w:val="1B1C1D"/>
        </w:rPr>
        <w:t>Bite Jones Media</w:t>
      </w:r>
    </w:p>
    <w:p w14:paraId="68776A51" w14:textId="77777777" w:rsidR="00454F5B" w:rsidRDefault="0054150D">
      <w:pPr>
        <w:rPr>
          <w:color w:val="1B1C1D"/>
        </w:rPr>
      </w:pPr>
      <w:r>
        <w:br w:type="page"/>
      </w:r>
    </w:p>
    <w:p w14:paraId="483695BE" w14:textId="77777777" w:rsidR="00454F5B" w:rsidRDefault="0069222A">
      <w:pPr>
        <w:rPr>
          <w:color w:val="1B1C1D"/>
        </w:rPr>
      </w:pPr>
      <w:r>
        <w:rPr>
          <w:noProof/>
        </w:rPr>
        <w:lastRenderedPageBreak/>
      </w:r>
      <w:r w:rsidR="0069222A">
        <w:rPr>
          <w:noProof/>
        </w:rPr>
        <w:pict w14:anchorId="0A736D2E">
          <v:rect id="_x0000_i1025" alt="" style="width:451.3pt;height:.05pt;mso-width-percent:0;mso-height-percent:0;mso-width-percent:0;mso-height-percent:0" o:hralign="center" o:hrstd="t" o:hr="t" fillcolor="#a0a0a0" stroked="f"/>
        </w:pict>
      </w:r>
    </w:p>
    <w:p w14:paraId="711B7E93" w14:textId="77777777" w:rsidR="00454F5B" w:rsidRDefault="0054150D">
      <w:pPr>
        <w:pStyle w:val="Heading3"/>
        <w:keepNext w:val="0"/>
        <w:keepLines w:val="0"/>
        <w:spacing w:before="0" w:after="120"/>
        <w:rPr>
          <w:b/>
          <w:color w:val="1B1C1D"/>
          <w:sz w:val="26"/>
          <w:szCs w:val="26"/>
        </w:rPr>
      </w:pPr>
      <w:bookmarkStart w:id="0" w:name="_r1j3qelvrm04" w:colFirst="0" w:colLast="0"/>
      <w:bookmarkEnd w:id="0"/>
      <w:r>
        <w:rPr>
          <w:b/>
          <w:color w:val="1B1C1D"/>
          <w:sz w:val="26"/>
          <w:szCs w:val="26"/>
        </w:rPr>
        <w:t>Schedule of Employment Particulars</w:t>
      </w:r>
    </w:p>
    <w:p w14:paraId="46D3C477" w14:textId="77777777" w:rsidR="00454F5B" w:rsidRDefault="0054150D">
      <w:pPr>
        <w:spacing w:after="240"/>
        <w:rPr>
          <w:color w:val="1B1C1D"/>
        </w:rPr>
      </w:pPr>
      <w:r>
        <w:rPr>
          <w:color w:val="1B1C1D"/>
        </w:rPr>
        <w:t>This Schedule, together with the Standard Terms and Conditions, constitutes your statement of particulars of employment and forms part of your contract of employment with the Company.</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9"/>
        <w:gridCol w:w="6556"/>
      </w:tblGrid>
      <w:tr w:rsidR="00454F5B" w14:paraId="479A88C8" w14:textId="77777777">
        <w:trPr>
          <w:trHeight w:val="515"/>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524D4D5" w14:textId="77777777" w:rsidR="00454F5B" w:rsidRDefault="0054150D">
            <w:pPr>
              <w:spacing w:after="480"/>
              <w:rPr>
                <w:color w:val="1B1C1D"/>
              </w:rPr>
            </w:pPr>
            <w:r>
              <w:rPr>
                <w:b/>
                <w:color w:val="1B1C1D"/>
              </w:rPr>
              <w:t>Employer</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105D3C9" w14:textId="6726FF3C" w:rsidR="00454F5B" w:rsidRDefault="001335F9">
            <w:pPr>
              <w:spacing w:after="480"/>
              <w:rPr>
                <w:color w:val="1B1C1D"/>
              </w:rPr>
            </w:pPr>
            <w:r>
              <w:rPr>
                <w:color w:val="1B1C1D"/>
              </w:rPr>
              <w:t>Bite Jones Media Channels</w:t>
            </w:r>
          </w:p>
        </w:tc>
      </w:tr>
      <w:tr w:rsidR="00454F5B" w14:paraId="2399BC72" w14:textId="77777777">
        <w:trPr>
          <w:trHeight w:val="540"/>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E7E346E" w14:textId="77777777" w:rsidR="00454F5B" w:rsidRDefault="0054150D">
            <w:pPr>
              <w:spacing w:after="480"/>
              <w:rPr>
                <w:color w:val="1B1C1D"/>
              </w:rPr>
            </w:pPr>
            <w:r>
              <w:rPr>
                <w:b/>
                <w:color w:val="1B1C1D"/>
              </w:rPr>
              <w:t>Employee</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AAE1649" w14:textId="3828DA31" w:rsidR="00454F5B" w:rsidRDefault="001335F9">
            <w:pPr>
              <w:spacing w:after="480"/>
              <w:rPr>
                <w:color w:val="1B1C1D"/>
              </w:rPr>
            </w:pPr>
            <w:r>
              <w:rPr>
                <w:color w:val="1B1C1D"/>
              </w:rPr>
              <w:t>Chioma Kalu</w:t>
            </w:r>
          </w:p>
        </w:tc>
      </w:tr>
      <w:tr w:rsidR="00454F5B" w14:paraId="14243529" w14:textId="77777777">
        <w:trPr>
          <w:trHeight w:val="540"/>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BDF37A8" w14:textId="77777777" w:rsidR="00454F5B" w:rsidRDefault="0054150D">
            <w:pPr>
              <w:spacing w:after="480"/>
              <w:rPr>
                <w:color w:val="1B1C1D"/>
              </w:rPr>
            </w:pPr>
            <w:r>
              <w:rPr>
                <w:b/>
                <w:color w:val="1B1C1D"/>
              </w:rPr>
              <w:t>Position</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D67047F" w14:textId="51E867E2" w:rsidR="00454F5B" w:rsidRDefault="00496637">
            <w:pPr>
              <w:spacing w:after="480"/>
              <w:rPr>
                <w:color w:val="1B1C1D"/>
              </w:rPr>
            </w:pPr>
            <w:r>
              <w:rPr>
                <w:color w:val="1B1C1D"/>
              </w:rPr>
              <w:t xml:space="preserve">Digital </w:t>
            </w:r>
            <w:r w:rsidR="001335F9">
              <w:rPr>
                <w:color w:val="1B1C1D"/>
              </w:rPr>
              <w:t>Content Producer</w:t>
            </w:r>
          </w:p>
        </w:tc>
      </w:tr>
      <w:tr w:rsidR="00454F5B" w14:paraId="0E8B00AD" w14:textId="77777777">
        <w:trPr>
          <w:trHeight w:val="540"/>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C182223" w14:textId="77777777" w:rsidR="00454F5B" w:rsidRDefault="0054150D">
            <w:pPr>
              <w:spacing w:after="480"/>
              <w:rPr>
                <w:color w:val="1B1C1D"/>
              </w:rPr>
            </w:pPr>
            <w:r>
              <w:rPr>
                <w:b/>
                <w:color w:val="1B1C1D"/>
              </w:rPr>
              <w:t>Department</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4E2740D" w14:textId="4EF1A923" w:rsidR="00454F5B" w:rsidRDefault="001335F9">
            <w:pPr>
              <w:spacing w:after="480"/>
              <w:rPr>
                <w:color w:val="1B1C1D"/>
              </w:rPr>
            </w:pPr>
            <w:r>
              <w:rPr>
                <w:color w:val="1B1C1D"/>
              </w:rPr>
              <w:t>Media</w:t>
            </w:r>
          </w:p>
        </w:tc>
      </w:tr>
      <w:tr w:rsidR="00454F5B" w14:paraId="769BCA01" w14:textId="77777777">
        <w:trPr>
          <w:trHeight w:val="825"/>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5A59A2F" w14:textId="77777777" w:rsidR="00454F5B" w:rsidRDefault="0054150D">
            <w:pPr>
              <w:spacing w:after="480"/>
              <w:rPr>
                <w:color w:val="1B1C1D"/>
              </w:rPr>
            </w:pPr>
            <w:r>
              <w:rPr>
                <w:b/>
                <w:color w:val="1B1C1D"/>
              </w:rPr>
              <w:t>Commencement Date</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D18AC6E" w14:textId="50769C33" w:rsidR="00454F5B" w:rsidRDefault="0054150D">
            <w:pPr>
              <w:spacing w:after="480"/>
              <w:rPr>
                <w:color w:val="1B1C1D"/>
              </w:rPr>
            </w:pPr>
            <w:r>
              <w:rPr>
                <w:color w:val="1B1C1D"/>
              </w:rPr>
              <w:t xml:space="preserve">Your employment commences on </w:t>
            </w:r>
            <w:r w:rsidR="001335F9">
              <w:rPr>
                <w:b/>
                <w:color w:val="1B1C1D"/>
              </w:rPr>
              <w:t>September 22,2025</w:t>
            </w:r>
          </w:p>
        </w:tc>
      </w:tr>
      <w:tr w:rsidR="00454F5B" w14:paraId="4DBC93AF" w14:textId="77777777">
        <w:trPr>
          <w:trHeight w:val="2475"/>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1A18498" w14:textId="77777777" w:rsidR="00454F5B" w:rsidRDefault="0054150D">
            <w:pPr>
              <w:spacing w:after="480"/>
              <w:rPr>
                <w:color w:val="1B1C1D"/>
              </w:rPr>
            </w:pPr>
            <w:r>
              <w:rPr>
                <w:b/>
                <w:color w:val="1B1C1D"/>
              </w:rPr>
              <w:t>Period of Employment</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C689B34" w14:textId="404667B0" w:rsidR="00454F5B" w:rsidRDefault="0054150D">
            <w:pPr>
              <w:spacing w:after="480"/>
              <w:rPr>
                <w:color w:val="1B1C1D"/>
              </w:rPr>
            </w:pPr>
            <w:r>
              <w:rPr>
                <w:color w:val="1B1C1D"/>
              </w:rPr>
              <w:t>Your employment is for a fixed term of</w:t>
            </w:r>
            <w:r w:rsidR="001335F9">
              <w:rPr>
                <w:color w:val="1B1C1D"/>
              </w:rPr>
              <w:t xml:space="preserve"> one</w:t>
            </w:r>
            <w:r>
              <w:rPr>
                <w:color w:val="1B1C1D"/>
              </w:rPr>
              <w:t xml:space="preserve"> year, commencing on </w:t>
            </w:r>
            <w:r w:rsidR="00F108EE">
              <w:rPr>
                <w:color w:val="1B1C1D"/>
              </w:rPr>
              <w:t xml:space="preserve">September 22, 2025. </w:t>
            </w:r>
            <w:r>
              <w:rPr>
                <w:color w:val="1B1C1D"/>
              </w:rPr>
              <w:t xml:space="preserve">Subject to the provisions for earlier termination set out in Clause 13, your employment will terminate automatically on </w:t>
            </w:r>
            <w:r w:rsidR="001335F9">
              <w:rPr>
                <w:color w:val="1B1C1D"/>
              </w:rPr>
              <w:t>September 22, 2026</w:t>
            </w:r>
          </w:p>
          <w:p w14:paraId="1416E785" w14:textId="77777777" w:rsidR="00454F5B" w:rsidRDefault="0054150D">
            <w:pPr>
              <w:spacing w:after="480"/>
              <w:rPr>
                <w:color w:val="1B1C1D"/>
              </w:rPr>
            </w:pPr>
            <w:r>
              <w:rPr>
                <w:color w:val="1B1C1D"/>
              </w:rPr>
              <w:t>The reason for this employment being on a fixed-term basis is to allow the Company to assess the ongoing business requirement for this role. The Company intends, as a matter of good practice, to provide you with at least three months' indication of whether the contract is likely to be renewed.</w:t>
            </w:r>
          </w:p>
        </w:tc>
      </w:tr>
      <w:tr w:rsidR="00454F5B" w14:paraId="67986638" w14:textId="77777777">
        <w:trPr>
          <w:trHeight w:val="825"/>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67A8D85" w14:textId="77777777" w:rsidR="00454F5B" w:rsidRDefault="0054150D">
            <w:pPr>
              <w:spacing w:after="480"/>
              <w:rPr>
                <w:color w:val="1B1C1D"/>
              </w:rPr>
            </w:pPr>
            <w:r>
              <w:rPr>
                <w:b/>
                <w:color w:val="1B1C1D"/>
              </w:rPr>
              <w:t>Continuous Employment Date</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6940534" w14:textId="77777777" w:rsidR="00454F5B" w:rsidRDefault="0054150D">
            <w:pPr>
              <w:spacing w:after="480"/>
              <w:rPr>
                <w:color w:val="1B1C1D"/>
              </w:rPr>
            </w:pPr>
            <w:r>
              <w:rPr>
                <w:color w:val="1B1C1D"/>
              </w:rPr>
              <w:t>Your period of continuous employment for statutory purposes commences on your Commencement Date.</w:t>
            </w:r>
          </w:p>
        </w:tc>
      </w:tr>
      <w:tr w:rsidR="00454F5B" w14:paraId="1A8DC648" w14:textId="77777777">
        <w:trPr>
          <w:trHeight w:val="825"/>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C965360" w14:textId="77777777" w:rsidR="00454F5B" w:rsidRDefault="0054150D">
            <w:pPr>
              <w:spacing w:after="480"/>
              <w:rPr>
                <w:color w:val="1B1C1D"/>
              </w:rPr>
            </w:pPr>
            <w:r>
              <w:rPr>
                <w:b/>
                <w:color w:val="1B1C1D"/>
              </w:rPr>
              <w:t>Probationary Period</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E096C56" w14:textId="6728FA71" w:rsidR="00454F5B" w:rsidRDefault="0054150D">
            <w:pPr>
              <w:spacing w:after="480"/>
              <w:rPr>
                <w:color w:val="1B1C1D"/>
              </w:rPr>
            </w:pPr>
            <w:r>
              <w:rPr>
                <w:color w:val="1B1C1D"/>
              </w:rPr>
              <w:t xml:space="preserve">Your employment is subject to a probationary period of </w:t>
            </w:r>
            <w:r>
              <w:rPr>
                <w:b/>
                <w:color w:val="1B1C1D"/>
              </w:rPr>
              <w:t>3 months</w:t>
            </w:r>
            <w:r>
              <w:rPr>
                <w:color w:val="1B1C1D"/>
              </w:rPr>
              <w:t xml:space="preserve">, which will end on </w:t>
            </w:r>
            <w:r w:rsidR="001335F9">
              <w:rPr>
                <w:b/>
                <w:color w:val="1B1C1D"/>
              </w:rPr>
              <w:t>22</w:t>
            </w:r>
            <w:r>
              <w:rPr>
                <w:b/>
                <w:color w:val="1B1C1D"/>
              </w:rPr>
              <w:t xml:space="preserve"> </w:t>
            </w:r>
            <w:r w:rsidR="001335F9">
              <w:rPr>
                <w:b/>
                <w:color w:val="1B1C1D"/>
              </w:rPr>
              <w:t xml:space="preserve">December </w:t>
            </w:r>
            <w:r>
              <w:rPr>
                <w:b/>
                <w:color w:val="1B1C1D"/>
              </w:rPr>
              <w:t>2025</w:t>
            </w:r>
            <w:r>
              <w:rPr>
                <w:color w:val="1B1C1D"/>
              </w:rPr>
              <w:t>.</w:t>
            </w:r>
          </w:p>
        </w:tc>
      </w:tr>
      <w:tr w:rsidR="00454F5B" w14:paraId="51BE1789" w14:textId="77777777">
        <w:trPr>
          <w:trHeight w:val="1095"/>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BFC83FC" w14:textId="77777777" w:rsidR="00454F5B" w:rsidRDefault="0054150D">
            <w:pPr>
              <w:spacing w:after="480"/>
              <w:rPr>
                <w:color w:val="1B1C1D"/>
              </w:rPr>
            </w:pPr>
            <w:r>
              <w:rPr>
                <w:b/>
                <w:color w:val="1B1C1D"/>
              </w:rPr>
              <w:lastRenderedPageBreak/>
              <w:t>Principal Place of Work</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1602D7E" w14:textId="77777777" w:rsidR="00454F5B" w:rsidRDefault="0054150D">
            <w:pPr>
              <w:spacing w:after="480"/>
              <w:rPr>
                <w:color w:val="1B1C1D"/>
              </w:rPr>
            </w:pPr>
            <w:r>
              <w:rPr>
                <w:color w:val="1B1C1D"/>
              </w:rPr>
              <w:t>Your principal place of work will be your home office located in Nigeria. You may be required to travel for business purposes as directed by the Company.</w:t>
            </w:r>
          </w:p>
        </w:tc>
      </w:tr>
      <w:tr w:rsidR="00454F5B" w14:paraId="49058293" w14:textId="77777777" w:rsidTr="001335F9">
        <w:trPr>
          <w:trHeight w:val="951"/>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499B7AB" w14:textId="77777777" w:rsidR="00454F5B" w:rsidRDefault="0054150D">
            <w:pPr>
              <w:spacing w:after="480"/>
              <w:rPr>
                <w:color w:val="1B1C1D"/>
              </w:rPr>
            </w:pPr>
            <w:r>
              <w:rPr>
                <w:b/>
                <w:color w:val="1B1C1D"/>
              </w:rPr>
              <w:t>Salary</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827C6E2" w14:textId="2E4BDDC1" w:rsidR="00454F5B" w:rsidRDefault="0054150D">
            <w:pPr>
              <w:spacing w:after="480"/>
              <w:rPr>
                <w:color w:val="1B1C1D"/>
              </w:rPr>
            </w:pPr>
            <w:r>
              <w:rPr>
                <w:b/>
                <w:color w:val="1B1C1D"/>
              </w:rPr>
              <w:t>₦</w:t>
            </w:r>
            <w:r w:rsidR="001335F9">
              <w:rPr>
                <w:b/>
                <w:color w:val="1B1C1D"/>
              </w:rPr>
              <w:t>400</w:t>
            </w:r>
            <w:r>
              <w:rPr>
                <w:b/>
                <w:color w:val="1B1C1D"/>
              </w:rPr>
              <w:t>,000 (</w:t>
            </w:r>
            <w:r w:rsidR="001335F9">
              <w:rPr>
                <w:b/>
                <w:color w:val="1B1C1D"/>
              </w:rPr>
              <w:t>Four</w:t>
            </w:r>
            <w:r>
              <w:rPr>
                <w:b/>
                <w:color w:val="1B1C1D"/>
              </w:rPr>
              <w:t xml:space="preserve"> Hundred Thousand Naira)</w:t>
            </w:r>
            <w:r>
              <w:rPr>
                <w:color w:val="1B1C1D"/>
              </w:rPr>
              <w:t xml:space="preserve"> gross per month. Your salary is payable monthly in arrears by direct credit transfer into a Nigerian bank account of your choice.</w:t>
            </w:r>
          </w:p>
        </w:tc>
      </w:tr>
      <w:tr w:rsidR="00454F5B" w14:paraId="29DCE1AE" w14:textId="77777777">
        <w:trPr>
          <w:trHeight w:val="1650"/>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36F1D43" w14:textId="77777777" w:rsidR="00454F5B" w:rsidRDefault="0054150D">
            <w:pPr>
              <w:spacing w:after="480"/>
              <w:rPr>
                <w:color w:val="1B1C1D"/>
              </w:rPr>
            </w:pPr>
            <w:r>
              <w:rPr>
                <w:b/>
                <w:color w:val="1B1C1D"/>
              </w:rPr>
              <w:t>Hours of Work</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8C287B5" w14:textId="4D6CC129" w:rsidR="00454F5B" w:rsidRDefault="001335F9">
            <w:pPr>
              <w:spacing w:after="480"/>
              <w:rPr>
                <w:color w:val="1B1C1D"/>
              </w:rPr>
            </w:pPr>
            <w:r>
              <w:rPr>
                <w:color w:val="1B1C1D"/>
              </w:rPr>
              <w:t>You are required to work 5 days per week. The chosen 5 days are flexible in agreement with your line manager. You are entitled to two weekly rest days. You are expected to work such hours as are reasonably necessary for the proper performance of your duties during your working days.</w:t>
            </w:r>
          </w:p>
        </w:tc>
      </w:tr>
      <w:tr w:rsidR="00454F5B" w14:paraId="3B731415" w14:textId="77777777">
        <w:trPr>
          <w:trHeight w:val="1095"/>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9CA8929" w14:textId="77777777" w:rsidR="00454F5B" w:rsidRDefault="0054150D">
            <w:pPr>
              <w:spacing w:after="480"/>
              <w:rPr>
                <w:color w:val="1B1C1D"/>
              </w:rPr>
            </w:pPr>
            <w:r>
              <w:rPr>
                <w:b/>
                <w:color w:val="1B1C1D"/>
              </w:rPr>
              <w:t>Holiday Entitlement</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9FC9F2C" w14:textId="7C1FC8F2" w:rsidR="00454F5B" w:rsidRDefault="001335F9">
            <w:pPr>
              <w:spacing w:after="480"/>
              <w:rPr>
                <w:color w:val="1B1C1D"/>
              </w:rPr>
            </w:pPr>
            <w:r>
              <w:rPr>
                <w:b/>
                <w:color w:val="1B1C1D"/>
              </w:rPr>
              <w:t>15 days</w:t>
            </w:r>
            <w:r>
              <w:rPr>
                <w:color w:val="1B1C1D"/>
              </w:rPr>
              <w:t xml:space="preserve"> of paid annual leave per holiday year, in addition to Nigerian public holidays. The Company’s holiday year runs from 1st </w:t>
            </w:r>
            <w:r w:rsidR="00F108EE">
              <w:rPr>
                <w:color w:val="1B1C1D"/>
              </w:rPr>
              <w:t>September</w:t>
            </w:r>
            <w:r>
              <w:rPr>
                <w:color w:val="1B1C1D"/>
              </w:rPr>
              <w:t xml:space="preserve"> to 31st </w:t>
            </w:r>
            <w:r w:rsidR="00F108EE">
              <w:rPr>
                <w:color w:val="1B1C1D"/>
              </w:rPr>
              <w:t>August</w:t>
            </w:r>
          </w:p>
        </w:tc>
      </w:tr>
      <w:tr w:rsidR="00454F5B" w14:paraId="4D56331D" w14:textId="77777777">
        <w:trPr>
          <w:trHeight w:val="1095"/>
        </w:trPr>
        <w:tc>
          <w:tcPr>
            <w:tcW w:w="2469"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8D62CD7" w14:textId="77777777" w:rsidR="00454F5B" w:rsidRDefault="0054150D">
            <w:pPr>
              <w:spacing w:after="480"/>
              <w:rPr>
                <w:color w:val="1B1C1D"/>
              </w:rPr>
            </w:pPr>
            <w:r>
              <w:rPr>
                <w:b/>
                <w:color w:val="1B1C1D"/>
              </w:rPr>
              <w:t>Notice Period (Employee)</w:t>
            </w:r>
          </w:p>
        </w:tc>
        <w:tc>
          <w:tcPr>
            <w:tcW w:w="65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B830B52" w14:textId="77777777" w:rsidR="00454F5B" w:rsidRDefault="0054150D">
            <w:pPr>
              <w:spacing w:after="480"/>
              <w:rPr>
                <w:color w:val="1B1C1D"/>
              </w:rPr>
            </w:pPr>
            <w:r>
              <w:rPr>
                <w:color w:val="1B1C1D"/>
              </w:rPr>
              <w:t xml:space="preserve">After successful completion of the probationary period, you are required to give the Company </w:t>
            </w:r>
            <w:r>
              <w:rPr>
                <w:b/>
                <w:color w:val="1B1C1D"/>
              </w:rPr>
              <w:t>three months'</w:t>
            </w:r>
            <w:r>
              <w:rPr>
                <w:color w:val="1B1C1D"/>
              </w:rPr>
              <w:t xml:space="preserve"> written notice of termination.</w:t>
            </w:r>
          </w:p>
        </w:tc>
      </w:tr>
    </w:tbl>
    <w:p w14:paraId="7EF3AFB4" w14:textId="352EF7B2" w:rsidR="00454F5B" w:rsidRDefault="00454F5B">
      <w:pPr>
        <w:spacing w:after="240"/>
        <w:rPr>
          <w:color w:val="1B1C1D"/>
        </w:rPr>
      </w:pPr>
    </w:p>
    <w:p w14:paraId="65A89A3A" w14:textId="2A0B3E89" w:rsidR="00454F5B" w:rsidRDefault="0054150D">
      <w:pPr>
        <w:spacing w:after="240"/>
        <w:rPr>
          <w:color w:val="1B1C1D"/>
        </w:rPr>
      </w:pPr>
      <w:r>
        <w:rPr>
          <w:color w:val="1B1C1D"/>
        </w:rPr>
        <w:t>I agree to the terms set out in this Schedule of Employment Particulars and the accompanying Standard Terms and Conditions of Employment.</w:t>
      </w:r>
    </w:p>
    <w:p w14:paraId="10319D6E" w14:textId="57AD834F" w:rsidR="00454F5B" w:rsidRDefault="0054150D">
      <w:pPr>
        <w:spacing w:after="240"/>
        <w:rPr>
          <w:color w:val="1B1C1D"/>
        </w:rPr>
      </w:pPr>
      <w:r>
        <w:rPr>
          <w:color w:val="1B1C1D"/>
        </w:rPr>
        <w:t xml:space="preserve">Signed: </w:t>
      </w:r>
      <w:r>
        <w:rPr>
          <w:noProof/>
          <w:color w:val="1B1C1D"/>
        </w:rPr>
        <mc:AlternateContent>
          <mc:Choice Requires="wpg">
            <w:drawing>
              <wp:inline distT="114300" distB="114300" distL="114300" distR="114300" wp14:anchorId="1BB02F86" wp14:editId="511BD802">
                <wp:extent cx="1638300" cy="411152"/>
                <wp:effectExtent l="0" t="0" r="0" b="0"/>
                <wp:docPr id="2" name="Group 2"/>
                <wp:cNvGraphicFramePr/>
                <a:graphic xmlns:a="http://schemas.openxmlformats.org/drawingml/2006/main">
                  <a:graphicData uri="http://schemas.microsoft.com/office/word/2010/wordprocessingGroup">
                    <wpg:wgp>
                      <wpg:cNvGrpSpPr/>
                      <wpg:grpSpPr>
                        <a:xfrm>
                          <a:off x="0" y="0"/>
                          <a:ext cx="1638300" cy="411152"/>
                          <a:chOff x="0" y="0"/>
                          <a:chExt cx="1638300" cy="411152"/>
                        </a:xfrm>
                      </wpg:grpSpPr>
                      <wps:wsp>
                        <wps:cNvPr id="319143458" name="Rectangle 319143458"/>
                        <wps:cNvSpPr/>
                        <wps:spPr>
                          <a:xfrm>
                            <a:off x="0" y="0"/>
                            <a:ext cx="1638300" cy="411152"/>
                          </a:xfrm>
                          <a:prstGeom prst="rect">
                            <a:avLst/>
                          </a:prstGeom>
                          <a:noFill/>
                        </wps:spPr>
                        <wps:bodyPr/>
                      </wps:wsp>
                      <wps:wsp>
                        <wps:cNvPr id="1611255770" name="Straight Connector 1611255770"/>
                        <wps:cNvCnPr/>
                        <wps:spPr>
                          <a:xfrm>
                            <a:off x="0" y="411152"/>
                            <a:ext cx="1638300" cy="0"/>
                          </a:xfrm>
                          <a:prstGeom prst="line">
                            <a:avLst/>
                          </a:prstGeom>
                          <a:noFill/>
                          <a:ln w="23812">
                            <a:solidFill>
                              <a:srgbClr val="000000"/>
                            </a:solidFill>
                          </a:ln>
                        </wps:spPr>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wp:extent cx="0" cy="0"/>
                <wp:docPr id="0"/>
                <a:graphic>
                  <a:graphicData/>
                </a:graphic>
              </wp:inline>
            </w:drawing>
          </mc:Fallback>
        </mc:AlternateContent>
      </w:r>
      <w:r>
        <w:rPr>
          <w:color w:val="1B1C1D"/>
        </w:rPr>
        <w:tab/>
      </w:r>
      <w:r>
        <w:rPr>
          <w:color w:val="1B1C1D"/>
        </w:rPr>
        <w:tab/>
      </w:r>
      <w:r>
        <w:rPr>
          <w:color w:val="1B1C1D"/>
        </w:rPr>
        <w:tab/>
      </w:r>
      <w:r>
        <w:rPr>
          <w:color w:val="1B1C1D"/>
        </w:rPr>
        <w:tab/>
        <w:t xml:space="preserve">Date: </w:t>
      </w:r>
      <w:r w:rsidR="0069222A">
        <w:rPr>
          <w:color w:val="1B1C1D"/>
        </w:rPr>
        <w:t>22</w:t>
      </w:r>
      <w:r w:rsidR="00524725">
        <w:rPr>
          <w:color w:val="1B1C1D"/>
        </w:rPr>
        <w:t>/09/2025</w:t>
      </w:r>
      <w:r>
        <w:rPr>
          <w:noProof/>
          <w:color w:val="1B1C1D"/>
        </w:rPr>
        <mc:AlternateContent>
          <mc:Choice Requires="wpg">
            <w:drawing>
              <wp:inline distT="114300" distB="114300" distL="114300" distR="114300" wp14:anchorId="343AA4A3" wp14:editId="48CAC7DF">
                <wp:extent cx="1638300" cy="400050"/>
                <wp:effectExtent l="0" t="0" r="0" b="0"/>
                <wp:docPr id="1" name="Group 1"/>
                <wp:cNvGraphicFramePr/>
                <a:graphic xmlns:a="http://schemas.openxmlformats.org/drawingml/2006/main">
                  <a:graphicData uri="http://schemas.microsoft.com/office/word/2010/wordprocessingGroup">
                    <wpg:wgp>
                      <wpg:cNvGrpSpPr/>
                      <wpg:grpSpPr>
                        <a:xfrm>
                          <a:off x="0" y="0"/>
                          <a:ext cx="1638300" cy="400050"/>
                          <a:chOff x="0" y="0"/>
                          <a:chExt cx="1638300" cy="400050"/>
                        </a:xfrm>
                      </wpg:grpSpPr>
                      <wps:wsp>
                        <wps:cNvPr id="51027142" name="Rectangle 51027142"/>
                        <wps:cNvSpPr/>
                        <wps:spPr>
                          <a:xfrm>
                            <a:off x="0" y="0"/>
                            <a:ext cx="1638300" cy="400050"/>
                          </a:xfrm>
                          <a:prstGeom prst="rect">
                            <a:avLst/>
                          </a:prstGeom>
                          <a:noFill/>
                        </wps:spPr>
                        <wps:bodyPr/>
                      </wps:wsp>
                      <wps:wsp>
                        <wps:cNvPr id="551007925" name="Straight Connector 551007925"/>
                        <wps:cNvCnPr/>
                        <wps:spPr>
                          <a:xfrm>
                            <a:off x="0" y="400050"/>
                            <a:ext cx="1638300" cy="0"/>
                          </a:xfrm>
                          <a:prstGeom prst="line">
                            <a:avLst/>
                          </a:prstGeom>
                          <a:noFill/>
                          <a:ln w="23812">
                            <a:solidFill>
                              <a:srgbClr val="000000"/>
                            </a:solidFill>
                          </a:ln>
                        </wps:spPr>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wp:extent cx="0" cy="0"/>
                <wp:docPr id="0"/>
                <a:graphic>
                  <a:graphicData/>
                </a:graphic>
              </wp:inline>
            </w:drawing>
          </mc:Fallback>
        </mc:AlternateContent>
      </w:r>
      <w:r>
        <w:br w:type="page"/>
      </w:r>
    </w:p>
    <w:p w14:paraId="5A715030" w14:textId="77777777" w:rsidR="00454F5B" w:rsidRDefault="0069222A">
      <w:pPr>
        <w:spacing w:after="240"/>
        <w:rPr>
          <w:color w:val="1B1C1D"/>
        </w:rPr>
      </w:pPr>
      <w:r>
        <w:rPr>
          <w:noProof/>
        </w:rPr>
      </w:r>
      <w:r w:rsidR="0069222A">
        <w:rPr>
          <w:noProof/>
        </w:rPr>
        <w:pict w14:anchorId="26629ADE">
          <v:rect id="_x0000_i1026" alt="" style="width:451.3pt;height:.05pt;mso-width-percent:0;mso-height-percent:0;mso-width-percent:0;mso-height-percent:0" o:hralign="center" o:hrstd="t" o:hr="t" fillcolor="#a0a0a0" stroked="f"/>
        </w:pict>
      </w:r>
    </w:p>
    <w:p w14:paraId="481E295D" w14:textId="77777777" w:rsidR="00454F5B" w:rsidRDefault="0054150D">
      <w:pPr>
        <w:pStyle w:val="Heading3"/>
        <w:keepNext w:val="0"/>
        <w:keepLines w:val="0"/>
        <w:spacing w:before="0" w:after="120"/>
        <w:rPr>
          <w:b/>
          <w:color w:val="1B1C1D"/>
          <w:sz w:val="26"/>
          <w:szCs w:val="26"/>
        </w:rPr>
      </w:pPr>
      <w:bookmarkStart w:id="1" w:name="_o4jx4vvgmjbd" w:colFirst="0" w:colLast="0"/>
      <w:bookmarkEnd w:id="1"/>
      <w:r>
        <w:rPr>
          <w:b/>
          <w:color w:val="1B1C1D"/>
          <w:sz w:val="26"/>
          <w:szCs w:val="26"/>
        </w:rPr>
        <w:t>Standard Terms and Conditions of Employment</w:t>
      </w:r>
    </w:p>
    <w:p w14:paraId="4825AC27" w14:textId="77777777" w:rsidR="00454F5B" w:rsidRDefault="0054150D">
      <w:pPr>
        <w:spacing w:after="240"/>
        <w:rPr>
          <w:color w:val="1B1C1D"/>
        </w:rPr>
      </w:pPr>
      <w:r>
        <w:rPr>
          <w:color w:val="1B1C1D"/>
        </w:rPr>
        <w:t>1. Duties</w:t>
      </w:r>
    </w:p>
    <w:p w14:paraId="684A2610" w14:textId="77777777" w:rsidR="00454F5B" w:rsidRDefault="0054150D">
      <w:pPr>
        <w:spacing w:after="240"/>
        <w:rPr>
          <w:color w:val="1B1C1D"/>
        </w:rPr>
      </w:pPr>
      <w:r>
        <w:rPr>
          <w:color w:val="1B1C1D"/>
        </w:rPr>
        <w:t>1.1. You will diligently perform the duties associated with your position and any other duties as may reasonably be assigned to you by your Line Manager or a Director of the Company.</w:t>
      </w:r>
    </w:p>
    <w:p w14:paraId="7FA3221A" w14:textId="77777777" w:rsidR="00454F5B" w:rsidRDefault="0054150D">
      <w:pPr>
        <w:spacing w:after="240"/>
        <w:rPr>
          <w:color w:val="1B1C1D"/>
        </w:rPr>
      </w:pPr>
      <w:r>
        <w:rPr>
          <w:color w:val="1B1C1D"/>
        </w:rPr>
        <w:t>1.2. You are expected to work in a spirit of mutual trust and confidence and to promote the interests of the Company at all times.</w:t>
      </w:r>
    </w:p>
    <w:p w14:paraId="30604E09" w14:textId="77777777" w:rsidR="00454F5B" w:rsidRDefault="0054150D">
      <w:pPr>
        <w:spacing w:after="240"/>
        <w:rPr>
          <w:color w:val="1B1C1D"/>
        </w:rPr>
      </w:pPr>
      <w:r>
        <w:rPr>
          <w:color w:val="1B1C1D"/>
        </w:rPr>
        <w:t>1.3. You must comply with all reasonable and lawful directions given to you by the Company.</w:t>
      </w:r>
    </w:p>
    <w:p w14:paraId="799E7C38" w14:textId="77777777" w:rsidR="00454F5B" w:rsidRDefault="0054150D">
      <w:pPr>
        <w:spacing w:after="240"/>
        <w:rPr>
          <w:color w:val="1B1C1D"/>
        </w:rPr>
      </w:pPr>
      <w:r>
        <w:rPr>
          <w:color w:val="1B1C1D"/>
        </w:rPr>
        <w:t>2. Probationary Period</w:t>
      </w:r>
    </w:p>
    <w:p w14:paraId="50105F16" w14:textId="77777777" w:rsidR="00454F5B" w:rsidRDefault="0054150D">
      <w:pPr>
        <w:spacing w:after="240"/>
        <w:rPr>
          <w:color w:val="1B1C1D"/>
        </w:rPr>
      </w:pPr>
      <w:r>
        <w:rPr>
          <w:color w:val="1B1C1D"/>
        </w:rPr>
        <w:t>2.1. During the probationary period detailed in the Schedule, your performance and suitability will be monitored.</w:t>
      </w:r>
    </w:p>
    <w:p w14:paraId="1F1CBAAB" w14:textId="77777777" w:rsidR="00454F5B" w:rsidRDefault="0054150D">
      <w:pPr>
        <w:spacing w:after="240"/>
        <w:rPr>
          <w:color w:val="1B1C1D"/>
        </w:rPr>
      </w:pPr>
      <w:r>
        <w:rPr>
          <w:color w:val="1B1C1D"/>
        </w:rPr>
        <w:t>2.2. During the probationary period, your employment may be terminated by either party giving one week’s written notice.</w:t>
      </w:r>
    </w:p>
    <w:p w14:paraId="2C31E646" w14:textId="77777777" w:rsidR="00454F5B" w:rsidRDefault="0054150D">
      <w:pPr>
        <w:spacing w:after="240"/>
        <w:rPr>
          <w:color w:val="1B1C1D"/>
        </w:rPr>
      </w:pPr>
      <w:r>
        <w:rPr>
          <w:color w:val="1B1C1D"/>
        </w:rPr>
        <w:t>2.3. The Company may, at its discretion, extend your probationary period.</w:t>
      </w:r>
    </w:p>
    <w:p w14:paraId="115BCF18" w14:textId="77777777" w:rsidR="00454F5B" w:rsidRDefault="0054150D">
      <w:pPr>
        <w:spacing w:after="240"/>
        <w:rPr>
          <w:color w:val="1B1C1D"/>
        </w:rPr>
      </w:pPr>
      <w:r>
        <w:rPr>
          <w:color w:val="1B1C1D"/>
        </w:rPr>
        <w:t>3. Salary</w:t>
      </w:r>
    </w:p>
    <w:p w14:paraId="0A248006" w14:textId="77777777" w:rsidR="00454F5B" w:rsidRDefault="0054150D">
      <w:pPr>
        <w:spacing w:after="240"/>
        <w:rPr>
          <w:color w:val="1B1C1D"/>
        </w:rPr>
      </w:pPr>
      <w:r>
        <w:rPr>
          <w:color w:val="1B1C1D"/>
        </w:rPr>
        <w:t>3.1. Your salary will be reviewed annually. Any increase is at the discretion of the Company and will typically be based on performance.</w:t>
      </w:r>
    </w:p>
    <w:p w14:paraId="3550116A" w14:textId="77777777" w:rsidR="00454F5B" w:rsidRDefault="0054150D">
      <w:pPr>
        <w:spacing w:after="240"/>
        <w:rPr>
          <w:color w:val="1B1C1D"/>
        </w:rPr>
      </w:pPr>
      <w:r>
        <w:rPr>
          <w:color w:val="1B1C1D"/>
        </w:rPr>
        <w:t xml:space="preserve">3.2. The Company is authorised to deduct from your salary any sums for which you have provided the Company with prior written agreement for a specific and lawful purpose.. </w:t>
      </w:r>
    </w:p>
    <w:p w14:paraId="5BB8E1ED" w14:textId="77777777" w:rsidR="00454F5B" w:rsidRDefault="0054150D">
      <w:pPr>
        <w:spacing w:after="240"/>
        <w:rPr>
          <w:color w:val="1B1C1D"/>
        </w:rPr>
      </w:pPr>
      <w:r>
        <w:rPr>
          <w:color w:val="1B1C1D"/>
        </w:rPr>
        <w:t>4. Hours of Work</w:t>
      </w:r>
    </w:p>
    <w:p w14:paraId="5EC039CE" w14:textId="77777777" w:rsidR="00454F5B" w:rsidRDefault="0054150D">
      <w:pPr>
        <w:spacing w:after="240"/>
        <w:rPr>
          <w:color w:val="1B1C1D"/>
        </w:rPr>
      </w:pPr>
      <w:r>
        <w:rPr>
          <w:color w:val="1B1C1D"/>
        </w:rPr>
        <w:t>4.1. Your normal hours of work are as set out in the Schedule. You are expected to work the hours reasonably necessary for the proper performance of your duties.</w:t>
      </w:r>
    </w:p>
    <w:p w14:paraId="50EF4E44" w14:textId="77777777" w:rsidR="00454F5B" w:rsidRDefault="0054150D">
      <w:pPr>
        <w:spacing w:after="240"/>
        <w:rPr>
          <w:color w:val="1B1C1D"/>
        </w:rPr>
      </w:pPr>
      <w:r>
        <w:rPr>
          <w:color w:val="1B1C1D"/>
        </w:rPr>
        <w:t>5. Holiday</w:t>
      </w:r>
    </w:p>
    <w:p w14:paraId="079A55D5" w14:textId="77777777" w:rsidR="00454F5B" w:rsidRDefault="0054150D">
      <w:pPr>
        <w:spacing w:after="240"/>
        <w:rPr>
          <w:color w:val="1B1C1D"/>
        </w:rPr>
      </w:pPr>
      <w:r>
        <w:rPr>
          <w:color w:val="1B1C1D"/>
        </w:rPr>
        <w:t>5.1. Your holiday entitlement is set out in the Schedule. All holiday requests must be submitted for approval to your Manager 1 week in advance.</w:t>
      </w:r>
    </w:p>
    <w:p w14:paraId="46DB78A9" w14:textId="77777777" w:rsidR="00454F5B" w:rsidRDefault="0054150D">
      <w:pPr>
        <w:spacing w:after="240"/>
        <w:rPr>
          <w:color w:val="1B1C1D"/>
        </w:rPr>
      </w:pPr>
      <w:r>
        <w:rPr>
          <w:color w:val="1B1C1D"/>
        </w:rPr>
        <w:t>5.2. On termination of your employment, you will be entitled to payment in lieu of any accrued but untaken holiday entitlement. If you have taken more holiday than your accrued entitlement, a sum in respect of the excess will be deducted from your final salary payment.</w:t>
      </w:r>
    </w:p>
    <w:p w14:paraId="6CB0D2A5" w14:textId="77777777" w:rsidR="00454F5B" w:rsidRDefault="0054150D">
      <w:pPr>
        <w:spacing w:after="240"/>
        <w:rPr>
          <w:color w:val="1B1C1D"/>
        </w:rPr>
      </w:pPr>
      <w:r>
        <w:br w:type="page"/>
      </w:r>
    </w:p>
    <w:p w14:paraId="568DE951" w14:textId="77777777" w:rsidR="00454F5B" w:rsidRDefault="0054150D">
      <w:pPr>
        <w:spacing w:after="240"/>
        <w:rPr>
          <w:color w:val="1B1C1D"/>
        </w:rPr>
      </w:pPr>
      <w:r>
        <w:rPr>
          <w:color w:val="1B1C1D"/>
        </w:rPr>
        <w:lastRenderedPageBreak/>
        <w:t>6. Sickness and Absence</w:t>
      </w:r>
    </w:p>
    <w:p w14:paraId="1D3CBF7D" w14:textId="77777777" w:rsidR="00454F5B" w:rsidRDefault="0054150D">
      <w:pPr>
        <w:spacing w:after="240"/>
        <w:rPr>
          <w:color w:val="1B1C1D"/>
        </w:rPr>
      </w:pPr>
      <w:r>
        <w:rPr>
          <w:color w:val="1B1C1D"/>
        </w:rPr>
        <w:t>6.1. If you are unable to attend work due to incapacity, you must notify your Manager by email or phone as soon as possible, and normally before your usual start time, on the first day of absence.</w:t>
      </w:r>
    </w:p>
    <w:p w14:paraId="3E8AE9F0" w14:textId="2240FE2F" w:rsidR="00454F5B" w:rsidRDefault="0054150D">
      <w:pPr>
        <w:spacing w:after="240"/>
        <w:rPr>
          <w:color w:val="1B1C1D"/>
        </w:rPr>
      </w:pPr>
      <w:r>
        <w:rPr>
          <w:color w:val="1B1C1D"/>
        </w:rPr>
        <w:t>6.2. In the event of sickness certified by a registered medical practitioner, you shall be entitled to 1</w:t>
      </w:r>
      <w:r w:rsidR="001335F9">
        <w:rPr>
          <w:color w:val="1B1C1D"/>
        </w:rPr>
        <w:t>0</w:t>
      </w:r>
      <w:r>
        <w:rPr>
          <w:color w:val="1B1C1D"/>
        </w:rPr>
        <w:t xml:space="preserve"> days of paid sick leave. </w:t>
      </w:r>
    </w:p>
    <w:p w14:paraId="723D799F" w14:textId="77777777" w:rsidR="00454F5B" w:rsidRDefault="0054150D">
      <w:pPr>
        <w:spacing w:after="240"/>
        <w:rPr>
          <w:color w:val="1B1C1D"/>
        </w:rPr>
      </w:pPr>
      <w:r>
        <w:rPr>
          <w:color w:val="1B1C1D"/>
        </w:rPr>
        <w:t>7. Confidentiality</w:t>
      </w:r>
    </w:p>
    <w:p w14:paraId="3B6FB602" w14:textId="77777777" w:rsidR="00454F5B" w:rsidRDefault="0054150D">
      <w:pPr>
        <w:spacing w:after="240"/>
        <w:rPr>
          <w:color w:val="1B1C1D"/>
        </w:rPr>
      </w:pPr>
      <w:r>
        <w:rPr>
          <w:color w:val="1B1C1D"/>
        </w:rPr>
        <w:t>7.1. During and after your employment, you must not use or disclose any confidential information for any purpose other than the proper performance of your duties.</w:t>
      </w:r>
    </w:p>
    <w:p w14:paraId="47A63E1F" w14:textId="77777777" w:rsidR="00454F5B" w:rsidRDefault="0054150D">
      <w:pPr>
        <w:spacing w:after="240"/>
        <w:rPr>
          <w:color w:val="1B1C1D"/>
        </w:rPr>
      </w:pPr>
      <w:r>
        <w:rPr>
          <w:color w:val="1B1C1D"/>
        </w:rPr>
        <w:t>7.2. This obligation does not apply to information which is already in the public domain (other than through your own breach).</w:t>
      </w:r>
    </w:p>
    <w:p w14:paraId="4FAA0B78" w14:textId="77777777" w:rsidR="00454F5B" w:rsidRDefault="0054150D">
      <w:pPr>
        <w:spacing w:after="240"/>
        <w:rPr>
          <w:color w:val="1B1C1D"/>
        </w:rPr>
      </w:pPr>
      <w:r>
        <w:rPr>
          <w:color w:val="1B1C1D"/>
        </w:rPr>
        <w:t>8. Intellectual Property</w:t>
      </w:r>
    </w:p>
    <w:p w14:paraId="4986DD20" w14:textId="11C5C55B" w:rsidR="00454F5B" w:rsidRDefault="0054150D">
      <w:pPr>
        <w:spacing w:after="240"/>
        <w:rPr>
          <w:color w:val="1B1C1D"/>
        </w:rPr>
      </w:pPr>
      <w:r>
        <w:rPr>
          <w:color w:val="1B1C1D"/>
        </w:rPr>
        <w:t>8.1. You acknowledge that all intellectual property rights in any work or invention created by you during the course of your employment</w:t>
      </w:r>
      <w:r w:rsidR="001B0AFE">
        <w:rPr>
          <w:color w:val="1B1C1D"/>
        </w:rPr>
        <w:t xml:space="preserve"> that does not bear your image rights</w:t>
      </w:r>
      <w:r>
        <w:rPr>
          <w:color w:val="1B1C1D"/>
        </w:rPr>
        <w:t xml:space="preserve"> (“Company IP”) shall belong to the Company absolutely.</w:t>
      </w:r>
      <w:r w:rsidR="00244F3B">
        <w:rPr>
          <w:color w:val="1B1C1D"/>
        </w:rPr>
        <w:t xml:space="preserve"> IP bearing your image rights should be agreed and covered in a separate agreement.</w:t>
      </w:r>
    </w:p>
    <w:p w14:paraId="55DDE8FE" w14:textId="77777777" w:rsidR="00454F5B" w:rsidRDefault="0054150D">
      <w:pPr>
        <w:spacing w:after="240"/>
        <w:rPr>
          <w:color w:val="1B1C1D"/>
        </w:rPr>
      </w:pPr>
      <w:r>
        <w:rPr>
          <w:color w:val="1B1C1D"/>
        </w:rPr>
        <w:t>8.2. You agree to promptly disclose all Company IP to the Company and, at the Company’s request and expense, do all things necessary to vest ownership of the Company IP in the Company.</w:t>
      </w:r>
    </w:p>
    <w:p w14:paraId="3D404658" w14:textId="77777777" w:rsidR="00454F5B" w:rsidRDefault="0054150D">
      <w:pPr>
        <w:spacing w:before="240" w:after="240"/>
        <w:rPr>
          <w:color w:val="1B1C1D"/>
        </w:rPr>
      </w:pPr>
      <w:r>
        <w:rPr>
          <w:color w:val="1B1C1D"/>
        </w:rPr>
        <w:t>9. Post-Termination Restrictions</w:t>
      </w:r>
    </w:p>
    <w:p w14:paraId="65D77149" w14:textId="77777777" w:rsidR="00454F5B" w:rsidRDefault="0054150D">
      <w:pPr>
        <w:spacing w:before="240" w:after="240"/>
        <w:rPr>
          <w:color w:val="1B1C1D"/>
        </w:rPr>
      </w:pPr>
      <w:r>
        <w:rPr>
          <w:color w:val="1B1C1D"/>
        </w:rPr>
        <w:t>9.1. You acknowledge that in the course of your employment you will have access to the Company's confidential information, including information relating to the Company's clients, suppliers, and employees. You therefore agree that the following restrictions are reasonable and necessary to protect the Company’s legitimate business interests.</w:t>
      </w:r>
    </w:p>
    <w:p w14:paraId="1521FD20" w14:textId="77777777" w:rsidR="00454F5B" w:rsidRDefault="0054150D">
      <w:pPr>
        <w:spacing w:before="240" w:after="240"/>
        <w:rPr>
          <w:color w:val="1B1C1D"/>
        </w:rPr>
      </w:pPr>
      <w:r>
        <w:rPr>
          <w:color w:val="1B1C1D"/>
        </w:rPr>
        <w:t>9.2. You agree that you will not, for a period of 6 months following the termination of your employment, without the prior written consent of the Company, directly or indirectly:</w:t>
      </w:r>
    </w:p>
    <w:p w14:paraId="53F874EA" w14:textId="641D0235" w:rsidR="00454F5B" w:rsidRDefault="0054150D">
      <w:pPr>
        <w:spacing w:before="240" w:after="240"/>
        <w:rPr>
          <w:color w:val="1B1C1D"/>
        </w:rPr>
      </w:pPr>
      <w:r>
        <w:rPr>
          <w:color w:val="1B1C1D"/>
        </w:rPr>
        <w:t xml:space="preserve">a) (Non-Solicitation of Customers): solicit, or attempt to solicit, the business of any person or company who was a customer or client of the Company with whom you had material dealings during the final 12 months of your </w:t>
      </w:r>
      <w:r w:rsidR="001B0AFE">
        <w:rPr>
          <w:color w:val="1B1C1D"/>
        </w:rPr>
        <w:t>employment.</w:t>
      </w:r>
    </w:p>
    <w:p w14:paraId="7DAA0900" w14:textId="0E2B56ED" w:rsidR="00454F5B" w:rsidRDefault="0054150D">
      <w:pPr>
        <w:spacing w:before="240" w:after="240"/>
        <w:rPr>
          <w:color w:val="1B1C1D"/>
        </w:rPr>
      </w:pPr>
      <w:r>
        <w:rPr>
          <w:color w:val="1B1C1D"/>
        </w:rPr>
        <w:t xml:space="preserve">b) (Non-Dealing with Customers): deal with or provide services to any person or company who was a customer or client of the Company with whom you had material dealings during the final 12 months of your employment, in connection with any business that competes with the </w:t>
      </w:r>
      <w:r w:rsidR="001B0AFE">
        <w:rPr>
          <w:color w:val="1B1C1D"/>
        </w:rPr>
        <w:t>Company.</w:t>
      </w:r>
    </w:p>
    <w:p w14:paraId="7F283696" w14:textId="62CF2C6C" w:rsidR="00454F5B" w:rsidRDefault="00244F3B">
      <w:pPr>
        <w:spacing w:before="240" w:after="240"/>
        <w:rPr>
          <w:color w:val="1B1C1D"/>
        </w:rPr>
      </w:pPr>
      <w:r>
        <w:rPr>
          <w:color w:val="1B1C1D"/>
        </w:rPr>
        <w:t xml:space="preserve"> c) (Non-Solicitation of Employees): solicit or entice away, or attempt to solicit or entice away, from the Company any person who was a senior employee or consultant of the </w:t>
      </w:r>
      <w:r>
        <w:rPr>
          <w:color w:val="1B1C1D"/>
        </w:rPr>
        <w:lastRenderedPageBreak/>
        <w:t>Company with whom you had material dealings or worked closely during the final 12 months of your employment.</w:t>
      </w:r>
    </w:p>
    <w:p w14:paraId="0DB39E1A" w14:textId="77777777" w:rsidR="00454F5B" w:rsidRDefault="0054150D">
      <w:pPr>
        <w:spacing w:after="240"/>
        <w:rPr>
          <w:color w:val="1B1C1D"/>
        </w:rPr>
      </w:pPr>
      <w:r>
        <w:rPr>
          <w:color w:val="1B1C1D"/>
        </w:rPr>
        <w:t>10. Data Protection</w:t>
      </w:r>
    </w:p>
    <w:p w14:paraId="3EC4FDF3" w14:textId="77777777" w:rsidR="00454F5B" w:rsidRDefault="0054150D">
      <w:pPr>
        <w:spacing w:after="240"/>
        <w:rPr>
          <w:color w:val="1B1C1D"/>
        </w:rPr>
      </w:pPr>
      <w:r>
        <w:rPr>
          <w:color w:val="1B1C1D"/>
        </w:rPr>
        <w:t xml:space="preserve">10.1. By signing this Contract, you consent to the Company processing your personal data for recruitment, administration of your employment, and compliance with statutory obligations. All data processing will be conducted in accordance with the Nigeria Data Protection Act (NDPA) 2023 and other applicable data protection laws. </w:t>
      </w:r>
    </w:p>
    <w:p w14:paraId="264F1717" w14:textId="77777777" w:rsidR="00454F5B" w:rsidRDefault="0054150D">
      <w:pPr>
        <w:spacing w:after="240"/>
        <w:rPr>
          <w:color w:val="1B1C1D"/>
        </w:rPr>
      </w:pPr>
      <w:r>
        <w:rPr>
          <w:color w:val="1B1C1D"/>
        </w:rPr>
        <w:t>11. Company Policies and Procedures</w:t>
      </w:r>
    </w:p>
    <w:p w14:paraId="43358F98" w14:textId="77777777" w:rsidR="00454F5B" w:rsidRDefault="0054150D">
      <w:pPr>
        <w:spacing w:after="240"/>
        <w:rPr>
          <w:color w:val="1B1C1D"/>
        </w:rPr>
      </w:pPr>
      <w:r>
        <w:rPr>
          <w:color w:val="1B1C1D"/>
        </w:rPr>
        <w:t>11.1. You are required to comply with the Company’s policies and procedures. These policies and procedures are non-contractual and may be amended by the Company from time to time.</w:t>
      </w:r>
    </w:p>
    <w:p w14:paraId="78D28392" w14:textId="77777777" w:rsidR="00454F5B" w:rsidRDefault="0054150D">
      <w:pPr>
        <w:spacing w:after="240"/>
        <w:rPr>
          <w:color w:val="1B1C1D"/>
        </w:rPr>
      </w:pPr>
      <w:r>
        <w:rPr>
          <w:color w:val="1B1C1D"/>
        </w:rPr>
        <w:t>12. Training</w:t>
      </w:r>
    </w:p>
    <w:p w14:paraId="3F0E7193" w14:textId="77777777" w:rsidR="00454F5B" w:rsidRDefault="0054150D">
      <w:pPr>
        <w:spacing w:after="240"/>
        <w:rPr>
          <w:color w:val="1B1C1D"/>
        </w:rPr>
      </w:pPr>
      <w:r>
        <w:rPr>
          <w:color w:val="1B1C1D"/>
        </w:rPr>
        <w:t>12.1. The Company may require you to undertake training from time to time as is considered necessary for the performance of your duties or for your professional development.</w:t>
      </w:r>
    </w:p>
    <w:p w14:paraId="2827DFB5" w14:textId="77777777" w:rsidR="00454F5B" w:rsidRDefault="0054150D">
      <w:pPr>
        <w:spacing w:after="240"/>
        <w:rPr>
          <w:color w:val="1B1C1D"/>
        </w:rPr>
      </w:pPr>
      <w:r>
        <w:rPr>
          <w:color w:val="1B1C1D"/>
        </w:rPr>
        <w:t>13. Termination of Employment</w:t>
      </w:r>
    </w:p>
    <w:p w14:paraId="1CBDEB49" w14:textId="77777777" w:rsidR="00454F5B" w:rsidRDefault="0054150D">
      <w:pPr>
        <w:spacing w:after="240"/>
        <w:rPr>
          <w:color w:val="1B1C1D"/>
        </w:rPr>
      </w:pPr>
      <w:r>
        <w:rPr>
          <w:color w:val="1B1C1D"/>
        </w:rPr>
        <w:t>13.1. The minimum periods of notice required to terminate this Contract are:</w:t>
      </w:r>
    </w:p>
    <w:p w14:paraId="3CF822C4" w14:textId="77777777" w:rsidR="00454F5B" w:rsidRDefault="0054150D">
      <w:pPr>
        <w:spacing w:after="240"/>
        <w:rPr>
          <w:color w:val="1B1C1D"/>
        </w:rPr>
      </w:pPr>
      <w:r>
        <w:rPr>
          <w:color w:val="1B1C1D"/>
        </w:rPr>
        <w:t>a) During the probationary period: One week by either party.</w:t>
      </w:r>
    </w:p>
    <w:p w14:paraId="165A8B7A" w14:textId="77777777" w:rsidR="00454F5B" w:rsidRDefault="0054150D">
      <w:pPr>
        <w:spacing w:after="240"/>
        <w:rPr>
          <w:color w:val="1B1C1D"/>
        </w:rPr>
      </w:pPr>
      <w:r>
        <w:rPr>
          <w:color w:val="1B1C1D"/>
        </w:rPr>
        <w:t>b) After the probationary period, notice from the Company to you will be the greater of the statutory minimum notice period under Nigerian law or three months.</w:t>
      </w:r>
    </w:p>
    <w:p w14:paraId="2AA58BBB" w14:textId="77777777" w:rsidR="00454F5B" w:rsidRDefault="0054150D">
      <w:pPr>
        <w:spacing w:after="240"/>
        <w:rPr>
          <w:color w:val="1B1C1D"/>
        </w:rPr>
      </w:pPr>
      <w:r>
        <w:rPr>
          <w:color w:val="1B1C1D"/>
        </w:rPr>
        <w:t>c) After the probationary period, notice from you to the Company is three months, as set out in the Schedule.</w:t>
      </w:r>
    </w:p>
    <w:p w14:paraId="2BEE588E" w14:textId="42C25E49" w:rsidR="00454F5B" w:rsidRDefault="0054150D">
      <w:pPr>
        <w:spacing w:after="240"/>
        <w:rPr>
          <w:color w:val="1B1C1D"/>
        </w:rPr>
      </w:pPr>
      <w:r>
        <w:rPr>
          <w:color w:val="1B1C1D"/>
        </w:rPr>
        <w:t>13.2. The Company may, at its sole discretion, terminate your employment with immediate effect</w:t>
      </w:r>
      <w:r w:rsidR="001B0AFE">
        <w:rPr>
          <w:color w:val="1B1C1D"/>
        </w:rPr>
        <w:t>.</w:t>
      </w:r>
    </w:p>
    <w:p w14:paraId="71C80E55" w14:textId="35A7E160" w:rsidR="00454F5B" w:rsidRDefault="0054150D">
      <w:pPr>
        <w:spacing w:after="240"/>
        <w:rPr>
          <w:color w:val="1B1C1D"/>
        </w:rPr>
      </w:pPr>
      <w:r>
        <w:rPr>
          <w:color w:val="1B1C1D"/>
        </w:rPr>
        <w:t>13.3. The Company may terminate your employment without notice for gross misconduct or any other serious breach of your contractual obligations.</w:t>
      </w:r>
    </w:p>
    <w:p w14:paraId="22DACF69" w14:textId="77777777" w:rsidR="00454F5B" w:rsidRDefault="0054150D">
      <w:pPr>
        <w:spacing w:after="240"/>
        <w:rPr>
          <w:color w:val="1B1C1D"/>
        </w:rPr>
      </w:pPr>
      <w:r>
        <w:rPr>
          <w:color w:val="1B1C1D"/>
        </w:rPr>
        <w:t>14. Grievance and Disciplinary Procedures</w:t>
      </w:r>
    </w:p>
    <w:p w14:paraId="3F53C4A3" w14:textId="77777777" w:rsidR="00454F5B" w:rsidRDefault="0054150D">
      <w:pPr>
        <w:spacing w:after="240"/>
        <w:rPr>
          <w:color w:val="1B1C1D"/>
        </w:rPr>
      </w:pPr>
      <w:r>
        <w:rPr>
          <w:color w:val="1B1C1D"/>
        </w:rPr>
        <w:t>14.1. The Company's grievance and disciplinary procedures are non-contractual and are available in the Company Handbook.</w:t>
      </w:r>
    </w:p>
    <w:p w14:paraId="0BAB84B9" w14:textId="77777777" w:rsidR="00454F5B" w:rsidRDefault="0054150D">
      <w:pPr>
        <w:spacing w:after="240"/>
        <w:rPr>
          <w:color w:val="1B1C1D"/>
        </w:rPr>
      </w:pPr>
      <w:r>
        <w:br w:type="page"/>
      </w:r>
    </w:p>
    <w:p w14:paraId="3564C426" w14:textId="6CC576F9" w:rsidR="00454F5B" w:rsidRDefault="0054150D">
      <w:pPr>
        <w:spacing w:after="240"/>
        <w:rPr>
          <w:color w:val="1B1C1D"/>
        </w:rPr>
      </w:pPr>
      <w:r>
        <w:rPr>
          <w:color w:val="1B1C1D"/>
        </w:rPr>
        <w:t>1</w:t>
      </w:r>
      <w:r w:rsidR="001B0AFE">
        <w:rPr>
          <w:color w:val="1B1C1D"/>
        </w:rPr>
        <w:t>5</w:t>
      </w:r>
      <w:r>
        <w:rPr>
          <w:color w:val="1B1C1D"/>
        </w:rPr>
        <w:t>. General</w:t>
      </w:r>
    </w:p>
    <w:p w14:paraId="75C5C3D6" w14:textId="77777777" w:rsidR="00454F5B" w:rsidRDefault="0054150D">
      <w:pPr>
        <w:spacing w:after="240"/>
        <w:rPr>
          <w:color w:val="1B1C1D"/>
        </w:rPr>
      </w:pPr>
      <w:r>
        <w:rPr>
          <w:color w:val="1B1C1D"/>
        </w:rPr>
        <w:t>16.1. This Contract constitutes the entire agreement between you and the Company and supersedes all prior agreements and understandings. Any variation to this Contract must be in writing and signed by both parties.</w:t>
      </w:r>
    </w:p>
    <w:p w14:paraId="3EF6E75F" w14:textId="2BFC4C02" w:rsidR="00454F5B" w:rsidRDefault="0054150D">
      <w:pPr>
        <w:spacing w:after="240"/>
        <w:rPr>
          <w:color w:val="1B1C1D"/>
        </w:rPr>
      </w:pPr>
      <w:r>
        <w:rPr>
          <w:color w:val="1B1C1D"/>
        </w:rPr>
        <w:t>1</w:t>
      </w:r>
      <w:r w:rsidR="001B0AFE">
        <w:rPr>
          <w:color w:val="1B1C1D"/>
        </w:rPr>
        <w:t>5</w:t>
      </w:r>
      <w:r>
        <w:rPr>
          <w:color w:val="1B1C1D"/>
        </w:rPr>
        <w:t>.2</w:t>
      </w:r>
      <w:r>
        <w:rPr>
          <w:b/>
          <w:color w:val="1B1C1D"/>
        </w:rPr>
        <w:t xml:space="preserve"> </w:t>
      </w:r>
      <w:r>
        <w:rPr>
          <w:color w:val="1B1C1D"/>
        </w:rPr>
        <w:t>The parties agree that the definitive and authoritative version of this Agreement shall be the final version executed electronically by both parties and held by the Company (the “Controlling Version”). In the event of any discrepancy, inconsistency, or conflict between the terms of the Controlling Version and the terms of any other version, copy, or extract (whether printed or in any other format), the terms of the Controlling Version shall govern and be binding.</w:t>
      </w:r>
    </w:p>
    <w:p w14:paraId="2117004E" w14:textId="77777777" w:rsidR="00454F5B" w:rsidRDefault="0054150D">
      <w:pPr>
        <w:spacing w:after="240"/>
        <w:rPr>
          <w:color w:val="1B1C1D"/>
        </w:rPr>
      </w:pPr>
      <w:r>
        <w:rPr>
          <w:color w:val="1B1C1D"/>
        </w:rPr>
        <w:t xml:space="preserve"> </w:t>
      </w:r>
    </w:p>
    <w:sectPr w:rsidR="00454F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F5B"/>
    <w:rsid w:val="001335F9"/>
    <w:rsid w:val="00160E4C"/>
    <w:rsid w:val="001B0AFE"/>
    <w:rsid w:val="00244F3B"/>
    <w:rsid w:val="00454F5B"/>
    <w:rsid w:val="00496637"/>
    <w:rsid w:val="00524725"/>
    <w:rsid w:val="0054150D"/>
    <w:rsid w:val="005E223B"/>
    <w:rsid w:val="005F2FF6"/>
    <w:rsid w:val="00685939"/>
    <w:rsid w:val="0069222A"/>
    <w:rsid w:val="009F61D6"/>
    <w:rsid w:val="00A17006"/>
    <w:rsid w:val="00A734CA"/>
    <w:rsid w:val="00BB6CDB"/>
    <w:rsid w:val="00C648F1"/>
    <w:rsid w:val="00F108EE"/>
    <w:rsid w:val="00FE58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B23A512"/>
  <w15:docId w15:val="{FBB4FFF6-273C-3048-BA66-5074A2AA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0F4F9"/>
    </w:tcPr>
  </w:style>
  <w:style w:type="paragraph" w:styleId="ListParagraph">
    <w:name w:val="List Paragraph"/>
    <w:basedOn w:val="Normal"/>
    <w:uiPriority w:val="34"/>
    <w:qFormat/>
    <w:rsid w:val="00160E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{"SignerLabel":"Favour Onyekachukwu George","SignerId":"esignature.8k5mttwxjxud","SignerColor":"#e8f0fe","SignerIndex":"1"}</go:Gdesa>
  </go:Signer>
</go:Signers>
</file>

<file path=customXml/itemProps1.xml><?xml version="1.0" encoding="utf-8"?>
<ds:datastoreItem xmlns:ds="http://schemas.openxmlformats.org/officeDocument/2006/customXml" ds:itemID="{FBA174FE-A5DA-0E46-B7AF-39E0A8E26FC5}">
  <ds:schemaRefs>
    <ds:schemaRef ds:uri="http://customooxmlschemas.google.com/"/>
    <ds:schemaRef ds:uri="http://www.w3.org/2000/xmlns/"/>
  </ds:schemaRefs>
</ds:datastoreItem>
</file>

<file path=docMetadata/LabelInfo.xml><?xml version="1.0" encoding="utf-8"?>
<clbl:labelList xmlns:clbl="http://schemas.microsoft.com/office/2020/mipLabelMetadata">
  <clbl:label id="{b4477cb3-660c-479d-a54c-8a4daaab2904}" enabled="1" method="Privileged" siteId="{00c9b3b1-0312-4c33-ae7f-80f3a759dec1}"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7</Pages>
  <Words>1446</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Chioma Kalu</cp:lastModifiedBy>
  <cp:revision>10</cp:revision>
  <dcterms:created xsi:type="dcterms:W3CDTF">2025-09-19T21:32:00Z</dcterms:created>
  <dcterms:modified xsi:type="dcterms:W3CDTF">2025-09-22T10:57:00Z</dcterms:modified>
</cp:coreProperties>
</file>