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2CB" w:rsidRDefault="008A32CB" w:rsidP="008A32CB">
      <w:pPr>
        <w:jc w:val="center"/>
        <w:rPr>
          <w:sz w:val="72"/>
          <w:szCs w:val="72"/>
        </w:rPr>
      </w:pPr>
    </w:p>
    <w:p w:rsidR="008A32CB" w:rsidRDefault="008A32CB" w:rsidP="008A32CB">
      <w:pPr>
        <w:jc w:val="center"/>
        <w:rPr>
          <w:sz w:val="72"/>
          <w:szCs w:val="72"/>
        </w:rPr>
      </w:pPr>
    </w:p>
    <w:p w:rsidR="008A32CB" w:rsidRDefault="008A32CB" w:rsidP="008A32CB">
      <w:pPr>
        <w:jc w:val="center"/>
        <w:rPr>
          <w:sz w:val="72"/>
          <w:szCs w:val="72"/>
        </w:rPr>
      </w:pPr>
      <w:r w:rsidRPr="008A32CB">
        <w:rPr>
          <w:sz w:val="72"/>
          <w:szCs w:val="72"/>
        </w:rPr>
        <w:t>AMP</w:t>
      </w:r>
      <w:r>
        <w:rPr>
          <w:sz w:val="72"/>
          <w:szCs w:val="72"/>
        </w:rPr>
        <w:t xml:space="preserve">: Super </w:t>
      </w:r>
      <w:r w:rsidRPr="008A32CB">
        <w:rPr>
          <w:sz w:val="72"/>
          <w:szCs w:val="72"/>
        </w:rPr>
        <w:t>Simulator</w:t>
      </w:r>
    </w:p>
    <w:p w:rsidR="008A32CB" w:rsidRPr="008A32CB" w:rsidRDefault="008A32CB" w:rsidP="008A32CB">
      <w:pPr>
        <w:rPr>
          <w:sz w:val="72"/>
          <w:szCs w:val="72"/>
        </w:rPr>
      </w:pPr>
    </w:p>
    <w:p w:rsidR="008A32CB" w:rsidRPr="008A32CB" w:rsidRDefault="008A32CB" w:rsidP="008A32CB">
      <w:pPr>
        <w:rPr>
          <w:sz w:val="72"/>
          <w:szCs w:val="72"/>
        </w:rPr>
      </w:pPr>
    </w:p>
    <w:p w:rsidR="008A32CB" w:rsidRPr="008A32CB" w:rsidRDefault="008A32CB" w:rsidP="008A32CB">
      <w:pPr>
        <w:rPr>
          <w:sz w:val="72"/>
          <w:szCs w:val="72"/>
        </w:rPr>
      </w:pPr>
    </w:p>
    <w:p w:rsidR="008A32CB" w:rsidRDefault="008A32CB" w:rsidP="008A32CB">
      <w:pPr>
        <w:rPr>
          <w:sz w:val="72"/>
          <w:szCs w:val="72"/>
        </w:rPr>
      </w:pPr>
    </w:p>
    <w:p w:rsidR="008A32CB" w:rsidRPr="002A14B9" w:rsidRDefault="008A32CB" w:rsidP="008A32CB">
      <w:pPr>
        <w:spacing w:line="240" w:lineRule="auto"/>
      </w:pPr>
      <w:r w:rsidRPr="002A14B9">
        <w:t>Created by – Pramod Gopisetty</w:t>
      </w:r>
    </w:p>
    <w:p w:rsidR="008A32CB" w:rsidRPr="002A14B9" w:rsidRDefault="008A32CB" w:rsidP="008A32CB">
      <w:pPr>
        <w:spacing w:line="240" w:lineRule="auto"/>
      </w:pPr>
      <w:r w:rsidRPr="002A14B9">
        <w:t>Version No - 1.0</w:t>
      </w:r>
    </w:p>
    <w:p w:rsidR="00E5108C" w:rsidRDefault="008A32CB" w:rsidP="008A32CB">
      <w:pPr>
        <w:rPr>
          <w:sz w:val="72"/>
          <w:szCs w:val="72"/>
        </w:rPr>
      </w:pPr>
      <w:r w:rsidRPr="002A14B9">
        <w:t xml:space="preserve">Date – </w:t>
      </w:r>
      <w:r>
        <w:t>4</w:t>
      </w:r>
      <w:r w:rsidRPr="008A32CB">
        <w:rPr>
          <w:vertAlign w:val="superscript"/>
        </w:rPr>
        <w:t>th</w:t>
      </w:r>
      <w:r>
        <w:t xml:space="preserve"> November</w:t>
      </w:r>
      <w:r w:rsidRPr="002A14B9">
        <w:t>, 2016</w:t>
      </w:r>
    </w:p>
    <w:p w:rsidR="00E5108C" w:rsidRDefault="00E5108C" w:rsidP="00E5108C">
      <w:pPr>
        <w:rPr>
          <w:sz w:val="72"/>
          <w:szCs w:val="72"/>
        </w:rPr>
      </w:pPr>
    </w:p>
    <w:p w:rsidR="006C67FB" w:rsidRDefault="006C67FB" w:rsidP="006C67FB"/>
    <w:p w:rsidR="00186422" w:rsidRDefault="00186422" w:rsidP="006C67FB"/>
    <w:p w:rsidR="00186422" w:rsidRDefault="00186422" w:rsidP="006C67FB"/>
    <w:p w:rsidR="00144A0E" w:rsidRDefault="00144A0E" w:rsidP="006C67FB"/>
    <w:p w:rsidR="00144A0E" w:rsidRDefault="00144A0E" w:rsidP="006C67FB"/>
    <w:p w:rsidR="00144A0E" w:rsidRDefault="00144A0E" w:rsidP="006C67FB"/>
    <w:p w:rsidR="00144A0E" w:rsidRPr="006C67FB" w:rsidRDefault="00144A0E" w:rsidP="006C67FB"/>
    <w:p w:rsidR="00E5108C" w:rsidRDefault="00E5108C" w:rsidP="00E5108C">
      <w:pPr>
        <w:jc w:val="center"/>
        <w:rPr>
          <w:sz w:val="72"/>
          <w:szCs w:val="72"/>
        </w:rPr>
      </w:pPr>
    </w:p>
    <w:p w:rsidR="00E5108C" w:rsidRDefault="00E5108C" w:rsidP="006C67FB">
      <w:pPr>
        <w:pStyle w:val="Heading2"/>
        <w:numPr>
          <w:ilvl w:val="0"/>
          <w:numId w:val="0"/>
        </w:numPr>
        <w:ind w:left="576" w:hanging="576"/>
      </w:pPr>
    </w:p>
    <w:p w:rsidR="003E57F7" w:rsidRPr="001530E3" w:rsidRDefault="003E57F7" w:rsidP="003E57F7">
      <w:r w:rsidRPr="001530E3">
        <w:t xml:space="preserve">Approval: </w:t>
      </w:r>
    </w:p>
    <w:p w:rsidR="003E57F7" w:rsidRDefault="003E57F7" w:rsidP="003E57F7"/>
    <w:tbl>
      <w:tblPr>
        <w:tblpPr w:leftFromText="180" w:rightFromText="180" w:vertAnchor="text" w:horzAnchor="margin" w:tblpXSpec="center" w:tblpY="57"/>
        <w:tblW w:w="10800" w:type="dxa"/>
        <w:tblLook w:val="04A0"/>
      </w:tblPr>
      <w:tblGrid>
        <w:gridCol w:w="2700"/>
        <w:gridCol w:w="2700"/>
        <w:gridCol w:w="2700"/>
        <w:gridCol w:w="2700"/>
      </w:tblGrid>
      <w:tr w:rsidR="003E57F7" w:rsidRPr="002A14B9" w:rsidTr="007F74F2">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57F7" w:rsidRPr="002A14B9" w:rsidRDefault="003E57F7" w:rsidP="007F74F2">
            <w:r w:rsidRPr="002A14B9">
              <w:t>Position</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Comment</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Signoff</w:t>
            </w:r>
          </w:p>
        </w:tc>
      </w:tr>
      <w:tr w:rsidR="003E57F7" w:rsidRPr="002A14B9" w:rsidTr="007F74F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3E57F7" w:rsidRPr="002A14B9" w:rsidRDefault="003E57F7" w:rsidP="007F74F2">
            <w:r w:rsidRPr="002A14B9">
              <w:t>Project Manager</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r>
      <w:tr w:rsidR="003E57F7" w:rsidRPr="002A14B9" w:rsidTr="007F74F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3E57F7" w:rsidRPr="002A14B9" w:rsidRDefault="003E57F7" w:rsidP="007F74F2">
            <w:r w:rsidRPr="002A14B9">
              <w:t>Developer</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r>
      <w:tr w:rsidR="003E57F7" w:rsidRPr="002A14B9" w:rsidTr="007F74F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3E57F7" w:rsidRPr="002A14B9" w:rsidRDefault="003E57F7" w:rsidP="007F74F2">
            <w:r w:rsidRPr="002A14B9">
              <w:t>Client</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r>
      <w:tr w:rsidR="003E57F7" w:rsidRPr="002A14B9" w:rsidTr="007F74F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3E57F7" w:rsidRPr="002A14B9" w:rsidRDefault="003E57F7" w:rsidP="007F74F2">
            <w:r w:rsidRPr="002A14B9">
              <w:t>DBA</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3E57F7" w:rsidRPr="002A14B9" w:rsidRDefault="003E57F7" w:rsidP="007F74F2">
            <w:r w:rsidRPr="002A14B9">
              <w:t> </w:t>
            </w:r>
          </w:p>
        </w:tc>
      </w:tr>
    </w:tbl>
    <w:p w:rsidR="00E5108C" w:rsidRDefault="00E5108C" w:rsidP="00E5108C">
      <w:pPr>
        <w:jc w:val="center"/>
        <w:rPr>
          <w:sz w:val="72"/>
          <w:szCs w:val="72"/>
        </w:rPr>
      </w:pPr>
    </w:p>
    <w:p w:rsidR="003E57F7" w:rsidRDefault="003E57F7" w:rsidP="00E5108C">
      <w:pPr>
        <w:jc w:val="center"/>
        <w:rPr>
          <w:sz w:val="72"/>
          <w:szCs w:val="72"/>
        </w:rPr>
      </w:pPr>
    </w:p>
    <w:p w:rsidR="003E57F7" w:rsidRDefault="003E57F7" w:rsidP="00E5108C">
      <w:pPr>
        <w:jc w:val="center"/>
        <w:rPr>
          <w:sz w:val="72"/>
          <w:szCs w:val="72"/>
        </w:rPr>
      </w:pPr>
    </w:p>
    <w:p w:rsidR="003E57F7" w:rsidRDefault="003E57F7" w:rsidP="00E5108C">
      <w:pPr>
        <w:jc w:val="center"/>
        <w:rPr>
          <w:sz w:val="72"/>
          <w:szCs w:val="72"/>
        </w:rPr>
      </w:pPr>
    </w:p>
    <w:p w:rsidR="003E57F7" w:rsidRDefault="003E57F7" w:rsidP="00E5108C">
      <w:pPr>
        <w:jc w:val="center"/>
        <w:rPr>
          <w:sz w:val="72"/>
          <w:szCs w:val="72"/>
        </w:rPr>
      </w:pPr>
    </w:p>
    <w:p w:rsidR="003E57F7" w:rsidRDefault="003E57F7" w:rsidP="00E5108C">
      <w:pPr>
        <w:jc w:val="center"/>
        <w:rPr>
          <w:sz w:val="72"/>
          <w:szCs w:val="72"/>
        </w:rPr>
      </w:pPr>
    </w:p>
    <w:p w:rsidR="003E57F7" w:rsidRDefault="003E57F7" w:rsidP="00E5108C">
      <w:pPr>
        <w:jc w:val="center"/>
        <w:rPr>
          <w:sz w:val="72"/>
          <w:szCs w:val="72"/>
        </w:rPr>
      </w:pPr>
    </w:p>
    <w:p w:rsidR="00144A0E" w:rsidRDefault="00144A0E" w:rsidP="00E5108C">
      <w:pPr>
        <w:jc w:val="center"/>
        <w:rPr>
          <w:sz w:val="72"/>
          <w:szCs w:val="72"/>
        </w:rPr>
      </w:pPr>
    </w:p>
    <w:p w:rsidR="00144A0E" w:rsidRDefault="00144A0E" w:rsidP="00E5108C">
      <w:pPr>
        <w:jc w:val="center"/>
        <w:rPr>
          <w:sz w:val="72"/>
          <w:szCs w:val="72"/>
        </w:rPr>
      </w:pPr>
    </w:p>
    <w:p w:rsidR="00144A0E" w:rsidRDefault="00144A0E" w:rsidP="00E5108C">
      <w:pPr>
        <w:jc w:val="center"/>
        <w:rPr>
          <w:sz w:val="72"/>
          <w:szCs w:val="72"/>
        </w:rPr>
      </w:pPr>
    </w:p>
    <w:p w:rsidR="003E57F7" w:rsidRDefault="003E57F7" w:rsidP="00E5108C">
      <w:pPr>
        <w:jc w:val="center"/>
        <w:rPr>
          <w:b/>
          <w:sz w:val="36"/>
          <w:szCs w:val="36"/>
        </w:rPr>
      </w:pPr>
      <w:r w:rsidRPr="003E57F7">
        <w:rPr>
          <w:b/>
          <w:sz w:val="36"/>
          <w:szCs w:val="36"/>
        </w:rPr>
        <w:lastRenderedPageBreak/>
        <w:t>Contents</w:t>
      </w:r>
    </w:p>
    <w:p w:rsidR="003E57F7" w:rsidRPr="003E57F7" w:rsidRDefault="003E57F7" w:rsidP="003E57F7">
      <w:pPr>
        <w:rPr>
          <w:sz w:val="36"/>
          <w:szCs w:val="36"/>
        </w:rPr>
      </w:pPr>
    </w:p>
    <w:sdt>
      <w:sdtPr>
        <w:rPr>
          <w:rFonts w:asciiTheme="minorHAnsi" w:eastAsiaTheme="minorHAnsi" w:hAnsiTheme="minorHAnsi" w:cstheme="minorBidi"/>
          <w:b w:val="0"/>
          <w:bCs w:val="0"/>
          <w:color w:val="auto"/>
          <w:sz w:val="24"/>
          <w:szCs w:val="22"/>
        </w:rPr>
        <w:id w:val="352013141"/>
        <w:docPartObj>
          <w:docPartGallery w:val="Table of Contents"/>
          <w:docPartUnique/>
        </w:docPartObj>
      </w:sdtPr>
      <w:sdtContent>
        <w:p w:rsidR="00186422" w:rsidRDefault="00186422">
          <w:pPr>
            <w:pStyle w:val="TOCHeading"/>
          </w:pPr>
        </w:p>
        <w:p w:rsidR="0076741E" w:rsidRDefault="000C7C8B">
          <w:pPr>
            <w:pStyle w:val="TOC1"/>
            <w:tabs>
              <w:tab w:val="left" w:pos="480"/>
              <w:tab w:val="right" w:leader="dot" w:pos="9350"/>
            </w:tabs>
            <w:rPr>
              <w:rFonts w:eastAsiaTheme="minorEastAsia"/>
              <w:noProof/>
              <w:sz w:val="22"/>
            </w:rPr>
          </w:pPr>
          <w:r>
            <w:fldChar w:fldCharType="begin"/>
          </w:r>
          <w:r w:rsidR="00186422">
            <w:instrText xml:space="preserve"> TOC \o "1-3" \h \z \u </w:instrText>
          </w:r>
          <w:r>
            <w:fldChar w:fldCharType="separate"/>
          </w:r>
          <w:hyperlink w:anchor="_Toc466305859" w:history="1">
            <w:r w:rsidR="0076741E" w:rsidRPr="000E7531">
              <w:rPr>
                <w:rStyle w:val="Hyperlink"/>
                <w:noProof/>
              </w:rPr>
              <w:t>1</w:t>
            </w:r>
            <w:r w:rsidR="0076741E">
              <w:rPr>
                <w:rFonts w:eastAsiaTheme="minorEastAsia"/>
                <w:noProof/>
                <w:sz w:val="22"/>
              </w:rPr>
              <w:tab/>
            </w:r>
            <w:r w:rsidR="0076741E" w:rsidRPr="000E7531">
              <w:rPr>
                <w:rStyle w:val="Hyperlink"/>
                <w:noProof/>
              </w:rPr>
              <w:t>Purpose of the Project</w:t>
            </w:r>
            <w:r w:rsidR="0076741E">
              <w:rPr>
                <w:noProof/>
                <w:webHidden/>
              </w:rPr>
              <w:tab/>
            </w:r>
            <w:r>
              <w:rPr>
                <w:noProof/>
                <w:webHidden/>
              </w:rPr>
              <w:fldChar w:fldCharType="begin"/>
            </w:r>
            <w:r w:rsidR="0076741E">
              <w:rPr>
                <w:noProof/>
                <w:webHidden/>
              </w:rPr>
              <w:instrText xml:space="preserve"> PAGEREF _Toc466305859 \h </w:instrText>
            </w:r>
            <w:r>
              <w:rPr>
                <w:noProof/>
                <w:webHidden/>
              </w:rPr>
            </w:r>
            <w:r>
              <w:rPr>
                <w:noProof/>
                <w:webHidden/>
              </w:rPr>
              <w:fldChar w:fldCharType="separate"/>
            </w:r>
            <w:r w:rsidR="0076741E">
              <w:rPr>
                <w:noProof/>
                <w:webHidden/>
              </w:rPr>
              <w:t>4</w:t>
            </w:r>
            <w:r>
              <w:rPr>
                <w:noProof/>
                <w:webHidden/>
              </w:rPr>
              <w:fldChar w:fldCharType="end"/>
            </w:r>
          </w:hyperlink>
        </w:p>
        <w:p w:rsidR="0076741E" w:rsidRDefault="000C7C8B">
          <w:pPr>
            <w:pStyle w:val="TOC1"/>
            <w:tabs>
              <w:tab w:val="left" w:pos="480"/>
              <w:tab w:val="right" w:leader="dot" w:pos="9350"/>
            </w:tabs>
            <w:rPr>
              <w:rFonts w:eastAsiaTheme="minorEastAsia"/>
              <w:noProof/>
              <w:sz w:val="22"/>
            </w:rPr>
          </w:pPr>
          <w:hyperlink w:anchor="_Toc466305860" w:history="1">
            <w:r w:rsidR="0076741E" w:rsidRPr="000E7531">
              <w:rPr>
                <w:rStyle w:val="Hyperlink"/>
                <w:noProof/>
              </w:rPr>
              <w:t>2</w:t>
            </w:r>
            <w:r w:rsidR="0076741E">
              <w:rPr>
                <w:rFonts w:eastAsiaTheme="minorEastAsia"/>
                <w:noProof/>
                <w:sz w:val="22"/>
              </w:rPr>
              <w:tab/>
            </w:r>
            <w:r w:rsidR="0076741E" w:rsidRPr="000E7531">
              <w:rPr>
                <w:rStyle w:val="Hyperlink"/>
                <w:noProof/>
              </w:rPr>
              <w:t>Business Objective</w:t>
            </w:r>
            <w:r w:rsidR="0076741E">
              <w:rPr>
                <w:noProof/>
                <w:webHidden/>
              </w:rPr>
              <w:tab/>
            </w:r>
            <w:r>
              <w:rPr>
                <w:noProof/>
                <w:webHidden/>
              </w:rPr>
              <w:fldChar w:fldCharType="begin"/>
            </w:r>
            <w:r w:rsidR="0076741E">
              <w:rPr>
                <w:noProof/>
                <w:webHidden/>
              </w:rPr>
              <w:instrText xml:space="preserve"> PAGEREF _Toc466305860 \h </w:instrText>
            </w:r>
            <w:r>
              <w:rPr>
                <w:noProof/>
                <w:webHidden/>
              </w:rPr>
            </w:r>
            <w:r>
              <w:rPr>
                <w:noProof/>
                <w:webHidden/>
              </w:rPr>
              <w:fldChar w:fldCharType="separate"/>
            </w:r>
            <w:r w:rsidR="0076741E">
              <w:rPr>
                <w:noProof/>
                <w:webHidden/>
              </w:rPr>
              <w:t>4</w:t>
            </w:r>
            <w:r>
              <w:rPr>
                <w:noProof/>
                <w:webHidden/>
              </w:rPr>
              <w:fldChar w:fldCharType="end"/>
            </w:r>
          </w:hyperlink>
        </w:p>
        <w:p w:rsidR="0076741E" w:rsidRDefault="000C7C8B">
          <w:pPr>
            <w:pStyle w:val="TOC1"/>
            <w:tabs>
              <w:tab w:val="left" w:pos="480"/>
              <w:tab w:val="right" w:leader="dot" w:pos="9350"/>
            </w:tabs>
            <w:rPr>
              <w:rFonts w:eastAsiaTheme="minorEastAsia"/>
              <w:noProof/>
              <w:sz w:val="22"/>
            </w:rPr>
          </w:pPr>
          <w:hyperlink w:anchor="_Toc466305861" w:history="1">
            <w:r w:rsidR="0076741E" w:rsidRPr="000E7531">
              <w:rPr>
                <w:rStyle w:val="Hyperlink"/>
                <w:noProof/>
              </w:rPr>
              <w:t>3</w:t>
            </w:r>
            <w:r w:rsidR="0076741E">
              <w:rPr>
                <w:rFonts w:eastAsiaTheme="minorEastAsia"/>
                <w:noProof/>
                <w:sz w:val="22"/>
              </w:rPr>
              <w:tab/>
            </w:r>
            <w:r w:rsidR="0076741E" w:rsidRPr="000E7531">
              <w:rPr>
                <w:rStyle w:val="Hyperlink"/>
                <w:noProof/>
              </w:rPr>
              <w:t>Creation of ‘Super and retirement’ section</w:t>
            </w:r>
            <w:r w:rsidR="0076741E">
              <w:rPr>
                <w:noProof/>
                <w:webHidden/>
              </w:rPr>
              <w:tab/>
            </w:r>
            <w:r>
              <w:rPr>
                <w:noProof/>
                <w:webHidden/>
              </w:rPr>
              <w:fldChar w:fldCharType="begin"/>
            </w:r>
            <w:r w:rsidR="0076741E">
              <w:rPr>
                <w:noProof/>
                <w:webHidden/>
              </w:rPr>
              <w:instrText xml:space="preserve"> PAGEREF _Toc466305861 \h </w:instrText>
            </w:r>
            <w:r>
              <w:rPr>
                <w:noProof/>
                <w:webHidden/>
              </w:rPr>
            </w:r>
            <w:r>
              <w:rPr>
                <w:noProof/>
                <w:webHidden/>
              </w:rPr>
              <w:fldChar w:fldCharType="separate"/>
            </w:r>
            <w:r w:rsidR="0076741E">
              <w:rPr>
                <w:noProof/>
                <w:webHidden/>
              </w:rPr>
              <w:t>5</w:t>
            </w:r>
            <w:r>
              <w:rPr>
                <w:noProof/>
                <w:webHidden/>
              </w:rPr>
              <w:fldChar w:fldCharType="end"/>
            </w:r>
          </w:hyperlink>
        </w:p>
        <w:p w:rsidR="0076741E" w:rsidRDefault="000C7C8B">
          <w:pPr>
            <w:pStyle w:val="TOC2"/>
            <w:tabs>
              <w:tab w:val="left" w:pos="880"/>
              <w:tab w:val="right" w:leader="dot" w:pos="9350"/>
            </w:tabs>
            <w:rPr>
              <w:rFonts w:eastAsiaTheme="minorEastAsia"/>
              <w:noProof/>
              <w:sz w:val="22"/>
            </w:rPr>
          </w:pPr>
          <w:hyperlink w:anchor="_Toc466305862" w:history="1">
            <w:r w:rsidR="0076741E" w:rsidRPr="000E7531">
              <w:rPr>
                <w:rStyle w:val="Hyperlink"/>
                <w:noProof/>
              </w:rPr>
              <w:t>3.1</w:t>
            </w:r>
            <w:r w:rsidR="0076741E">
              <w:rPr>
                <w:rFonts w:eastAsiaTheme="minorEastAsia"/>
                <w:noProof/>
                <w:sz w:val="22"/>
              </w:rPr>
              <w:tab/>
            </w:r>
            <w:r w:rsidR="0076741E" w:rsidRPr="000E7531">
              <w:rPr>
                <w:rStyle w:val="Hyperlink"/>
                <w:noProof/>
              </w:rPr>
              <w:t>My retirement simulator</w:t>
            </w:r>
            <w:r w:rsidR="0076741E">
              <w:rPr>
                <w:noProof/>
                <w:webHidden/>
              </w:rPr>
              <w:tab/>
            </w:r>
            <w:r>
              <w:rPr>
                <w:noProof/>
                <w:webHidden/>
              </w:rPr>
              <w:fldChar w:fldCharType="begin"/>
            </w:r>
            <w:r w:rsidR="0076741E">
              <w:rPr>
                <w:noProof/>
                <w:webHidden/>
              </w:rPr>
              <w:instrText xml:space="preserve"> PAGEREF _Toc466305862 \h </w:instrText>
            </w:r>
            <w:r>
              <w:rPr>
                <w:noProof/>
                <w:webHidden/>
              </w:rPr>
            </w:r>
            <w:r>
              <w:rPr>
                <w:noProof/>
                <w:webHidden/>
              </w:rPr>
              <w:fldChar w:fldCharType="separate"/>
            </w:r>
            <w:r w:rsidR="0076741E">
              <w:rPr>
                <w:noProof/>
                <w:webHidden/>
              </w:rPr>
              <w:t>6</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63" w:history="1">
            <w:r w:rsidR="0076741E" w:rsidRPr="000E7531">
              <w:rPr>
                <w:rStyle w:val="Hyperlink"/>
                <w:noProof/>
              </w:rPr>
              <w:t>3.1.1</w:t>
            </w:r>
            <w:r w:rsidR="0076741E">
              <w:rPr>
                <w:rFonts w:eastAsiaTheme="minorEastAsia"/>
                <w:noProof/>
                <w:sz w:val="22"/>
              </w:rPr>
              <w:tab/>
            </w:r>
            <w:r w:rsidR="0076741E" w:rsidRPr="000E7531">
              <w:rPr>
                <w:rStyle w:val="Hyperlink"/>
                <w:noProof/>
              </w:rPr>
              <w:t>Calculate now</w:t>
            </w:r>
            <w:r w:rsidR="0076741E">
              <w:rPr>
                <w:noProof/>
                <w:webHidden/>
              </w:rPr>
              <w:tab/>
            </w:r>
            <w:r>
              <w:rPr>
                <w:noProof/>
                <w:webHidden/>
              </w:rPr>
              <w:fldChar w:fldCharType="begin"/>
            </w:r>
            <w:r w:rsidR="0076741E">
              <w:rPr>
                <w:noProof/>
                <w:webHidden/>
              </w:rPr>
              <w:instrText xml:space="preserve"> PAGEREF _Toc466305863 \h </w:instrText>
            </w:r>
            <w:r>
              <w:rPr>
                <w:noProof/>
                <w:webHidden/>
              </w:rPr>
            </w:r>
            <w:r>
              <w:rPr>
                <w:noProof/>
                <w:webHidden/>
              </w:rPr>
              <w:fldChar w:fldCharType="separate"/>
            </w:r>
            <w:r w:rsidR="0076741E">
              <w:rPr>
                <w:noProof/>
                <w:webHidden/>
              </w:rPr>
              <w:t>7</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64" w:history="1">
            <w:r w:rsidR="0076741E" w:rsidRPr="000E7531">
              <w:rPr>
                <w:rStyle w:val="Hyperlink"/>
                <w:noProof/>
              </w:rPr>
              <w:t>3.1.2</w:t>
            </w:r>
            <w:r w:rsidR="0076741E">
              <w:rPr>
                <w:rFonts w:eastAsiaTheme="minorEastAsia"/>
                <w:noProof/>
                <w:sz w:val="22"/>
              </w:rPr>
              <w:tab/>
            </w:r>
            <w:r w:rsidR="0076741E" w:rsidRPr="000E7531">
              <w:rPr>
                <w:rStyle w:val="Hyperlink"/>
                <w:noProof/>
              </w:rPr>
              <w:t>More super and retirement tools</w:t>
            </w:r>
            <w:r w:rsidR="0076741E">
              <w:rPr>
                <w:noProof/>
                <w:webHidden/>
              </w:rPr>
              <w:tab/>
            </w:r>
            <w:r>
              <w:rPr>
                <w:noProof/>
                <w:webHidden/>
              </w:rPr>
              <w:fldChar w:fldCharType="begin"/>
            </w:r>
            <w:r w:rsidR="0076741E">
              <w:rPr>
                <w:noProof/>
                <w:webHidden/>
              </w:rPr>
              <w:instrText xml:space="preserve"> PAGEREF _Toc466305864 \h </w:instrText>
            </w:r>
            <w:r>
              <w:rPr>
                <w:noProof/>
                <w:webHidden/>
              </w:rPr>
            </w:r>
            <w:r>
              <w:rPr>
                <w:noProof/>
                <w:webHidden/>
              </w:rPr>
              <w:fldChar w:fldCharType="separate"/>
            </w:r>
            <w:r w:rsidR="0076741E">
              <w:rPr>
                <w:noProof/>
                <w:webHidden/>
              </w:rPr>
              <w:t>7</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65" w:history="1">
            <w:r w:rsidR="0076741E" w:rsidRPr="000E7531">
              <w:rPr>
                <w:rStyle w:val="Hyperlink"/>
                <w:noProof/>
              </w:rPr>
              <w:t>3.1.3</w:t>
            </w:r>
            <w:r w:rsidR="0076741E">
              <w:rPr>
                <w:rFonts w:eastAsiaTheme="minorEastAsia"/>
                <w:noProof/>
                <w:sz w:val="22"/>
              </w:rPr>
              <w:tab/>
            </w:r>
            <w:r w:rsidR="0076741E" w:rsidRPr="000E7531">
              <w:rPr>
                <w:rStyle w:val="Hyperlink"/>
                <w:noProof/>
              </w:rPr>
              <w:t>My super simulator</w:t>
            </w:r>
            <w:r w:rsidR="0076741E">
              <w:rPr>
                <w:noProof/>
                <w:webHidden/>
              </w:rPr>
              <w:tab/>
            </w:r>
            <w:r>
              <w:rPr>
                <w:noProof/>
                <w:webHidden/>
              </w:rPr>
              <w:fldChar w:fldCharType="begin"/>
            </w:r>
            <w:r w:rsidR="0076741E">
              <w:rPr>
                <w:noProof/>
                <w:webHidden/>
              </w:rPr>
              <w:instrText xml:space="preserve"> PAGEREF _Toc466305865 \h </w:instrText>
            </w:r>
            <w:r>
              <w:rPr>
                <w:noProof/>
                <w:webHidden/>
              </w:rPr>
            </w:r>
            <w:r>
              <w:rPr>
                <w:noProof/>
                <w:webHidden/>
              </w:rPr>
              <w:fldChar w:fldCharType="separate"/>
            </w:r>
            <w:r w:rsidR="0076741E">
              <w:rPr>
                <w:noProof/>
                <w:webHidden/>
              </w:rPr>
              <w:t>7</w:t>
            </w:r>
            <w:r>
              <w:rPr>
                <w:noProof/>
                <w:webHidden/>
              </w:rPr>
              <w:fldChar w:fldCharType="end"/>
            </w:r>
          </w:hyperlink>
        </w:p>
        <w:p w:rsidR="0076741E" w:rsidRDefault="000C7C8B">
          <w:pPr>
            <w:pStyle w:val="TOC1"/>
            <w:tabs>
              <w:tab w:val="left" w:pos="480"/>
              <w:tab w:val="right" w:leader="dot" w:pos="9350"/>
            </w:tabs>
            <w:rPr>
              <w:rFonts w:eastAsiaTheme="minorEastAsia"/>
              <w:noProof/>
              <w:sz w:val="22"/>
            </w:rPr>
          </w:pPr>
          <w:hyperlink w:anchor="_Toc466305866" w:history="1">
            <w:r w:rsidR="0076741E" w:rsidRPr="000E7531">
              <w:rPr>
                <w:rStyle w:val="Hyperlink"/>
                <w:noProof/>
              </w:rPr>
              <w:t>4</w:t>
            </w:r>
            <w:r w:rsidR="0076741E">
              <w:rPr>
                <w:rFonts w:eastAsiaTheme="minorEastAsia"/>
                <w:noProof/>
                <w:sz w:val="22"/>
              </w:rPr>
              <w:tab/>
            </w:r>
            <w:r w:rsidR="0076741E" w:rsidRPr="000E7531">
              <w:rPr>
                <w:rStyle w:val="Hyperlink"/>
                <w:noProof/>
              </w:rPr>
              <w:t>My retirement simulator</w:t>
            </w:r>
            <w:r w:rsidR="0076741E">
              <w:rPr>
                <w:noProof/>
                <w:webHidden/>
              </w:rPr>
              <w:tab/>
            </w:r>
            <w:r>
              <w:rPr>
                <w:noProof/>
                <w:webHidden/>
              </w:rPr>
              <w:fldChar w:fldCharType="begin"/>
            </w:r>
            <w:r w:rsidR="0076741E">
              <w:rPr>
                <w:noProof/>
                <w:webHidden/>
              </w:rPr>
              <w:instrText xml:space="preserve"> PAGEREF _Toc466305866 \h </w:instrText>
            </w:r>
            <w:r>
              <w:rPr>
                <w:noProof/>
                <w:webHidden/>
              </w:rPr>
            </w:r>
            <w:r>
              <w:rPr>
                <w:noProof/>
                <w:webHidden/>
              </w:rPr>
              <w:fldChar w:fldCharType="separate"/>
            </w:r>
            <w:r w:rsidR="0076741E">
              <w:rPr>
                <w:noProof/>
                <w:webHidden/>
              </w:rPr>
              <w:t>7</w:t>
            </w:r>
            <w:r>
              <w:rPr>
                <w:noProof/>
                <w:webHidden/>
              </w:rPr>
              <w:fldChar w:fldCharType="end"/>
            </w:r>
          </w:hyperlink>
        </w:p>
        <w:p w:rsidR="0076741E" w:rsidRDefault="000C7C8B">
          <w:pPr>
            <w:pStyle w:val="TOC2"/>
            <w:tabs>
              <w:tab w:val="left" w:pos="880"/>
              <w:tab w:val="right" w:leader="dot" w:pos="9350"/>
            </w:tabs>
            <w:rPr>
              <w:rFonts w:eastAsiaTheme="minorEastAsia"/>
              <w:noProof/>
              <w:sz w:val="22"/>
            </w:rPr>
          </w:pPr>
          <w:hyperlink w:anchor="_Toc466305867" w:history="1">
            <w:r w:rsidR="0076741E" w:rsidRPr="000E7531">
              <w:rPr>
                <w:rStyle w:val="Hyperlink"/>
                <w:noProof/>
              </w:rPr>
              <w:t>4.1</w:t>
            </w:r>
            <w:r w:rsidR="0076741E">
              <w:rPr>
                <w:rFonts w:eastAsiaTheme="minorEastAsia"/>
                <w:noProof/>
                <w:sz w:val="22"/>
              </w:rPr>
              <w:tab/>
            </w:r>
            <w:r w:rsidR="0076741E" w:rsidRPr="000E7531">
              <w:rPr>
                <w:rStyle w:val="Hyperlink"/>
                <w:noProof/>
              </w:rPr>
              <w:t>Header of the simulator pages</w:t>
            </w:r>
            <w:r w:rsidR="0076741E">
              <w:rPr>
                <w:noProof/>
                <w:webHidden/>
              </w:rPr>
              <w:tab/>
            </w:r>
            <w:r>
              <w:rPr>
                <w:noProof/>
                <w:webHidden/>
              </w:rPr>
              <w:fldChar w:fldCharType="begin"/>
            </w:r>
            <w:r w:rsidR="0076741E">
              <w:rPr>
                <w:noProof/>
                <w:webHidden/>
              </w:rPr>
              <w:instrText xml:space="preserve"> PAGEREF _Toc466305867 \h </w:instrText>
            </w:r>
            <w:r>
              <w:rPr>
                <w:noProof/>
                <w:webHidden/>
              </w:rPr>
            </w:r>
            <w:r>
              <w:rPr>
                <w:noProof/>
                <w:webHidden/>
              </w:rPr>
              <w:fldChar w:fldCharType="separate"/>
            </w:r>
            <w:r w:rsidR="0076741E">
              <w:rPr>
                <w:noProof/>
                <w:webHidden/>
              </w:rPr>
              <w:t>7</w:t>
            </w:r>
            <w:r>
              <w:rPr>
                <w:noProof/>
                <w:webHidden/>
              </w:rPr>
              <w:fldChar w:fldCharType="end"/>
            </w:r>
          </w:hyperlink>
        </w:p>
        <w:p w:rsidR="0076741E" w:rsidRDefault="000C7C8B">
          <w:pPr>
            <w:pStyle w:val="TOC2"/>
            <w:tabs>
              <w:tab w:val="left" w:pos="880"/>
              <w:tab w:val="right" w:leader="dot" w:pos="9350"/>
            </w:tabs>
            <w:rPr>
              <w:rFonts w:eastAsiaTheme="minorEastAsia"/>
              <w:noProof/>
              <w:sz w:val="22"/>
            </w:rPr>
          </w:pPr>
          <w:hyperlink w:anchor="_Toc466305868" w:history="1">
            <w:r w:rsidR="0076741E" w:rsidRPr="000E7531">
              <w:rPr>
                <w:rStyle w:val="Hyperlink"/>
                <w:noProof/>
              </w:rPr>
              <w:t>4.2</w:t>
            </w:r>
            <w:r w:rsidR="0076741E">
              <w:rPr>
                <w:rFonts w:eastAsiaTheme="minorEastAsia"/>
                <w:noProof/>
                <w:sz w:val="22"/>
              </w:rPr>
              <w:tab/>
            </w:r>
            <w:r w:rsidR="0076741E" w:rsidRPr="000E7531">
              <w:rPr>
                <w:rStyle w:val="Hyperlink"/>
                <w:noProof/>
              </w:rPr>
              <w:t>Footer of the simulator pages</w:t>
            </w:r>
            <w:r w:rsidR="0076741E">
              <w:rPr>
                <w:noProof/>
                <w:webHidden/>
              </w:rPr>
              <w:tab/>
            </w:r>
            <w:r>
              <w:rPr>
                <w:noProof/>
                <w:webHidden/>
              </w:rPr>
              <w:fldChar w:fldCharType="begin"/>
            </w:r>
            <w:r w:rsidR="0076741E">
              <w:rPr>
                <w:noProof/>
                <w:webHidden/>
              </w:rPr>
              <w:instrText xml:space="preserve"> PAGEREF _Toc466305868 \h </w:instrText>
            </w:r>
            <w:r>
              <w:rPr>
                <w:noProof/>
                <w:webHidden/>
              </w:rPr>
            </w:r>
            <w:r>
              <w:rPr>
                <w:noProof/>
                <w:webHidden/>
              </w:rPr>
              <w:fldChar w:fldCharType="separate"/>
            </w:r>
            <w:r w:rsidR="0076741E">
              <w:rPr>
                <w:noProof/>
                <w:webHidden/>
              </w:rPr>
              <w:t>8</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69" w:history="1">
            <w:r w:rsidR="0076741E" w:rsidRPr="000E7531">
              <w:rPr>
                <w:rStyle w:val="Hyperlink"/>
                <w:noProof/>
              </w:rPr>
              <w:t>4.2.1</w:t>
            </w:r>
            <w:r w:rsidR="0076741E">
              <w:rPr>
                <w:rFonts w:eastAsiaTheme="minorEastAsia"/>
                <w:noProof/>
                <w:sz w:val="22"/>
              </w:rPr>
              <w:tab/>
            </w:r>
            <w:r w:rsidR="0076741E" w:rsidRPr="000E7531">
              <w:rPr>
                <w:rStyle w:val="Hyperlink"/>
                <w:noProof/>
              </w:rPr>
              <w:t>Sound</w:t>
            </w:r>
            <w:r w:rsidR="0076741E">
              <w:rPr>
                <w:noProof/>
                <w:webHidden/>
              </w:rPr>
              <w:tab/>
            </w:r>
            <w:r>
              <w:rPr>
                <w:noProof/>
                <w:webHidden/>
              </w:rPr>
              <w:fldChar w:fldCharType="begin"/>
            </w:r>
            <w:r w:rsidR="0076741E">
              <w:rPr>
                <w:noProof/>
                <w:webHidden/>
              </w:rPr>
              <w:instrText xml:space="preserve"> PAGEREF _Toc466305869 \h </w:instrText>
            </w:r>
            <w:r>
              <w:rPr>
                <w:noProof/>
                <w:webHidden/>
              </w:rPr>
            </w:r>
            <w:r>
              <w:rPr>
                <w:noProof/>
                <w:webHidden/>
              </w:rPr>
              <w:fldChar w:fldCharType="separate"/>
            </w:r>
            <w:r w:rsidR="0076741E">
              <w:rPr>
                <w:noProof/>
                <w:webHidden/>
              </w:rPr>
              <w:t>8</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0" w:history="1">
            <w:r w:rsidR="0076741E" w:rsidRPr="000E7531">
              <w:rPr>
                <w:rStyle w:val="Hyperlink"/>
                <w:noProof/>
              </w:rPr>
              <w:t>4.2.2</w:t>
            </w:r>
            <w:r w:rsidR="0076741E">
              <w:rPr>
                <w:rFonts w:eastAsiaTheme="minorEastAsia"/>
                <w:noProof/>
                <w:sz w:val="22"/>
              </w:rPr>
              <w:tab/>
            </w:r>
            <w:r w:rsidR="0076741E" w:rsidRPr="000E7531">
              <w:rPr>
                <w:rStyle w:val="Hyperlink"/>
                <w:noProof/>
              </w:rPr>
              <w:t>Explanation</w:t>
            </w:r>
            <w:r w:rsidR="0076741E">
              <w:rPr>
                <w:noProof/>
                <w:webHidden/>
              </w:rPr>
              <w:tab/>
            </w:r>
            <w:r>
              <w:rPr>
                <w:noProof/>
                <w:webHidden/>
              </w:rPr>
              <w:fldChar w:fldCharType="begin"/>
            </w:r>
            <w:r w:rsidR="0076741E">
              <w:rPr>
                <w:noProof/>
                <w:webHidden/>
              </w:rPr>
              <w:instrText xml:space="preserve"> PAGEREF _Toc466305870 \h </w:instrText>
            </w:r>
            <w:r>
              <w:rPr>
                <w:noProof/>
                <w:webHidden/>
              </w:rPr>
            </w:r>
            <w:r>
              <w:rPr>
                <w:noProof/>
                <w:webHidden/>
              </w:rPr>
              <w:fldChar w:fldCharType="separate"/>
            </w:r>
            <w:r w:rsidR="0076741E">
              <w:rPr>
                <w:noProof/>
                <w:webHidden/>
              </w:rPr>
              <w:t>8</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1" w:history="1">
            <w:r w:rsidR="0076741E" w:rsidRPr="000E7531">
              <w:rPr>
                <w:rStyle w:val="Hyperlink"/>
                <w:noProof/>
              </w:rPr>
              <w:t>4.2.3</w:t>
            </w:r>
            <w:r w:rsidR="0076741E">
              <w:rPr>
                <w:rFonts w:eastAsiaTheme="minorEastAsia"/>
                <w:noProof/>
                <w:sz w:val="22"/>
              </w:rPr>
              <w:tab/>
            </w:r>
            <w:r w:rsidR="0076741E" w:rsidRPr="000E7531">
              <w:rPr>
                <w:rStyle w:val="Hyperlink"/>
                <w:noProof/>
              </w:rPr>
              <w:t>Glossary</w:t>
            </w:r>
            <w:r w:rsidR="0076741E">
              <w:rPr>
                <w:noProof/>
                <w:webHidden/>
              </w:rPr>
              <w:tab/>
            </w:r>
            <w:r>
              <w:rPr>
                <w:noProof/>
                <w:webHidden/>
              </w:rPr>
              <w:fldChar w:fldCharType="begin"/>
            </w:r>
            <w:r w:rsidR="0076741E">
              <w:rPr>
                <w:noProof/>
                <w:webHidden/>
              </w:rPr>
              <w:instrText xml:space="preserve"> PAGEREF _Toc466305871 \h </w:instrText>
            </w:r>
            <w:r>
              <w:rPr>
                <w:noProof/>
                <w:webHidden/>
              </w:rPr>
            </w:r>
            <w:r>
              <w:rPr>
                <w:noProof/>
                <w:webHidden/>
              </w:rPr>
              <w:fldChar w:fldCharType="separate"/>
            </w:r>
            <w:r w:rsidR="0076741E">
              <w:rPr>
                <w:noProof/>
                <w:webHidden/>
              </w:rPr>
              <w:t>9</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2" w:history="1">
            <w:r w:rsidR="0076741E" w:rsidRPr="000E7531">
              <w:rPr>
                <w:rStyle w:val="Hyperlink"/>
                <w:noProof/>
              </w:rPr>
              <w:t>4.2.4</w:t>
            </w:r>
            <w:r w:rsidR="0076741E">
              <w:rPr>
                <w:rFonts w:eastAsiaTheme="minorEastAsia"/>
                <w:noProof/>
                <w:sz w:val="22"/>
              </w:rPr>
              <w:tab/>
            </w:r>
            <w:r w:rsidR="0076741E" w:rsidRPr="000E7531">
              <w:rPr>
                <w:rStyle w:val="Hyperlink"/>
                <w:noProof/>
              </w:rPr>
              <w:t>Navigation buttons</w:t>
            </w:r>
            <w:r w:rsidR="0076741E">
              <w:rPr>
                <w:noProof/>
                <w:webHidden/>
              </w:rPr>
              <w:tab/>
            </w:r>
            <w:r>
              <w:rPr>
                <w:noProof/>
                <w:webHidden/>
              </w:rPr>
              <w:fldChar w:fldCharType="begin"/>
            </w:r>
            <w:r w:rsidR="0076741E">
              <w:rPr>
                <w:noProof/>
                <w:webHidden/>
              </w:rPr>
              <w:instrText xml:space="preserve"> PAGEREF _Toc466305872 \h </w:instrText>
            </w:r>
            <w:r>
              <w:rPr>
                <w:noProof/>
                <w:webHidden/>
              </w:rPr>
            </w:r>
            <w:r>
              <w:rPr>
                <w:noProof/>
                <w:webHidden/>
              </w:rPr>
              <w:fldChar w:fldCharType="separate"/>
            </w:r>
            <w:r w:rsidR="0076741E">
              <w:rPr>
                <w:noProof/>
                <w:webHidden/>
              </w:rPr>
              <w:t>9</w:t>
            </w:r>
            <w:r>
              <w:rPr>
                <w:noProof/>
                <w:webHidden/>
              </w:rPr>
              <w:fldChar w:fldCharType="end"/>
            </w:r>
          </w:hyperlink>
        </w:p>
        <w:p w:rsidR="0076741E" w:rsidRDefault="000C7C8B">
          <w:pPr>
            <w:pStyle w:val="TOC2"/>
            <w:tabs>
              <w:tab w:val="left" w:pos="880"/>
              <w:tab w:val="right" w:leader="dot" w:pos="9350"/>
            </w:tabs>
            <w:rPr>
              <w:rFonts w:eastAsiaTheme="minorEastAsia"/>
              <w:noProof/>
              <w:sz w:val="22"/>
            </w:rPr>
          </w:pPr>
          <w:hyperlink w:anchor="_Toc466305873" w:history="1">
            <w:r w:rsidR="0076741E" w:rsidRPr="000E7531">
              <w:rPr>
                <w:rStyle w:val="Hyperlink"/>
                <w:noProof/>
              </w:rPr>
              <w:t>4.3</w:t>
            </w:r>
            <w:r w:rsidR="0076741E">
              <w:rPr>
                <w:rFonts w:eastAsiaTheme="minorEastAsia"/>
                <w:noProof/>
                <w:sz w:val="22"/>
              </w:rPr>
              <w:tab/>
            </w:r>
            <w:r w:rsidR="0076741E" w:rsidRPr="000E7531">
              <w:rPr>
                <w:rStyle w:val="Hyperlink"/>
                <w:noProof/>
              </w:rPr>
              <w:t>Simulator Pages in detail</w:t>
            </w:r>
            <w:r w:rsidR="0076741E">
              <w:rPr>
                <w:noProof/>
                <w:webHidden/>
              </w:rPr>
              <w:tab/>
            </w:r>
            <w:r>
              <w:rPr>
                <w:noProof/>
                <w:webHidden/>
              </w:rPr>
              <w:fldChar w:fldCharType="begin"/>
            </w:r>
            <w:r w:rsidR="0076741E">
              <w:rPr>
                <w:noProof/>
                <w:webHidden/>
              </w:rPr>
              <w:instrText xml:space="preserve"> PAGEREF _Toc466305873 \h </w:instrText>
            </w:r>
            <w:r>
              <w:rPr>
                <w:noProof/>
                <w:webHidden/>
              </w:rPr>
            </w:r>
            <w:r>
              <w:rPr>
                <w:noProof/>
                <w:webHidden/>
              </w:rPr>
              <w:fldChar w:fldCharType="separate"/>
            </w:r>
            <w:r w:rsidR="0076741E">
              <w:rPr>
                <w:noProof/>
                <w:webHidden/>
              </w:rPr>
              <w:t>10</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4" w:history="1">
            <w:r w:rsidR="0076741E" w:rsidRPr="000E7531">
              <w:rPr>
                <w:rStyle w:val="Hyperlink"/>
                <w:noProof/>
              </w:rPr>
              <w:t>4.3.1</w:t>
            </w:r>
            <w:r w:rsidR="0076741E">
              <w:rPr>
                <w:rFonts w:eastAsiaTheme="minorEastAsia"/>
                <w:noProof/>
                <w:sz w:val="22"/>
              </w:rPr>
              <w:tab/>
            </w:r>
            <w:r w:rsidR="0076741E" w:rsidRPr="000E7531">
              <w:rPr>
                <w:rStyle w:val="Hyperlink"/>
                <w:noProof/>
              </w:rPr>
              <w:t>Introduction Page</w:t>
            </w:r>
            <w:r w:rsidR="0076741E">
              <w:rPr>
                <w:noProof/>
                <w:webHidden/>
              </w:rPr>
              <w:tab/>
            </w:r>
            <w:r>
              <w:rPr>
                <w:noProof/>
                <w:webHidden/>
              </w:rPr>
              <w:fldChar w:fldCharType="begin"/>
            </w:r>
            <w:r w:rsidR="0076741E">
              <w:rPr>
                <w:noProof/>
                <w:webHidden/>
              </w:rPr>
              <w:instrText xml:space="preserve"> PAGEREF _Toc466305874 \h </w:instrText>
            </w:r>
            <w:r>
              <w:rPr>
                <w:noProof/>
                <w:webHidden/>
              </w:rPr>
            </w:r>
            <w:r>
              <w:rPr>
                <w:noProof/>
                <w:webHidden/>
              </w:rPr>
              <w:fldChar w:fldCharType="separate"/>
            </w:r>
            <w:r w:rsidR="0076741E">
              <w:rPr>
                <w:noProof/>
                <w:webHidden/>
              </w:rPr>
              <w:t>10</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5" w:history="1">
            <w:r w:rsidR="0076741E" w:rsidRPr="000E7531">
              <w:rPr>
                <w:rStyle w:val="Hyperlink"/>
                <w:noProof/>
              </w:rPr>
              <w:t>4.3.2</w:t>
            </w:r>
            <w:r w:rsidR="0076741E">
              <w:rPr>
                <w:rFonts w:eastAsiaTheme="minorEastAsia"/>
                <w:noProof/>
                <w:sz w:val="22"/>
              </w:rPr>
              <w:tab/>
            </w:r>
            <w:r w:rsidR="0076741E" w:rsidRPr="000E7531">
              <w:rPr>
                <w:rStyle w:val="Hyperlink"/>
                <w:noProof/>
              </w:rPr>
              <w:t>Age</w:t>
            </w:r>
            <w:r w:rsidR="0076741E">
              <w:rPr>
                <w:noProof/>
                <w:webHidden/>
              </w:rPr>
              <w:tab/>
            </w:r>
            <w:r>
              <w:rPr>
                <w:noProof/>
                <w:webHidden/>
              </w:rPr>
              <w:fldChar w:fldCharType="begin"/>
            </w:r>
            <w:r w:rsidR="0076741E">
              <w:rPr>
                <w:noProof/>
                <w:webHidden/>
              </w:rPr>
              <w:instrText xml:space="preserve"> PAGEREF _Toc466305875 \h </w:instrText>
            </w:r>
            <w:r>
              <w:rPr>
                <w:noProof/>
                <w:webHidden/>
              </w:rPr>
            </w:r>
            <w:r>
              <w:rPr>
                <w:noProof/>
                <w:webHidden/>
              </w:rPr>
              <w:fldChar w:fldCharType="separate"/>
            </w:r>
            <w:r w:rsidR="0076741E">
              <w:rPr>
                <w:noProof/>
                <w:webHidden/>
              </w:rPr>
              <w:t>11</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6" w:history="1">
            <w:r w:rsidR="0076741E" w:rsidRPr="000E7531">
              <w:rPr>
                <w:rStyle w:val="Hyperlink"/>
                <w:noProof/>
              </w:rPr>
              <w:t>4.3.3</w:t>
            </w:r>
            <w:r w:rsidR="0076741E">
              <w:rPr>
                <w:rFonts w:eastAsiaTheme="minorEastAsia"/>
                <w:noProof/>
                <w:sz w:val="22"/>
              </w:rPr>
              <w:tab/>
            </w:r>
            <w:r w:rsidR="0076741E" w:rsidRPr="000E7531">
              <w:rPr>
                <w:rStyle w:val="Hyperlink"/>
                <w:noProof/>
              </w:rPr>
              <w:t>Income</w:t>
            </w:r>
            <w:r w:rsidR="0076741E">
              <w:rPr>
                <w:noProof/>
                <w:webHidden/>
              </w:rPr>
              <w:tab/>
            </w:r>
            <w:r>
              <w:rPr>
                <w:noProof/>
                <w:webHidden/>
              </w:rPr>
              <w:fldChar w:fldCharType="begin"/>
            </w:r>
            <w:r w:rsidR="0076741E">
              <w:rPr>
                <w:noProof/>
                <w:webHidden/>
              </w:rPr>
              <w:instrText xml:space="preserve"> PAGEREF _Toc466305876 \h </w:instrText>
            </w:r>
            <w:r>
              <w:rPr>
                <w:noProof/>
                <w:webHidden/>
              </w:rPr>
            </w:r>
            <w:r>
              <w:rPr>
                <w:noProof/>
                <w:webHidden/>
              </w:rPr>
              <w:fldChar w:fldCharType="separate"/>
            </w:r>
            <w:r w:rsidR="0076741E">
              <w:rPr>
                <w:noProof/>
                <w:webHidden/>
              </w:rPr>
              <w:t>13</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7" w:history="1">
            <w:r w:rsidR="0076741E" w:rsidRPr="000E7531">
              <w:rPr>
                <w:rStyle w:val="Hyperlink"/>
                <w:noProof/>
              </w:rPr>
              <w:t>4.3.4</w:t>
            </w:r>
            <w:r w:rsidR="0076741E">
              <w:rPr>
                <w:rFonts w:eastAsiaTheme="minorEastAsia"/>
                <w:noProof/>
                <w:sz w:val="22"/>
              </w:rPr>
              <w:tab/>
            </w:r>
            <w:r w:rsidR="0076741E" w:rsidRPr="000E7531">
              <w:rPr>
                <w:rStyle w:val="Hyperlink"/>
                <w:noProof/>
              </w:rPr>
              <w:t>Super savings</w:t>
            </w:r>
            <w:r w:rsidR="0076741E">
              <w:rPr>
                <w:noProof/>
                <w:webHidden/>
              </w:rPr>
              <w:tab/>
            </w:r>
            <w:r>
              <w:rPr>
                <w:noProof/>
                <w:webHidden/>
              </w:rPr>
              <w:fldChar w:fldCharType="begin"/>
            </w:r>
            <w:r w:rsidR="0076741E">
              <w:rPr>
                <w:noProof/>
                <w:webHidden/>
              </w:rPr>
              <w:instrText xml:space="preserve"> PAGEREF _Toc466305877 \h </w:instrText>
            </w:r>
            <w:r>
              <w:rPr>
                <w:noProof/>
                <w:webHidden/>
              </w:rPr>
            </w:r>
            <w:r>
              <w:rPr>
                <w:noProof/>
                <w:webHidden/>
              </w:rPr>
              <w:fldChar w:fldCharType="separate"/>
            </w:r>
            <w:r w:rsidR="0076741E">
              <w:rPr>
                <w:noProof/>
                <w:webHidden/>
              </w:rPr>
              <w:t>13</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8" w:history="1">
            <w:r w:rsidR="0076741E" w:rsidRPr="000E7531">
              <w:rPr>
                <w:rStyle w:val="Hyperlink"/>
                <w:noProof/>
              </w:rPr>
              <w:t>4.3.5</w:t>
            </w:r>
            <w:r w:rsidR="0076741E">
              <w:rPr>
                <w:rFonts w:eastAsiaTheme="minorEastAsia"/>
                <w:noProof/>
                <w:sz w:val="22"/>
              </w:rPr>
              <w:tab/>
            </w:r>
            <w:r w:rsidR="0076741E" w:rsidRPr="000E7531">
              <w:rPr>
                <w:rStyle w:val="Hyperlink"/>
                <w:noProof/>
              </w:rPr>
              <w:t>Type of current super investment</w:t>
            </w:r>
            <w:r w:rsidR="0076741E">
              <w:rPr>
                <w:noProof/>
                <w:webHidden/>
              </w:rPr>
              <w:tab/>
            </w:r>
            <w:r>
              <w:rPr>
                <w:noProof/>
                <w:webHidden/>
              </w:rPr>
              <w:fldChar w:fldCharType="begin"/>
            </w:r>
            <w:r w:rsidR="0076741E">
              <w:rPr>
                <w:noProof/>
                <w:webHidden/>
              </w:rPr>
              <w:instrText xml:space="preserve"> PAGEREF _Toc466305878 \h </w:instrText>
            </w:r>
            <w:r>
              <w:rPr>
                <w:noProof/>
                <w:webHidden/>
              </w:rPr>
            </w:r>
            <w:r>
              <w:rPr>
                <w:noProof/>
                <w:webHidden/>
              </w:rPr>
              <w:fldChar w:fldCharType="separate"/>
            </w:r>
            <w:r w:rsidR="0076741E">
              <w:rPr>
                <w:noProof/>
                <w:webHidden/>
              </w:rPr>
              <w:t>14</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79" w:history="1">
            <w:r w:rsidR="0076741E" w:rsidRPr="000E7531">
              <w:rPr>
                <w:rStyle w:val="Hyperlink"/>
                <w:noProof/>
              </w:rPr>
              <w:t>4.3.6</w:t>
            </w:r>
            <w:r w:rsidR="0076741E">
              <w:rPr>
                <w:rFonts w:eastAsiaTheme="minorEastAsia"/>
                <w:noProof/>
                <w:sz w:val="22"/>
              </w:rPr>
              <w:tab/>
            </w:r>
            <w:r w:rsidR="0076741E" w:rsidRPr="000E7531">
              <w:rPr>
                <w:rStyle w:val="Hyperlink"/>
                <w:noProof/>
              </w:rPr>
              <w:t>Extra contributions</w:t>
            </w:r>
            <w:r w:rsidR="0076741E">
              <w:rPr>
                <w:noProof/>
                <w:webHidden/>
              </w:rPr>
              <w:tab/>
            </w:r>
            <w:r>
              <w:rPr>
                <w:noProof/>
                <w:webHidden/>
              </w:rPr>
              <w:fldChar w:fldCharType="begin"/>
            </w:r>
            <w:r w:rsidR="0076741E">
              <w:rPr>
                <w:noProof/>
                <w:webHidden/>
              </w:rPr>
              <w:instrText xml:space="preserve"> PAGEREF _Toc466305879 \h </w:instrText>
            </w:r>
            <w:r>
              <w:rPr>
                <w:noProof/>
                <w:webHidden/>
              </w:rPr>
            </w:r>
            <w:r>
              <w:rPr>
                <w:noProof/>
                <w:webHidden/>
              </w:rPr>
              <w:fldChar w:fldCharType="separate"/>
            </w:r>
            <w:r w:rsidR="0076741E">
              <w:rPr>
                <w:noProof/>
                <w:webHidden/>
              </w:rPr>
              <w:t>15</w:t>
            </w:r>
            <w:r>
              <w:rPr>
                <w:noProof/>
                <w:webHidden/>
              </w:rPr>
              <w:fldChar w:fldCharType="end"/>
            </w:r>
          </w:hyperlink>
        </w:p>
        <w:p w:rsidR="0076741E" w:rsidRDefault="000C7C8B">
          <w:pPr>
            <w:pStyle w:val="TOC3"/>
            <w:tabs>
              <w:tab w:val="left" w:pos="1320"/>
              <w:tab w:val="right" w:leader="dot" w:pos="9350"/>
            </w:tabs>
            <w:rPr>
              <w:rFonts w:eastAsiaTheme="minorEastAsia"/>
              <w:noProof/>
              <w:sz w:val="22"/>
            </w:rPr>
          </w:pPr>
          <w:hyperlink w:anchor="_Toc466305880" w:history="1">
            <w:r w:rsidR="0076741E" w:rsidRPr="000E7531">
              <w:rPr>
                <w:rStyle w:val="Hyperlink"/>
                <w:noProof/>
              </w:rPr>
              <w:t>4.3.7</w:t>
            </w:r>
            <w:r w:rsidR="0076741E">
              <w:rPr>
                <w:rFonts w:eastAsiaTheme="minorEastAsia"/>
                <w:noProof/>
                <w:sz w:val="22"/>
              </w:rPr>
              <w:tab/>
            </w:r>
            <w:r w:rsidR="0076741E" w:rsidRPr="000E7531">
              <w:rPr>
                <w:rStyle w:val="Hyperlink"/>
                <w:noProof/>
              </w:rPr>
              <w:t>Projected retirement savings</w:t>
            </w:r>
            <w:r w:rsidR="0076741E">
              <w:rPr>
                <w:noProof/>
                <w:webHidden/>
              </w:rPr>
              <w:tab/>
            </w:r>
            <w:r>
              <w:rPr>
                <w:noProof/>
                <w:webHidden/>
              </w:rPr>
              <w:fldChar w:fldCharType="begin"/>
            </w:r>
            <w:r w:rsidR="0076741E">
              <w:rPr>
                <w:noProof/>
                <w:webHidden/>
              </w:rPr>
              <w:instrText xml:space="preserve"> PAGEREF _Toc466305880 \h </w:instrText>
            </w:r>
            <w:r>
              <w:rPr>
                <w:noProof/>
                <w:webHidden/>
              </w:rPr>
            </w:r>
            <w:r>
              <w:rPr>
                <w:noProof/>
                <w:webHidden/>
              </w:rPr>
              <w:fldChar w:fldCharType="separate"/>
            </w:r>
            <w:r w:rsidR="0076741E">
              <w:rPr>
                <w:noProof/>
                <w:webHidden/>
              </w:rPr>
              <w:t>17</w:t>
            </w:r>
            <w:r>
              <w:rPr>
                <w:noProof/>
                <w:webHidden/>
              </w:rPr>
              <w:fldChar w:fldCharType="end"/>
            </w:r>
          </w:hyperlink>
        </w:p>
        <w:p w:rsidR="0076741E" w:rsidRDefault="000C7C8B">
          <w:pPr>
            <w:pStyle w:val="TOC1"/>
            <w:tabs>
              <w:tab w:val="left" w:pos="480"/>
              <w:tab w:val="right" w:leader="dot" w:pos="9350"/>
            </w:tabs>
            <w:rPr>
              <w:rFonts w:eastAsiaTheme="minorEastAsia"/>
              <w:noProof/>
              <w:sz w:val="22"/>
            </w:rPr>
          </w:pPr>
          <w:hyperlink w:anchor="_Toc466305881" w:history="1">
            <w:r w:rsidR="0076741E" w:rsidRPr="000E7531">
              <w:rPr>
                <w:rStyle w:val="Hyperlink"/>
                <w:noProof/>
              </w:rPr>
              <w:t>5</w:t>
            </w:r>
            <w:r w:rsidR="0076741E">
              <w:rPr>
                <w:rFonts w:eastAsiaTheme="minorEastAsia"/>
                <w:noProof/>
                <w:sz w:val="22"/>
              </w:rPr>
              <w:tab/>
            </w:r>
            <w:r w:rsidR="0076741E" w:rsidRPr="000E7531">
              <w:rPr>
                <w:rStyle w:val="Hyperlink"/>
                <w:noProof/>
              </w:rPr>
              <w:t>Acronyms</w:t>
            </w:r>
            <w:r w:rsidR="0076741E">
              <w:rPr>
                <w:noProof/>
                <w:webHidden/>
              </w:rPr>
              <w:tab/>
            </w:r>
            <w:r>
              <w:rPr>
                <w:noProof/>
                <w:webHidden/>
              </w:rPr>
              <w:fldChar w:fldCharType="begin"/>
            </w:r>
            <w:r w:rsidR="0076741E">
              <w:rPr>
                <w:noProof/>
                <w:webHidden/>
              </w:rPr>
              <w:instrText xml:space="preserve"> PAGEREF _Toc466305881 \h </w:instrText>
            </w:r>
            <w:r>
              <w:rPr>
                <w:noProof/>
                <w:webHidden/>
              </w:rPr>
            </w:r>
            <w:r>
              <w:rPr>
                <w:noProof/>
                <w:webHidden/>
              </w:rPr>
              <w:fldChar w:fldCharType="separate"/>
            </w:r>
            <w:r w:rsidR="0076741E">
              <w:rPr>
                <w:noProof/>
                <w:webHidden/>
              </w:rPr>
              <w:t>19</w:t>
            </w:r>
            <w:r>
              <w:rPr>
                <w:noProof/>
                <w:webHidden/>
              </w:rPr>
              <w:fldChar w:fldCharType="end"/>
            </w:r>
          </w:hyperlink>
        </w:p>
        <w:p w:rsidR="00186422" w:rsidRDefault="000C7C8B">
          <w:r>
            <w:fldChar w:fldCharType="end"/>
          </w:r>
        </w:p>
      </w:sdtContent>
    </w:sdt>
    <w:p w:rsidR="003E57F7" w:rsidRPr="003E57F7" w:rsidRDefault="003E57F7" w:rsidP="003E57F7">
      <w:pPr>
        <w:rPr>
          <w:sz w:val="36"/>
          <w:szCs w:val="36"/>
        </w:rPr>
      </w:pPr>
    </w:p>
    <w:p w:rsidR="003E57F7" w:rsidRPr="003E57F7" w:rsidRDefault="003E57F7" w:rsidP="003E57F7">
      <w:pPr>
        <w:rPr>
          <w:sz w:val="36"/>
          <w:szCs w:val="36"/>
        </w:rPr>
      </w:pPr>
    </w:p>
    <w:p w:rsidR="003E57F7" w:rsidRPr="003E57F7" w:rsidRDefault="003E57F7" w:rsidP="003E57F7">
      <w:pPr>
        <w:rPr>
          <w:sz w:val="36"/>
          <w:szCs w:val="36"/>
        </w:rPr>
      </w:pPr>
    </w:p>
    <w:p w:rsidR="003E57F7" w:rsidRPr="003E57F7" w:rsidRDefault="003E57F7" w:rsidP="003E57F7">
      <w:pPr>
        <w:rPr>
          <w:sz w:val="36"/>
          <w:szCs w:val="36"/>
        </w:rPr>
      </w:pPr>
    </w:p>
    <w:p w:rsidR="003E57F7" w:rsidRPr="003E57F7" w:rsidRDefault="003E57F7" w:rsidP="003E57F7">
      <w:pPr>
        <w:rPr>
          <w:sz w:val="36"/>
          <w:szCs w:val="36"/>
        </w:rPr>
      </w:pPr>
    </w:p>
    <w:p w:rsidR="003E57F7" w:rsidRDefault="006C67FB" w:rsidP="006C67FB">
      <w:pPr>
        <w:pStyle w:val="Heading1"/>
      </w:pPr>
      <w:bookmarkStart w:id="0" w:name="_Toc466305859"/>
      <w:r>
        <w:t>Purpose of the Project</w:t>
      </w:r>
      <w:bookmarkEnd w:id="0"/>
    </w:p>
    <w:p w:rsidR="006C67FB" w:rsidRDefault="00F63968" w:rsidP="0014441E">
      <w:r>
        <w:t>The aim of this Project is to create an online Super</w:t>
      </w:r>
      <w:r w:rsidR="00035423">
        <w:t xml:space="preserve"> Simulator for</w:t>
      </w:r>
      <w:r>
        <w:t xml:space="preserve"> AMP. </w:t>
      </w:r>
      <w:r w:rsidR="0014441E">
        <w:t>This online simulator assists the customers to estimate the</w:t>
      </w:r>
      <w:r w:rsidR="00035423">
        <w:t xml:space="preserve">re future </w:t>
      </w:r>
      <w:r w:rsidR="00BE0E70">
        <w:t xml:space="preserve">superannuation </w:t>
      </w:r>
      <w:r w:rsidR="00035423">
        <w:t xml:space="preserve">savings </w:t>
      </w:r>
      <w:r w:rsidR="0014441E">
        <w:t xml:space="preserve">based </w:t>
      </w:r>
      <w:r w:rsidR="00035423">
        <w:t>on present situation.</w:t>
      </w:r>
    </w:p>
    <w:p w:rsidR="00F63968" w:rsidRDefault="0014441E" w:rsidP="0014441E">
      <w:pPr>
        <w:pStyle w:val="Heading1"/>
      </w:pPr>
      <w:bookmarkStart w:id="1" w:name="_Toc466305860"/>
      <w:r>
        <w:t>Business Objective</w:t>
      </w:r>
      <w:bookmarkEnd w:id="1"/>
    </w:p>
    <w:p w:rsidR="0014441E" w:rsidRPr="0014441E" w:rsidRDefault="00184500" w:rsidP="00BE0E70">
      <w:r>
        <w:t xml:space="preserve">The business objective is to create ‘My Super Simulator’ </w:t>
      </w:r>
      <w:r w:rsidR="00BE0E70">
        <w:t xml:space="preserve">within the AMP’s existing website. This tool should be added to Tools and calculators page. </w:t>
      </w:r>
      <w:r>
        <w:t xml:space="preserve"> </w:t>
      </w:r>
      <w:r w:rsidR="00BE0E70">
        <w:t>There is a menu button on the AMP homepage. When this is clicked, the following menu comes up</w:t>
      </w:r>
      <w:r w:rsidR="00035423">
        <w:t xml:space="preserve"> which is appearing </w:t>
      </w:r>
      <w:r w:rsidR="00BE0E70">
        <w:t xml:space="preserve">on the left of the screen.  </w:t>
      </w:r>
    </w:p>
    <w:p w:rsidR="00F63968" w:rsidRDefault="003A6A2D" w:rsidP="00BF28FB">
      <w:pPr>
        <w:jc w:val="center"/>
      </w:pPr>
      <w:r>
        <w:rPr>
          <w:noProof/>
          <w:lang w:val="en-AU" w:eastAsia="en-AU"/>
        </w:rPr>
        <w:drawing>
          <wp:inline distT="0" distB="0" distL="0" distR="0">
            <wp:extent cx="5937885" cy="404939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7885" cy="4049395"/>
                    </a:xfrm>
                    <a:prstGeom prst="rect">
                      <a:avLst/>
                    </a:prstGeom>
                    <a:noFill/>
                    <a:ln w="9525">
                      <a:noFill/>
                      <a:miter lim="800000"/>
                      <a:headEnd/>
                      <a:tailEnd/>
                    </a:ln>
                  </pic:spPr>
                </pic:pic>
              </a:graphicData>
            </a:graphic>
          </wp:inline>
        </w:drawing>
      </w:r>
    </w:p>
    <w:p w:rsidR="00F63968" w:rsidRPr="00BF28FB" w:rsidRDefault="00BF28FB" w:rsidP="00BF28FB">
      <w:pPr>
        <w:jc w:val="center"/>
        <w:rPr>
          <w:rStyle w:val="Strong"/>
        </w:rPr>
      </w:pPr>
      <w:r w:rsidRPr="00BF28FB">
        <w:rPr>
          <w:rStyle w:val="Strong"/>
        </w:rPr>
        <w:t>Figure 1 – AMP Home Page</w:t>
      </w:r>
    </w:p>
    <w:p w:rsidR="0076741E" w:rsidRDefault="0076741E" w:rsidP="0076741E">
      <w:pPr>
        <w:pStyle w:val="Heading1"/>
        <w:numPr>
          <w:ilvl w:val="0"/>
          <w:numId w:val="0"/>
        </w:numPr>
        <w:ind w:left="432"/>
      </w:pPr>
      <w:bookmarkStart w:id="2" w:name="_Toc466305861"/>
    </w:p>
    <w:p w:rsidR="0076741E" w:rsidRDefault="0076741E" w:rsidP="0076741E">
      <w:pPr>
        <w:pStyle w:val="Heading1"/>
      </w:pPr>
      <w:r>
        <w:t>Flow chart</w:t>
      </w:r>
    </w:p>
    <w:p w:rsidR="0076741E" w:rsidRDefault="0076741E" w:rsidP="0076741E"/>
    <w:p w:rsidR="00BF28FB" w:rsidRDefault="00BF28FB" w:rsidP="0076741E">
      <w:r>
        <w:rPr>
          <w:noProof/>
          <w:lang w:val="en-AU" w:eastAsia="en-AU"/>
        </w:rPr>
        <w:drawing>
          <wp:inline distT="0" distB="0" distL="0" distR="0">
            <wp:extent cx="6144244" cy="6620725"/>
            <wp:effectExtent l="19050" t="0" r="8906"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45039" cy="6621582"/>
                    </a:xfrm>
                    <a:prstGeom prst="rect">
                      <a:avLst/>
                    </a:prstGeom>
                    <a:noFill/>
                    <a:ln w="9525">
                      <a:noFill/>
                      <a:miter lim="800000"/>
                      <a:headEnd/>
                      <a:tailEnd/>
                    </a:ln>
                  </pic:spPr>
                </pic:pic>
              </a:graphicData>
            </a:graphic>
          </wp:inline>
        </w:drawing>
      </w:r>
    </w:p>
    <w:p w:rsidR="00B22D0B" w:rsidRPr="00BF28FB" w:rsidRDefault="00B22D0B" w:rsidP="00B22D0B">
      <w:pPr>
        <w:jc w:val="center"/>
        <w:rPr>
          <w:rStyle w:val="Strong"/>
        </w:rPr>
      </w:pPr>
      <w:r w:rsidRPr="00BF28FB">
        <w:rPr>
          <w:rStyle w:val="Strong"/>
        </w:rPr>
        <w:t xml:space="preserve">Figure </w:t>
      </w:r>
      <w:r>
        <w:rPr>
          <w:rStyle w:val="Strong"/>
        </w:rPr>
        <w:t>2</w:t>
      </w:r>
      <w:r w:rsidRPr="00BF28FB">
        <w:rPr>
          <w:rStyle w:val="Strong"/>
        </w:rPr>
        <w:t xml:space="preserve"> – </w:t>
      </w:r>
      <w:r>
        <w:rPr>
          <w:rStyle w:val="Strong"/>
        </w:rPr>
        <w:t>Flow chart</w:t>
      </w:r>
    </w:p>
    <w:p w:rsidR="0076741E" w:rsidRDefault="0076741E" w:rsidP="0076741E"/>
    <w:p w:rsidR="0076741E" w:rsidRDefault="0076741E" w:rsidP="0076741E"/>
    <w:p w:rsidR="0076741E" w:rsidRDefault="0076741E" w:rsidP="0076741E"/>
    <w:p w:rsidR="0076741E" w:rsidRDefault="0076741E" w:rsidP="0076741E"/>
    <w:p w:rsidR="0076741E" w:rsidRPr="0076741E" w:rsidRDefault="0076741E" w:rsidP="0076741E"/>
    <w:p w:rsidR="00BE0E70" w:rsidRDefault="00BE0E70" w:rsidP="00BE0E70">
      <w:pPr>
        <w:pStyle w:val="Heading1"/>
      </w:pPr>
      <w:r>
        <w:t>Creation of ‘Super and retirement’ section</w:t>
      </w:r>
      <w:bookmarkEnd w:id="2"/>
    </w:p>
    <w:p w:rsidR="00BE0E70" w:rsidRDefault="00BE0E70" w:rsidP="00144A0E">
      <w:r>
        <w:t xml:space="preserve">A new section should be created in the Tools and calculators page between the two existing sections – Home loans and Investments. The heading for this section should be ‘Super and retirement’. </w:t>
      </w:r>
      <w:r w:rsidR="00144A0E">
        <w:t xml:space="preserve">The format of this section should be the same as Home loans section. </w:t>
      </w:r>
    </w:p>
    <w:p w:rsidR="00144A0E" w:rsidRDefault="00144A0E" w:rsidP="00144A0E"/>
    <w:p w:rsidR="00BE0E70" w:rsidRPr="00BE0E70" w:rsidRDefault="00035423" w:rsidP="00BE0E70">
      <w:pPr>
        <w:jc w:val="center"/>
      </w:pPr>
      <w:r>
        <w:rPr>
          <w:noProof/>
          <w:lang w:val="en-AU" w:eastAsia="en-AU"/>
        </w:rPr>
        <w:drawing>
          <wp:inline distT="0" distB="0" distL="0" distR="0">
            <wp:extent cx="5943600" cy="4967654"/>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967654"/>
                    </a:xfrm>
                    <a:prstGeom prst="rect">
                      <a:avLst/>
                    </a:prstGeom>
                    <a:noFill/>
                    <a:ln w="9525">
                      <a:noFill/>
                      <a:miter lim="800000"/>
                      <a:headEnd/>
                      <a:tailEnd/>
                    </a:ln>
                  </pic:spPr>
                </pic:pic>
              </a:graphicData>
            </a:graphic>
          </wp:inline>
        </w:drawing>
      </w:r>
    </w:p>
    <w:p w:rsidR="00144A0E" w:rsidRPr="00035423" w:rsidRDefault="00144A0E" w:rsidP="00144A0E">
      <w:pPr>
        <w:rPr>
          <w:b/>
        </w:rPr>
      </w:pPr>
    </w:p>
    <w:p w:rsidR="00144A0E" w:rsidRPr="00035423" w:rsidRDefault="00144A0E" w:rsidP="00144A0E">
      <w:pPr>
        <w:rPr>
          <w:b/>
        </w:rPr>
      </w:pPr>
      <w:r w:rsidRPr="00035423">
        <w:rPr>
          <w:b/>
        </w:rPr>
        <w:t>There should be 3 subheadings in this section.</w:t>
      </w:r>
    </w:p>
    <w:p w:rsidR="00914D64" w:rsidRDefault="00144A0E" w:rsidP="00035423">
      <w:pPr>
        <w:pStyle w:val="ListParagraph"/>
        <w:numPr>
          <w:ilvl w:val="0"/>
          <w:numId w:val="6"/>
        </w:numPr>
      </w:pPr>
      <w:r>
        <w:t>My retirement simulator</w:t>
      </w:r>
    </w:p>
    <w:p w:rsidR="00144A0E" w:rsidRDefault="00144A0E" w:rsidP="00035423">
      <w:pPr>
        <w:pStyle w:val="ListParagraph"/>
        <w:numPr>
          <w:ilvl w:val="0"/>
          <w:numId w:val="6"/>
        </w:numPr>
      </w:pPr>
      <w:r>
        <w:t xml:space="preserve">More </w:t>
      </w:r>
      <w:r w:rsidR="00513C24">
        <w:t>super</w:t>
      </w:r>
      <w:r>
        <w:t xml:space="preserve"> and retirement tools</w:t>
      </w:r>
    </w:p>
    <w:p w:rsidR="00144A0E" w:rsidRDefault="00144A0E" w:rsidP="00035423">
      <w:pPr>
        <w:pStyle w:val="ListParagraph"/>
        <w:numPr>
          <w:ilvl w:val="0"/>
          <w:numId w:val="6"/>
        </w:numPr>
      </w:pPr>
      <w:r>
        <w:t>My super simulator</w:t>
      </w:r>
    </w:p>
    <w:p w:rsidR="00144A0E" w:rsidRDefault="00144A0E" w:rsidP="00144A0E"/>
    <w:p w:rsidR="00144A0E" w:rsidRDefault="00144A0E" w:rsidP="00144A0E"/>
    <w:p w:rsidR="00144A0E" w:rsidRDefault="00144A0E" w:rsidP="00144A0E"/>
    <w:p w:rsidR="00144A0E" w:rsidRDefault="00144A0E" w:rsidP="00144A0E">
      <w:pPr>
        <w:pStyle w:val="Heading2"/>
      </w:pPr>
      <w:bookmarkStart w:id="3" w:name="_Toc466305862"/>
      <w:r>
        <w:t>My retirement simulator</w:t>
      </w:r>
      <w:bookmarkEnd w:id="3"/>
    </w:p>
    <w:p w:rsidR="00144A0E" w:rsidRDefault="00144A0E" w:rsidP="00144A0E">
      <w:r>
        <w:t xml:space="preserve">This part </w:t>
      </w:r>
      <w:r w:rsidR="007D4D2C">
        <w:t>should have</w:t>
      </w:r>
      <w:r>
        <w:t xml:space="preserve"> the information - ‘Find out what your annual retirement income might be, how long your money may last and what you can do to maintain your lifestyle when you retire.’ The background color, font size and style </w:t>
      </w:r>
      <w:r w:rsidR="001E08C1">
        <w:t>are</w:t>
      </w:r>
      <w:r>
        <w:t xml:space="preserve"> the same as the other sections within this page.</w:t>
      </w:r>
      <w:r w:rsidR="001E08C1">
        <w:t xml:space="preserve"> Followed by this a new link should be created with the title </w:t>
      </w:r>
      <w:r>
        <w:t xml:space="preserve">‘Calculate now’ which will lead the user to a new page – My </w:t>
      </w:r>
      <w:r w:rsidR="001E08C1">
        <w:t>retirement simulator.</w:t>
      </w:r>
    </w:p>
    <w:p w:rsidR="001E08C1" w:rsidRDefault="00513C24" w:rsidP="001B51FE">
      <w:pPr>
        <w:pStyle w:val="Heading3"/>
      </w:pPr>
      <w:bookmarkStart w:id="4" w:name="_Toc466305863"/>
      <w:r>
        <w:t>Calculate now</w:t>
      </w:r>
      <w:bookmarkEnd w:id="4"/>
    </w:p>
    <w:p w:rsidR="00513C24" w:rsidRDefault="00513C24" w:rsidP="00513C24">
      <w:r>
        <w:t xml:space="preserve">This link leads the customer to the </w:t>
      </w:r>
      <w:proofErr w:type="gramStart"/>
      <w:r>
        <w:t>My</w:t>
      </w:r>
      <w:proofErr w:type="gramEnd"/>
      <w:r>
        <w:t xml:space="preserve"> retirement simulator page. More information about this page is given below. </w:t>
      </w:r>
    </w:p>
    <w:p w:rsidR="00513C24" w:rsidRPr="001E3207" w:rsidRDefault="00513C24" w:rsidP="003412FB">
      <w:pPr>
        <w:pStyle w:val="Heading3"/>
      </w:pPr>
      <w:bookmarkStart w:id="5" w:name="_Toc466305864"/>
      <w:r w:rsidRPr="003412FB">
        <w:t>More super and retirement tools</w:t>
      </w:r>
      <w:bookmarkEnd w:id="5"/>
    </w:p>
    <w:p w:rsidR="00513C24" w:rsidRDefault="00513C24" w:rsidP="00513C24">
      <w:r>
        <w:t xml:space="preserve">This section should only have 5 links. Each link should lead the customer to a new page. </w:t>
      </w:r>
    </w:p>
    <w:p w:rsidR="00513C24" w:rsidRDefault="00513C24" w:rsidP="00513C24"/>
    <w:p w:rsidR="003412FB" w:rsidRDefault="004D73DD" w:rsidP="003412FB">
      <w:pPr>
        <w:pStyle w:val="Heading3"/>
      </w:pPr>
      <w:bookmarkStart w:id="6" w:name="_Toc466305865"/>
      <w:r>
        <w:t>My super simulator</w:t>
      </w:r>
      <w:bookmarkEnd w:id="6"/>
    </w:p>
    <w:p w:rsidR="004D73DD" w:rsidRPr="004D73DD" w:rsidRDefault="004D73DD" w:rsidP="004D73DD">
      <w:r>
        <w:t xml:space="preserve">This </w:t>
      </w:r>
      <w:r w:rsidR="006D3542">
        <w:t xml:space="preserve">section should have details about the super simulator. The information to be added in this section is </w:t>
      </w:r>
      <w:r w:rsidR="001A723C">
        <w:t xml:space="preserve">“Calculate the lump sum you could have in your super and the choices you can make today that will affect how much you may have at retirement.” Followed by this a new link should be created with the title ‘Launch super simulator’ which will lead the user to a new page – My retirement simulator. Note: The ‘Calculate now’ link explained in Section 4.1.1 and the ‘Launch super simulator’ link should lead to the same </w:t>
      </w:r>
      <w:proofErr w:type="gramStart"/>
      <w:r w:rsidR="001A723C">
        <w:t>My</w:t>
      </w:r>
      <w:proofErr w:type="gramEnd"/>
      <w:r w:rsidR="001A723C">
        <w:t xml:space="preserve"> retirement simulator page.</w:t>
      </w:r>
    </w:p>
    <w:p w:rsidR="00513C24" w:rsidRDefault="002446B8" w:rsidP="002446B8">
      <w:pPr>
        <w:pStyle w:val="Heading1"/>
      </w:pPr>
      <w:bookmarkStart w:id="7" w:name="_Toc466305866"/>
      <w:r>
        <w:t>My retirement simulator</w:t>
      </w:r>
      <w:bookmarkEnd w:id="7"/>
    </w:p>
    <w:p w:rsidR="00462FB9" w:rsidRDefault="002446B8" w:rsidP="002446B8">
      <w:r>
        <w:t xml:space="preserve">This is the page where the actual simulation starts. </w:t>
      </w:r>
      <w:r w:rsidR="00462FB9">
        <w:t xml:space="preserve">There are </w:t>
      </w:r>
      <w:r w:rsidR="00F86B3C">
        <w:t>8</w:t>
      </w:r>
      <w:r w:rsidR="00462FB9">
        <w:t xml:space="preserve"> simulation pages in total, out of which on first 6 simulation pages, the customer enters the information and the 7</w:t>
      </w:r>
      <w:r w:rsidR="00462FB9" w:rsidRPr="00462FB9">
        <w:rPr>
          <w:vertAlign w:val="superscript"/>
        </w:rPr>
        <w:t>th</w:t>
      </w:r>
      <w:r w:rsidR="00462FB9">
        <w:t xml:space="preserve"> simulation page gives the result of the estimated superannuation contributions based on the information entered by the customer on the first 6 pages. </w:t>
      </w:r>
    </w:p>
    <w:p w:rsidR="00462FB9" w:rsidRDefault="00462FB9" w:rsidP="002446B8"/>
    <w:p w:rsidR="00462FB9" w:rsidRDefault="00462FB9" w:rsidP="002446B8"/>
    <w:p w:rsidR="00462FB9" w:rsidRDefault="00462FB9" w:rsidP="002446B8"/>
    <w:p w:rsidR="00462FB9" w:rsidRDefault="00462FB9" w:rsidP="002446B8"/>
    <w:p w:rsidR="00462FB9" w:rsidRDefault="00462FB9" w:rsidP="002446B8"/>
    <w:p w:rsidR="00462FB9" w:rsidRDefault="00462FB9" w:rsidP="002446B8"/>
    <w:p w:rsidR="00462FB9" w:rsidRDefault="00462FB9" w:rsidP="002446B8"/>
    <w:p w:rsidR="00462FB9" w:rsidRDefault="00462FB9" w:rsidP="002446B8"/>
    <w:p w:rsidR="00462FB9" w:rsidRDefault="00462FB9" w:rsidP="002446B8"/>
    <w:p w:rsidR="00462FB9" w:rsidRDefault="00462FB9" w:rsidP="002446B8"/>
    <w:p w:rsidR="00462FB9" w:rsidRDefault="006E3A54" w:rsidP="00462FB9">
      <w:pPr>
        <w:pStyle w:val="Heading2"/>
      </w:pPr>
      <w:bookmarkStart w:id="8" w:name="_Toc466305867"/>
      <w:r>
        <w:t>Header</w:t>
      </w:r>
      <w:r w:rsidR="00462FB9">
        <w:t xml:space="preserve"> of the simulator pages</w:t>
      </w:r>
      <w:bookmarkEnd w:id="8"/>
    </w:p>
    <w:p w:rsidR="002446B8" w:rsidRDefault="00462FB9" w:rsidP="00A968BC">
      <w:pPr>
        <w:tabs>
          <w:tab w:val="left" w:pos="2749"/>
        </w:tabs>
      </w:pPr>
      <w:r>
        <w:t>The title of the Page should be AMP My super simulator. The format of this is given below. The AMP area is a hyperlink which will lead to the AMP home page. This heading should be at the top left corner of the simulation windows. The title of the page and its location is the same across all the 7 simulation pages.</w:t>
      </w:r>
    </w:p>
    <w:p w:rsidR="00462FB9" w:rsidRDefault="00462FB9" w:rsidP="002446B8"/>
    <w:p w:rsidR="00462FB9" w:rsidRDefault="00D20A10" w:rsidP="00462FB9">
      <w:pPr>
        <w:jc w:val="center"/>
      </w:pPr>
      <w:r>
        <w:rPr>
          <w:noProof/>
          <w:lang w:val="en-AU" w:eastAsia="en-AU"/>
        </w:rPr>
        <w:drawing>
          <wp:inline distT="0" distB="0" distL="0" distR="0">
            <wp:extent cx="5943600" cy="369824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3698240"/>
                    </a:xfrm>
                    <a:prstGeom prst="rect">
                      <a:avLst/>
                    </a:prstGeom>
                    <a:noFill/>
                    <a:ln w="9525">
                      <a:noFill/>
                      <a:miter lim="800000"/>
                      <a:headEnd/>
                      <a:tailEnd/>
                    </a:ln>
                  </pic:spPr>
                </pic:pic>
              </a:graphicData>
            </a:graphic>
          </wp:inline>
        </w:drawing>
      </w:r>
    </w:p>
    <w:p w:rsidR="00462FB9" w:rsidRDefault="00462FB9" w:rsidP="00462FB9">
      <w:pPr>
        <w:jc w:val="center"/>
      </w:pPr>
    </w:p>
    <w:p w:rsidR="002446B8" w:rsidRDefault="00A968BC" w:rsidP="00462FB9">
      <w:pPr>
        <w:pStyle w:val="Heading2"/>
      </w:pPr>
      <w:bookmarkStart w:id="9" w:name="_Toc466305868"/>
      <w:r>
        <w:t>Footer of the simulator pages</w:t>
      </w:r>
      <w:bookmarkEnd w:id="9"/>
    </w:p>
    <w:p w:rsidR="00A968BC" w:rsidRDefault="00A968BC" w:rsidP="00A968BC">
      <w:r>
        <w:t>At the bottom-centre of the simulator pages, there should be 3 buttons -</w:t>
      </w:r>
    </w:p>
    <w:p w:rsidR="00A968BC" w:rsidRDefault="00A968BC" w:rsidP="00A968BC">
      <w:pPr>
        <w:pStyle w:val="ListParagraph"/>
        <w:numPr>
          <w:ilvl w:val="0"/>
          <w:numId w:val="4"/>
        </w:numPr>
      </w:pPr>
      <w:r>
        <w:t>Sound</w:t>
      </w:r>
    </w:p>
    <w:p w:rsidR="00A968BC" w:rsidRDefault="00A968BC" w:rsidP="00A968BC">
      <w:pPr>
        <w:pStyle w:val="ListParagraph"/>
        <w:numPr>
          <w:ilvl w:val="0"/>
          <w:numId w:val="4"/>
        </w:numPr>
      </w:pPr>
      <w:r>
        <w:t>Explanation</w:t>
      </w:r>
    </w:p>
    <w:p w:rsidR="00A968BC" w:rsidRDefault="00A968BC" w:rsidP="00A968BC">
      <w:pPr>
        <w:pStyle w:val="ListParagraph"/>
        <w:numPr>
          <w:ilvl w:val="0"/>
          <w:numId w:val="4"/>
        </w:numPr>
      </w:pPr>
      <w:r>
        <w:t>Glossary</w:t>
      </w:r>
    </w:p>
    <w:p w:rsidR="00E60871" w:rsidRDefault="00E60871" w:rsidP="00E60871"/>
    <w:p w:rsidR="00A968BC" w:rsidRDefault="00E60871" w:rsidP="00E60871">
      <w:pPr>
        <w:jc w:val="center"/>
      </w:pPr>
      <w:r>
        <w:rPr>
          <w:noProof/>
          <w:lang w:val="en-AU" w:eastAsia="en-AU"/>
        </w:rPr>
        <w:drawing>
          <wp:inline distT="0" distB="0" distL="0" distR="0">
            <wp:extent cx="1567815" cy="67691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567815" cy="676910"/>
                    </a:xfrm>
                    <a:prstGeom prst="rect">
                      <a:avLst/>
                    </a:prstGeom>
                    <a:noFill/>
                    <a:ln w="9525">
                      <a:noFill/>
                      <a:miter lim="800000"/>
                      <a:headEnd/>
                      <a:tailEnd/>
                    </a:ln>
                  </pic:spPr>
                </pic:pic>
              </a:graphicData>
            </a:graphic>
          </wp:inline>
        </w:drawing>
      </w:r>
    </w:p>
    <w:p w:rsidR="00E60871" w:rsidRDefault="00E60871" w:rsidP="00A968BC"/>
    <w:p w:rsidR="00A968BC" w:rsidRDefault="00A968BC" w:rsidP="00A968BC">
      <w:pPr>
        <w:pStyle w:val="Heading3"/>
      </w:pPr>
      <w:bookmarkStart w:id="10" w:name="_Toc466305869"/>
      <w:r>
        <w:t>Sound</w:t>
      </w:r>
      <w:bookmarkEnd w:id="10"/>
    </w:p>
    <w:p w:rsidR="00A968BC" w:rsidRPr="00A968BC" w:rsidRDefault="00A968BC" w:rsidP="00A968BC">
      <w:r>
        <w:t xml:space="preserve">A music file is played at the background, as soon as the customer sees the first page of the simulation window. The customer can mute the audio by clicking on the Sound button. </w:t>
      </w:r>
      <w:r w:rsidR="00741349">
        <w:t xml:space="preserve">The below pictures show when the sound is muted and when it is unmated. </w:t>
      </w:r>
      <w:r w:rsidR="008603F0">
        <w:t xml:space="preserve">When the Sound is on, and if the customer rovers over this Sound icon, an option comes up stating ‘Mute Sound’ and if sound is already muted, an option stating ‘Unmute Sound’ should come up when the customer rover over this icon. </w:t>
      </w:r>
      <w:r w:rsidR="00E60871">
        <w:t xml:space="preserve">When the sound is muted, </w:t>
      </w:r>
      <w:r w:rsidR="000C324B">
        <w:t>an</w:t>
      </w:r>
      <w:r w:rsidR="00E60871">
        <w:t xml:space="preserve"> ‘x’ symbol should appear next to the sound icon. </w:t>
      </w:r>
    </w:p>
    <w:p w:rsidR="002446B8" w:rsidRDefault="002446B8" w:rsidP="002446B8"/>
    <w:p w:rsidR="002446B8" w:rsidRDefault="00E60871" w:rsidP="00E60871">
      <w:pPr>
        <w:jc w:val="center"/>
      </w:pPr>
      <w:r>
        <w:rPr>
          <w:noProof/>
          <w:lang w:val="en-AU" w:eastAsia="en-AU"/>
        </w:rPr>
        <w:drawing>
          <wp:inline distT="0" distB="0" distL="0" distR="0">
            <wp:extent cx="2612390" cy="9144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12390" cy="914400"/>
                    </a:xfrm>
                    <a:prstGeom prst="rect">
                      <a:avLst/>
                    </a:prstGeom>
                    <a:noFill/>
                    <a:ln w="9525">
                      <a:noFill/>
                      <a:miter lim="800000"/>
                      <a:headEnd/>
                      <a:tailEnd/>
                    </a:ln>
                  </pic:spPr>
                </pic:pic>
              </a:graphicData>
            </a:graphic>
          </wp:inline>
        </w:drawing>
      </w:r>
    </w:p>
    <w:p w:rsidR="00E60871" w:rsidRDefault="00E60871" w:rsidP="00E60871">
      <w:pPr>
        <w:jc w:val="center"/>
      </w:pPr>
    </w:p>
    <w:p w:rsidR="00E60871" w:rsidRDefault="00E60871" w:rsidP="00E60871">
      <w:pPr>
        <w:pStyle w:val="Heading3"/>
      </w:pPr>
      <w:bookmarkStart w:id="11" w:name="_Toc466305870"/>
      <w:r>
        <w:t>Explanation</w:t>
      </w:r>
      <w:bookmarkEnd w:id="11"/>
    </w:p>
    <w:p w:rsidR="0074509C" w:rsidRDefault="0074509C" w:rsidP="00E60871">
      <w:r>
        <w:t xml:space="preserve">When this button is clicked, a detailed explanation of the corresponding simulator page is displayed. The information should appear on the same page at the bottom of the screen. </w:t>
      </w:r>
    </w:p>
    <w:p w:rsidR="0074509C" w:rsidRPr="00E60871" w:rsidRDefault="0074509C" w:rsidP="0074509C">
      <w:pPr>
        <w:jc w:val="center"/>
      </w:pPr>
      <w:r>
        <w:rPr>
          <w:noProof/>
          <w:lang w:val="en-AU" w:eastAsia="en-AU"/>
        </w:rPr>
        <w:drawing>
          <wp:inline distT="0" distB="0" distL="0" distR="0">
            <wp:extent cx="933450" cy="6858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933450" cy="685800"/>
                    </a:xfrm>
                    <a:prstGeom prst="rect">
                      <a:avLst/>
                    </a:prstGeom>
                    <a:noFill/>
                    <a:ln w="9525">
                      <a:noFill/>
                      <a:miter lim="800000"/>
                      <a:headEnd/>
                      <a:tailEnd/>
                    </a:ln>
                  </pic:spPr>
                </pic:pic>
              </a:graphicData>
            </a:graphic>
          </wp:inline>
        </w:drawing>
      </w:r>
    </w:p>
    <w:p w:rsidR="00E60871" w:rsidRDefault="00E60871" w:rsidP="00E60871">
      <w:pPr>
        <w:jc w:val="center"/>
      </w:pPr>
    </w:p>
    <w:p w:rsidR="00E60871" w:rsidRDefault="0074509C" w:rsidP="0074509C">
      <w:pPr>
        <w:pStyle w:val="Heading3"/>
      </w:pPr>
      <w:bookmarkStart w:id="12" w:name="_Toc466305871"/>
      <w:r>
        <w:t>Glossary</w:t>
      </w:r>
      <w:bookmarkEnd w:id="12"/>
    </w:p>
    <w:p w:rsidR="0074509C" w:rsidRDefault="0074509C" w:rsidP="0074509C">
      <w:r>
        <w:t xml:space="preserve">On clicking this icon, should lead to another lead page titled Support. In this page, the information about the AMP, FAQ’s and contact numbers of the support team are displayed. </w:t>
      </w:r>
    </w:p>
    <w:p w:rsidR="00CF556B" w:rsidRDefault="00CF556B" w:rsidP="0074509C"/>
    <w:p w:rsidR="00CF556B" w:rsidRDefault="00CF556B" w:rsidP="00CF556B">
      <w:pPr>
        <w:jc w:val="center"/>
      </w:pPr>
      <w:r>
        <w:rPr>
          <w:noProof/>
          <w:lang w:val="en-AU" w:eastAsia="en-AU"/>
        </w:rPr>
        <w:drawing>
          <wp:inline distT="0" distB="0" distL="0" distR="0">
            <wp:extent cx="902335" cy="61722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902335" cy="617220"/>
                    </a:xfrm>
                    <a:prstGeom prst="rect">
                      <a:avLst/>
                    </a:prstGeom>
                    <a:noFill/>
                    <a:ln w="9525">
                      <a:noFill/>
                      <a:miter lim="800000"/>
                      <a:headEnd/>
                      <a:tailEnd/>
                    </a:ln>
                  </pic:spPr>
                </pic:pic>
              </a:graphicData>
            </a:graphic>
          </wp:inline>
        </w:drawing>
      </w:r>
    </w:p>
    <w:p w:rsidR="00CF556B" w:rsidRDefault="00CF556B" w:rsidP="00CF556B">
      <w:pPr>
        <w:jc w:val="center"/>
      </w:pPr>
    </w:p>
    <w:p w:rsidR="00CF556B" w:rsidRDefault="00146D25" w:rsidP="00146D25">
      <w:pPr>
        <w:pStyle w:val="Heading3"/>
      </w:pPr>
      <w:bookmarkStart w:id="13" w:name="_Toc466305872"/>
      <w:r>
        <w:t>Navigation buttons</w:t>
      </w:r>
      <w:bookmarkEnd w:id="13"/>
    </w:p>
    <w:p w:rsidR="00146D25" w:rsidRDefault="00146D25" w:rsidP="00146D25">
      <w:r>
        <w:t xml:space="preserve">On the first simulator page, there should be a ‘Start’ button at the right bottom corner of the page. From the simulator pages 2 to 6, there should be a ‘Back’ button at the left bottom corner of the page and a ‘Next’ button </w:t>
      </w:r>
      <w:r w:rsidR="00F86B3C">
        <w:t xml:space="preserve">at the right bottom of the page. On the last page, instead of a ‘Next’ button there should be a ‘Where to now?’ button. </w:t>
      </w:r>
    </w:p>
    <w:p w:rsidR="00146D25" w:rsidRDefault="00146D25" w:rsidP="00146D25"/>
    <w:p w:rsidR="00F86B3C" w:rsidRDefault="00F86B3C" w:rsidP="00146D25">
      <w:r>
        <w:t>Simulator Page – 1</w:t>
      </w:r>
    </w:p>
    <w:p w:rsidR="00F86B3C" w:rsidRDefault="00F86B3C" w:rsidP="00146D25"/>
    <w:p w:rsidR="00F86B3C" w:rsidRDefault="00F86B3C" w:rsidP="00F86B3C">
      <w:pPr>
        <w:jc w:val="center"/>
      </w:pPr>
      <w:r>
        <w:rPr>
          <w:noProof/>
          <w:lang w:val="en-AU" w:eastAsia="en-AU"/>
        </w:rPr>
        <w:drawing>
          <wp:inline distT="0" distB="0" distL="0" distR="0">
            <wp:extent cx="5937885" cy="605790"/>
            <wp:effectExtent l="19050" t="0" r="571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37885" cy="605790"/>
                    </a:xfrm>
                    <a:prstGeom prst="rect">
                      <a:avLst/>
                    </a:prstGeom>
                    <a:noFill/>
                    <a:ln w="9525">
                      <a:noFill/>
                      <a:miter lim="800000"/>
                      <a:headEnd/>
                      <a:tailEnd/>
                    </a:ln>
                  </pic:spPr>
                </pic:pic>
              </a:graphicData>
            </a:graphic>
          </wp:inline>
        </w:drawing>
      </w:r>
    </w:p>
    <w:p w:rsidR="00146D25" w:rsidRDefault="00146D25" w:rsidP="00146D25"/>
    <w:p w:rsidR="00F86B3C" w:rsidRDefault="00F86B3C" w:rsidP="00146D25">
      <w:r>
        <w:t>Simulator Pages – 2 to 6</w:t>
      </w:r>
    </w:p>
    <w:p w:rsidR="00F86B3C" w:rsidRDefault="00F86B3C" w:rsidP="00146D25"/>
    <w:p w:rsidR="00F86B3C" w:rsidRDefault="00F86B3C" w:rsidP="00F86B3C">
      <w:pPr>
        <w:jc w:val="center"/>
      </w:pPr>
      <w:r>
        <w:rPr>
          <w:noProof/>
          <w:lang w:val="en-AU" w:eastAsia="en-AU"/>
        </w:rPr>
        <w:drawing>
          <wp:inline distT="0" distB="0" distL="0" distR="0">
            <wp:extent cx="5937885" cy="605790"/>
            <wp:effectExtent l="19050" t="0" r="571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37885" cy="605790"/>
                    </a:xfrm>
                    <a:prstGeom prst="rect">
                      <a:avLst/>
                    </a:prstGeom>
                    <a:noFill/>
                    <a:ln w="9525">
                      <a:noFill/>
                      <a:miter lim="800000"/>
                      <a:headEnd/>
                      <a:tailEnd/>
                    </a:ln>
                  </pic:spPr>
                </pic:pic>
              </a:graphicData>
            </a:graphic>
          </wp:inline>
        </w:drawing>
      </w:r>
    </w:p>
    <w:p w:rsidR="00F86B3C" w:rsidRDefault="00F86B3C" w:rsidP="00F86B3C">
      <w:pPr>
        <w:jc w:val="left"/>
      </w:pPr>
    </w:p>
    <w:p w:rsidR="00F86B3C" w:rsidRDefault="00F86B3C" w:rsidP="00F86B3C">
      <w:pPr>
        <w:jc w:val="left"/>
      </w:pPr>
      <w:r>
        <w:t>Simulator Page – 7</w:t>
      </w:r>
    </w:p>
    <w:p w:rsidR="00F86B3C" w:rsidRDefault="00F86B3C" w:rsidP="00F86B3C">
      <w:pPr>
        <w:jc w:val="left"/>
      </w:pPr>
    </w:p>
    <w:p w:rsidR="00F86B3C" w:rsidRPr="00146D25" w:rsidRDefault="00F86B3C" w:rsidP="00F86B3C">
      <w:pPr>
        <w:jc w:val="left"/>
      </w:pPr>
      <w:r>
        <w:rPr>
          <w:noProof/>
          <w:lang w:val="en-AU" w:eastAsia="en-AU"/>
        </w:rPr>
        <w:drawing>
          <wp:inline distT="0" distB="0" distL="0" distR="0">
            <wp:extent cx="5937885" cy="570230"/>
            <wp:effectExtent l="19050" t="0" r="571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37885" cy="570230"/>
                    </a:xfrm>
                    <a:prstGeom prst="rect">
                      <a:avLst/>
                    </a:prstGeom>
                    <a:noFill/>
                    <a:ln w="9525">
                      <a:noFill/>
                      <a:miter lim="800000"/>
                      <a:headEnd/>
                      <a:tailEnd/>
                    </a:ln>
                  </pic:spPr>
                </pic:pic>
              </a:graphicData>
            </a:graphic>
          </wp:inline>
        </w:drawing>
      </w:r>
    </w:p>
    <w:p w:rsidR="00CF556B" w:rsidRDefault="007D4D2C" w:rsidP="00BF50B1">
      <w:pPr>
        <w:pStyle w:val="Heading2"/>
      </w:pPr>
      <w:bookmarkStart w:id="14" w:name="_Toc466305873"/>
      <w:r>
        <w:t>Simulator Pages in detail</w:t>
      </w:r>
      <w:bookmarkEnd w:id="14"/>
    </w:p>
    <w:p w:rsidR="007144CF" w:rsidRDefault="004F3F77" w:rsidP="004F3F77">
      <w:r>
        <w:t xml:space="preserve">There are </w:t>
      </w:r>
      <w:r w:rsidR="002D18FC">
        <w:t>8</w:t>
      </w:r>
      <w:r>
        <w:t xml:space="preserve"> simulator pages in total. First page is </w:t>
      </w:r>
      <w:r w:rsidR="00354463">
        <w:t>the</w:t>
      </w:r>
      <w:r>
        <w:t xml:space="preserve"> Introduction Page and the </w:t>
      </w:r>
      <w:r w:rsidR="002D18FC">
        <w:t>7</w:t>
      </w:r>
      <w:r w:rsidR="002D18FC" w:rsidRPr="002D18FC">
        <w:rPr>
          <w:vertAlign w:val="superscript"/>
        </w:rPr>
        <w:t>th</w:t>
      </w:r>
      <w:r>
        <w:t xml:space="preserve"> page is the results page where the customers estimated contributions are displayed. From simulator pages 2 to </w:t>
      </w:r>
      <w:r w:rsidR="00354463">
        <w:t>4</w:t>
      </w:r>
      <w:r>
        <w:t>, a question should be displayed</w:t>
      </w:r>
      <w:r w:rsidR="00354463">
        <w:t>.</w:t>
      </w:r>
    </w:p>
    <w:p w:rsidR="007144CF" w:rsidRDefault="007144CF" w:rsidP="004F3F77"/>
    <w:p w:rsidR="00C53D70" w:rsidRDefault="007144CF" w:rsidP="004F3F77">
      <w:r>
        <w:t>Two</w:t>
      </w:r>
      <w:r w:rsidR="004F3F77">
        <w:t xml:space="preserve"> options are provided to the customers to enter their response. </w:t>
      </w:r>
      <w:r w:rsidR="00C53D70">
        <w:t xml:space="preserve">The first option is there is a sliding bar as shown below and the second option is they can hard code the value in the field below the sliding bar. There </w:t>
      </w:r>
      <w:r w:rsidR="00E36C7A">
        <w:t>is</w:t>
      </w:r>
      <w:r w:rsidR="00C53D70">
        <w:t xml:space="preserve"> preset information within the bar and they are rules and validations for field</w:t>
      </w:r>
      <w:r>
        <w:t xml:space="preserve"> where the customer enters the information. </w:t>
      </w:r>
      <w:r w:rsidR="00146D25">
        <w:t xml:space="preserve">Before the beginning of this bar, there should be a minus (-) sign and after the end of the bar, there should be a plus (+) sign. </w:t>
      </w:r>
    </w:p>
    <w:p w:rsidR="007144CF" w:rsidRDefault="007144CF" w:rsidP="004F3F77"/>
    <w:p w:rsidR="00C53D70" w:rsidRDefault="007144CF" w:rsidP="004F3F77">
      <w:r>
        <w:t>The information on ea</w:t>
      </w:r>
      <w:r w:rsidR="00E36C7A">
        <w:t xml:space="preserve">ch page is explained in detail below. For simulator pages 2 to </w:t>
      </w:r>
      <w:r w:rsidR="00354463">
        <w:t>4</w:t>
      </w:r>
      <w:r w:rsidR="00E36C7A">
        <w:t xml:space="preserve">, the description is given in the below format. </w:t>
      </w:r>
    </w:p>
    <w:p w:rsidR="00E36C7A" w:rsidRDefault="00E36C7A" w:rsidP="00A8232A">
      <w:pPr>
        <w:pStyle w:val="ListParagraph"/>
        <w:numPr>
          <w:ilvl w:val="0"/>
          <w:numId w:val="5"/>
        </w:numPr>
      </w:pPr>
      <w:r>
        <w:t>Question</w:t>
      </w:r>
    </w:p>
    <w:p w:rsidR="00E36C7A" w:rsidRDefault="00E36C7A" w:rsidP="00A8232A">
      <w:pPr>
        <w:pStyle w:val="ListParagraph"/>
        <w:numPr>
          <w:ilvl w:val="0"/>
          <w:numId w:val="5"/>
        </w:numPr>
      </w:pPr>
      <w:r>
        <w:t xml:space="preserve">Minimum value </w:t>
      </w:r>
    </w:p>
    <w:p w:rsidR="00E36C7A" w:rsidRDefault="00E36C7A" w:rsidP="00A8232A">
      <w:pPr>
        <w:pStyle w:val="ListParagraph"/>
        <w:numPr>
          <w:ilvl w:val="0"/>
          <w:numId w:val="5"/>
        </w:numPr>
      </w:pPr>
      <w:r>
        <w:t>Max</w:t>
      </w:r>
      <w:r w:rsidR="002D18FC">
        <w:t>imum v</w:t>
      </w:r>
      <w:r>
        <w:t>alue</w:t>
      </w:r>
    </w:p>
    <w:p w:rsidR="002D18FC" w:rsidRDefault="002D18FC" w:rsidP="00A8232A">
      <w:pPr>
        <w:pStyle w:val="ListParagraph"/>
        <w:numPr>
          <w:ilvl w:val="0"/>
          <w:numId w:val="5"/>
        </w:numPr>
      </w:pPr>
      <w:r>
        <w:t>Default value</w:t>
      </w:r>
    </w:p>
    <w:p w:rsidR="00E36C7A" w:rsidRDefault="00146D25" w:rsidP="00A8232A">
      <w:pPr>
        <w:pStyle w:val="ListParagraph"/>
        <w:numPr>
          <w:ilvl w:val="0"/>
          <w:numId w:val="5"/>
        </w:numPr>
      </w:pPr>
      <w:r>
        <w:t>Increment value each time a customer clicks on the + sign</w:t>
      </w:r>
    </w:p>
    <w:p w:rsidR="00146D25" w:rsidRDefault="00146D25" w:rsidP="00A8232A">
      <w:pPr>
        <w:pStyle w:val="ListParagraph"/>
        <w:numPr>
          <w:ilvl w:val="0"/>
          <w:numId w:val="5"/>
        </w:numPr>
      </w:pPr>
      <w:r>
        <w:lastRenderedPageBreak/>
        <w:t xml:space="preserve">Decrement value each time a customer clicks on the </w:t>
      </w:r>
      <w:r w:rsidR="002D18FC">
        <w:t>–</w:t>
      </w:r>
      <w:r>
        <w:t xml:space="preserve"> sign</w:t>
      </w:r>
    </w:p>
    <w:p w:rsidR="002D18FC" w:rsidRDefault="002D18FC" w:rsidP="00A8232A">
      <w:pPr>
        <w:pStyle w:val="ListParagraph"/>
        <w:numPr>
          <w:ilvl w:val="0"/>
          <w:numId w:val="5"/>
        </w:numPr>
      </w:pPr>
      <w:r>
        <w:t>Explanation about the question</w:t>
      </w:r>
    </w:p>
    <w:p w:rsidR="00C53D70" w:rsidRPr="004F3F77" w:rsidRDefault="00C53D70" w:rsidP="00C53D70">
      <w:pPr>
        <w:jc w:val="center"/>
      </w:pPr>
      <w:r>
        <w:rPr>
          <w:noProof/>
          <w:lang w:val="en-AU" w:eastAsia="en-AU"/>
        </w:rPr>
        <w:drawing>
          <wp:inline distT="0" distB="0" distL="0" distR="0">
            <wp:extent cx="5688330" cy="142494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88330" cy="1424940"/>
                    </a:xfrm>
                    <a:prstGeom prst="rect">
                      <a:avLst/>
                    </a:prstGeom>
                    <a:noFill/>
                    <a:ln w="9525">
                      <a:noFill/>
                      <a:miter lim="800000"/>
                      <a:headEnd/>
                      <a:tailEnd/>
                    </a:ln>
                  </pic:spPr>
                </pic:pic>
              </a:graphicData>
            </a:graphic>
          </wp:inline>
        </w:drawing>
      </w:r>
    </w:p>
    <w:p w:rsidR="007D4D2C" w:rsidRDefault="007D4D2C" w:rsidP="007D4D2C">
      <w:pPr>
        <w:pStyle w:val="Heading3"/>
      </w:pPr>
      <w:bookmarkStart w:id="15" w:name="_Toc466305874"/>
      <w:r>
        <w:t>Introduc</w:t>
      </w:r>
      <w:r w:rsidR="006E3A54">
        <w:t>tion</w:t>
      </w:r>
      <w:r>
        <w:t xml:space="preserve"> Page</w:t>
      </w:r>
      <w:bookmarkEnd w:id="15"/>
    </w:p>
    <w:p w:rsidR="007D4D2C" w:rsidRDefault="007D4D2C" w:rsidP="007D4D2C">
      <w:r>
        <w:t xml:space="preserve">This is only an introductory page, where the customer should have only 1 option to select – Start button at the bottom right part of the simulator page. </w:t>
      </w:r>
    </w:p>
    <w:p w:rsidR="007D4D2C" w:rsidRDefault="007D4D2C" w:rsidP="007D4D2C"/>
    <w:p w:rsidR="007D4D2C" w:rsidRDefault="007D4D2C" w:rsidP="007D4D2C">
      <w:r>
        <w:t xml:space="preserve">At the centre of the page, it should come up with a </w:t>
      </w:r>
      <w:r w:rsidR="00351EEB">
        <w:t>question – “</w:t>
      </w:r>
      <w:r w:rsidR="000C324B">
        <w:t xml:space="preserve">How </w:t>
      </w:r>
      <w:r w:rsidR="00351EEB">
        <w:t>much do you need to retire?”</w:t>
      </w:r>
      <w:r>
        <w:t xml:space="preserve"> </w:t>
      </w:r>
      <w:r w:rsidR="000C324B">
        <w:t xml:space="preserve">Below this question, a 6 digit </w:t>
      </w:r>
      <w:r w:rsidR="005758A4">
        <w:t xml:space="preserve">rolling icon should be created in a $ format. </w:t>
      </w:r>
    </w:p>
    <w:p w:rsidR="005758A4" w:rsidRDefault="005758A4" w:rsidP="007D4D2C"/>
    <w:p w:rsidR="005758A4" w:rsidRDefault="005758A4" w:rsidP="007D4D2C">
      <w:r>
        <w:t xml:space="preserve">A Start button should be created on this page at the right bottom location. This is the only button which allows the customers to proceed to the next screen. </w:t>
      </w:r>
    </w:p>
    <w:p w:rsidR="005758A4" w:rsidRDefault="005758A4" w:rsidP="007D4D2C"/>
    <w:p w:rsidR="006E3A54" w:rsidRDefault="006E3A54" w:rsidP="007D4D2C"/>
    <w:p w:rsidR="005758A4" w:rsidRDefault="005758A4" w:rsidP="007D4D2C">
      <w:r>
        <w:rPr>
          <w:noProof/>
          <w:lang w:val="en-AU" w:eastAsia="en-AU"/>
        </w:rPr>
        <w:drawing>
          <wp:inline distT="0" distB="0" distL="0" distR="0">
            <wp:extent cx="5937885" cy="3776345"/>
            <wp:effectExtent l="19050" t="0" r="571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37885" cy="3776345"/>
                    </a:xfrm>
                    <a:prstGeom prst="rect">
                      <a:avLst/>
                    </a:prstGeom>
                    <a:noFill/>
                    <a:ln w="9525">
                      <a:noFill/>
                      <a:miter lim="800000"/>
                      <a:headEnd/>
                      <a:tailEnd/>
                    </a:ln>
                  </pic:spPr>
                </pic:pic>
              </a:graphicData>
            </a:graphic>
          </wp:inline>
        </w:drawing>
      </w:r>
    </w:p>
    <w:p w:rsidR="005758A4" w:rsidRDefault="005758A4" w:rsidP="007D4D2C"/>
    <w:p w:rsidR="005758A4" w:rsidRDefault="006E3A54" w:rsidP="006E3A54">
      <w:pPr>
        <w:pStyle w:val="Heading4"/>
      </w:pPr>
      <w:r>
        <w:t>Rules &amp; Conditions</w:t>
      </w:r>
    </w:p>
    <w:p w:rsidR="005758A4" w:rsidRDefault="005758A4" w:rsidP="007D4D2C"/>
    <w:tbl>
      <w:tblPr>
        <w:tblW w:w="9580" w:type="dxa"/>
        <w:tblInd w:w="89" w:type="dxa"/>
        <w:tblLook w:val="04A0"/>
      </w:tblPr>
      <w:tblGrid>
        <w:gridCol w:w="3980"/>
        <w:gridCol w:w="2800"/>
        <w:gridCol w:w="2800"/>
      </w:tblGrid>
      <w:tr w:rsidR="006E3A54" w:rsidRPr="006E3A54" w:rsidTr="006E3A54">
        <w:trPr>
          <w:trHeight w:val="300"/>
        </w:trPr>
        <w:tc>
          <w:tcPr>
            <w:tcW w:w="39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E3A54" w:rsidRPr="006E3A54" w:rsidRDefault="006E3A54" w:rsidP="006E3A54">
            <w:pPr>
              <w:spacing w:line="240" w:lineRule="auto"/>
              <w:contextualSpacing w:val="0"/>
              <w:jc w:val="center"/>
              <w:rPr>
                <w:rFonts w:ascii="Calibri" w:eastAsia="Times New Roman" w:hAnsi="Calibri" w:cs="Calibri"/>
                <w:b/>
                <w:bCs/>
                <w:color w:val="000000"/>
              </w:rPr>
            </w:pPr>
            <w:r w:rsidRPr="006E3A54">
              <w:rPr>
                <w:rFonts w:ascii="Calibri" w:eastAsia="Times New Roman" w:hAnsi="Calibri" w:cs="Calibri"/>
                <w:b/>
                <w:bCs/>
                <w:color w:val="000000"/>
                <w:sz w:val="22"/>
              </w:rPr>
              <w:t>Introduction Page</w:t>
            </w:r>
          </w:p>
        </w:tc>
        <w:tc>
          <w:tcPr>
            <w:tcW w:w="2800" w:type="dxa"/>
            <w:tcBorders>
              <w:top w:val="single" w:sz="8" w:space="0" w:color="auto"/>
              <w:left w:val="nil"/>
              <w:bottom w:val="single" w:sz="4" w:space="0" w:color="auto"/>
              <w:right w:val="single" w:sz="4" w:space="0" w:color="auto"/>
            </w:tcBorders>
            <w:shd w:val="clear" w:color="auto" w:fill="auto"/>
            <w:noWrap/>
            <w:vAlign w:val="bottom"/>
            <w:hideMark/>
          </w:tcPr>
          <w:p w:rsidR="006E3A54" w:rsidRPr="006E3A54" w:rsidRDefault="006E3A54" w:rsidP="006E3A54">
            <w:pPr>
              <w:spacing w:line="240" w:lineRule="auto"/>
              <w:contextualSpacing w:val="0"/>
              <w:jc w:val="center"/>
              <w:rPr>
                <w:rFonts w:ascii="Calibri" w:eastAsia="Times New Roman" w:hAnsi="Calibri" w:cs="Calibri"/>
                <w:b/>
                <w:bCs/>
                <w:color w:val="000000"/>
              </w:rPr>
            </w:pPr>
            <w:r w:rsidRPr="006E3A54">
              <w:rPr>
                <w:rFonts w:ascii="Calibri" w:eastAsia="Times New Roman" w:hAnsi="Calibri" w:cs="Calibri"/>
                <w:b/>
                <w:bCs/>
                <w:color w:val="000000"/>
                <w:sz w:val="22"/>
              </w:rPr>
              <w:t xml:space="preserve">Rules </w:t>
            </w:r>
          </w:p>
        </w:tc>
        <w:tc>
          <w:tcPr>
            <w:tcW w:w="2800" w:type="dxa"/>
            <w:tcBorders>
              <w:top w:val="single" w:sz="8" w:space="0" w:color="auto"/>
              <w:left w:val="nil"/>
              <w:bottom w:val="single" w:sz="4" w:space="0" w:color="auto"/>
              <w:right w:val="single" w:sz="8" w:space="0" w:color="auto"/>
            </w:tcBorders>
            <w:shd w:val="clear" w:color="auto" w:fill="auto"/>
            <w:noWrap/>
            <w:vAlign w:val="bottom"/>
            <w:hideMark/>
          </w:tcPr>
          <w:p w:rsidR="006E3A54" w:rsidRPr="006E3A54" w:rsidRDefault="006E3A54" w:rsidP="006E3A54">
            <w:pPr>
              <w:spacing w:line="240" w:lineRule="auto"/>
              <w:contextualSpacing w:val="0"/>
              <w:jc w:val="center"/>
              <w:rPr>
                <w:rFonts w:ascii="Calibri" w:eastAsia="Times New Roman" w:hAnsi="Calibri" w:cs="Calibri"/>
                <w:b/>
                <w:bCs/>
                <w:color w:val="000000"/>
              </w:rPr>
            </w:pPr>
            <w:r w:rsidRPr="006E3A54">
              <w:rPr>
                <w:rFonts w:ascii="Calibri" w:eastAsia="Times New Roman" w:hAnsi="Calibri" w:cs="Calibri"/>
                <w:b/>
                <w:bCs/>
                <w:color w:val="000000"/>
                <w:sz w:val="22"/>
              </w:rPr>
              <w:t>Conditions</w:t>
            </w:r>
          </w:p>
        </w:tc>
      </w:tr>
      <w:tr w:rsidR="006E3A54" w:rsidRPr="006E3A54" w:rsidTr="006E3A54">
        <w:trPr>
          <w:trHeight w:val="900"/>
        </w:trPr>
        <w:tc>
          <w:tcPr>
            <w:tcW w:w="3980" w:type="dxa"/>
            <w:vMerge/>
            <w:tcBorders>
              <w:top w:val="single" w:sz="8" w:space="0" w:color="auto"/>
              <w:left w:val="single" w:sz="8" w:space="0" w:color="auto"/>
              <w:bottom w:val="single" w:sz="8" w:space="0" w:color="000000"/>
              <w:right w:val="single" w:sz="4" w:space="0" w:color="auto"/>
            </w:tcBorders>
            <w:vAlign w:val="center"/>
            <w:hideMark/>
          </w:tcPr>
          <w:p w:rsidR="006E3A54" w:rsidRPr="006E3A54" w:rsidRDefault="006E3A54" w:rsidP="006E3A54">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4" w:space="0" w:color="auto"/>
              <w:right w:val="single" w:sz="4" w:space="0" w:color="auto"/>
            </w:tcBorders>
            <w:shd w:val="clear" w:color="auto" w:fill="auto"/>
            <w:vAlign w:val="bottom"/>
            <w:hideMark/>
          </w:tcPr>
          <w:p w:rsidR="006E3A54" w:rsidRPr="006E3A54" w:rsidRDefault="006E3A54" w:rsidP="006E3A54">
            <w:pPr>
              <w:spacing w:line="240" w:lineRule="auto"/>
              <w:contextualSpacing w:val="0"/>
              <w:jc w:val="left"/>
              <w:rPr>
                <w:rFonts w:ascii="Calibri" w:eastAsia="Times New Roman" w:hAnsi="Calibri" w:cs="Calibri"/>
                <w:color w:val="000000"/>
              </w:rPr>
            </w:pPr>
            <w:r w:rsidRPr="006E3A54">
              <w:rPr>
                <w:rFonts w:ascii="Calibri" w:eastAsia="Times New Roman" w:hAnsi="Calibri" w:cs="Calibri"/>
                <w:color w:val="000000"/>
                <w:sz w:val="22"/>
              </w:rPr>
              <w:t>Start is the only button; the customer can select to go to the next simulator screen.</w:t>
            </w:r>
          </w:p>
        </w:tc>
        <w:tc>
          <w:tcPr>
            <w:tcW w:w="2800" w:type="dxa"/>
            <w:tcBorders>
              <w:top w:val="nil"/>
              <w:left w:val="nil"/>
              <w:bottom w:val="single" w:sz="4" w:space="0" w:color="auto"/>
              <w:right w:val="single" w:sz="8" w:space="0" w:color="auto"/>
            </w:tcBorders>
            <w:shd w:val="clear" w:color="auto" w:fill="auto"/>
            <w:vAlign w:val="bottom"/>
            <w:hideMark/>
          </w:tcPr>
          <w:p w:rsidR="006E3A54" w:rsidRPr="006E3A54" w:rsidRDefault="006E3A54" w:rsidP="006E3A54">
            <w:pPr>
              <w:spacing w:line="240" w:lineRule="auto"/>
              <w:contextualSpacing w:val="0"/>
              <w:jc w:val="left"/>
              <w:rPr>
                <w:rFonts w:ascii="Calibri" w:eastAsia="Times New Roman" w:hAnsi="Calibri" w:cs="Calibri"/>
                <w:color w:val="000000"/>
              </w:rPr>
            </w:pPr>
            <w:r w:rsidRPr="006E3A54">
              <w:rPr>
                <w:rFonts w:ascii="Calibri" w:eastAsia="Times New Roman" w:hAnsi="Calibri" w:cs="Calibri"/>
                <w:color w:val="000000"/>
                <w:sz w:val="22"/>
              </w:rPr>
              <w:t> </w:t>
            </w:r>
          </w:p>
        </w:tc>
      </w:tr>
      <w:tr w:rsidR="006E3A54" w:rsidRPr="006E3A54" w:rsidTr="006E3A54">
        <w:trPr>
          <w:trHeight w:val="1815"/>
        </w:trPr>
        <w:tc>
          <w:tcPr>
            <w:tcW w:w="3980" w:type="dxa"/>
            <w:vMerge/>
            <w:tcBorders>
              <w:top w:val="single" w:sz="8" w:space="0" w:color="auto"/>
              <w:left w:val="single" w:sz="8" w:space="0" w:color="auto"/>
              <w:bottom w:val="single" w:sz="8" w:space="0" w:color="000000"/>
              <w:right w:val="single" w:sz="4" w:space="0" w:color="auto"/>
            </w:tcBorders>
            <w:vAlign w:val="center"/>
            <w:hideMark/>
          </w:tcPr>
          <w:p w:rsidR="006E3A54" w:rsidRPr="006E3A54" w:rsidRDefault="006E3A54" w:rsidP="006E3A54">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8" w:space="0" w:color="auto"/>
              <w:right w:val="single" w:sz="4" w:space="0" w:color="auto"/>
            </w:tcBorders>
            <w:shd w:val="clear" w:color="auto" w:fill="auto"/>
            <w:vAlign w:val="bottom"/>
            <w:hideMark/>
          </w:tcPr>
          <w:p w:rsidR="006E3A54" w:rsidRPr="006E3A54" w:rsidRDefault="006E3A54" w:rsidP="006E3A54">
            <w:pPr>
              <w:spacing w:line="240" w:lineRule="auto"/>
              <w:contextualSpacing w:val="0"/>
              <w:jc w:val="left"/>
              <w:rPr>
                <w:rFonts w:ascii="Calibri" w:eastAsia="Times New Roman" w:hAnsi="Calibri" w:cs="Calibri"/>
                <w:color w:val="000000"/>
              </w:rPr>
            </w:pPr>
            <w:r w:rsidRPr="006E3A54">
              <w:rPr>
                <w:rFonts w:ascii="Calibri" w:eastAsia="Times New Roman" w:hAnsi="Calibri" w:cs="Calibri"/>
                <w:color w:val="000000"/>
                <w:sz w:val="22"/>
              </w:rPr>
              <w:t>The header and footer of this page still have the same functionality as detailed in 4.1 Header of the simulator pages &amp; 4.2 Footer of the simulator pages.</w:t>
            </w:r>
          </w:p>
        </w:tc>
        <w:tc>
          <w:tcPr>
            <w:tcW w:w="2800" w:type="dxa"/>
            <w:tcBorders>
              <w:top w:val="nil"/>
              <w:left w:val="nil"/>
              <w:bottom w:val="single" w:sz="8" w:space="0" w:color="auto"/>
              <w:right w:val="single" w:sz="8" w:space="0" w:color="auto"/>
            </w:tcBorders>
            <w:shd w:val="clear" w:color="auto" w:fill="auto"/>
            <w:vAlign w:val="bottom"/>
            <w:hideMark/>
          </w:tcPr>
          <w:p w:rsidR="006E3A54" w:rsidRPr="006E3A54" w:rsidRDefault="006E3A54" w:rsidP="006E3A54">
            <w:pPr>
              <w:spacing w:line="240" w:lineRule="auto"/>
              <w:contextualSpacing w:val="0"/>
              <w:jc w:val="left"/>
              <w:rPr>
                <w:rFonts w:ascii="Calibri" w:eastAsia="Times New Roman" w:hAnsi="Calibri" w:cs="Calibri"/>
                <w:color w:val="000000"/>
              </w:rPr>
            </w:pPr>
            <w:r w:rsidRPr="006E3A54">
              <w:rPr>
                <w:rFonts w:ascii="Calibri" w:eastAsia="Times New Roman" w:hAnsi="Calibri" w:cs="Calibri"/>
                <w:color w:val="000000"/>
                <w:sz w:val="22"/>
              </w:rPr>
              <w:t> </w:t>
            </w:r>
          </w:p>
        </w:tc>
      </w:tr>
    </w:tbl>
    <w:p w:rsidR="005758A4" w:rsidRDefault="005758A4" w:rsidP="007D4D2C"/>
    <w:p w:rsidR="006E3A54" w:rsidRDefault="004F3F77" w:rsidP="006E3A54">
      <w:pPr>
        <w:pStyle w:val="Heading3"/>
      </w:pPr>
      <w:bookmarkStart w:id="16" w:name="_Toc466305875"/>
      <w:r>
        <w:t>Age</w:t>
      </w:r>
      <w:bookmarkEnd w:id="16"/>
    </w:p>
    <w:p w:rsidR="00437EE2" w:rsidRDefault="00437EE2" w:rsidP="00437EE2">
      <w:r>
        <w:t xml:space="preserve">From simulator pages 2 to 4, the format of the page should look like the below snapshot. </w:t>
      </w:r>
    </w:p>
    <w:p w:rsidR="00437EE2" w:rsidRDefault="00437EE2" w:rsidP="00437EE2"/>
    <w:p w:rsidR="00437EE2" w:rsidRPr="00437EE2" w:rsidRDefault="00437EE2" w:rsidP="00437EE2">
      <w:r>
        <w:rPr>
          <w:noProof/>
          <w:lang w:val="en-AU" w:eastAsia="en-AU"/>
        </w:rPr>
        <w:drawing>
          <wp:inline distT="0" distB="0" distL="0" distR="0">
            <wp:extent cx="5937885" cy="3764280"/>
            <wp:effectExtent l="19050" t="0" r="571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37885" cy="3764280"/>
                    </a:xfrm>
                    <a:prstGeom prst="rect">
                      <a:avLst/>
                    </a:prstGeom>
                    <a:noFill/>
                    <a:ln w="9525">
                      <a:noFill/>
                      <a:miter lim="800000"/>
                      <a:headEnd/>
                      <a:tailEnd/>
                    </a:ln>
                  </pic:spPr>
                </pic:pic>
              </a:graphicData>
            </a:graphic>
          </wp:inline>
        </w:drawing>
      </w:r>
    </w:p>
    <w:p w:rsidR="00146D25" w:rsidRDefault="00146D25" w:rsidP="00146D25"/>
    <w:p w:rsidR="00146D25" w:rsidRDefault="00146D25" w:rsidP="00146D25">
      <w:r>
        <w:t>Question</w:t>
      </w:r>
      <w:r>
        <w:tab/>
      </w:r>
      <w:r>
        <w:tab/>
        <w:t>- “How old are you?”</w:t>
      </w:r>
    </w:p>
    <w:p w:rsidR="00146D25" w:rsidRDefault="00146D25" w:rsidP="00146D25">
      <w:r>
        <w:t xml:space="preserve">Minimum value </w:t>
      </w:r>
      <w:r>
        <w:tab/>
        <w:t>- 20</w:t>
      </w:r>
    </w:p>
    <w:p w:rsidR="00146D25" w:rsidRDefault="00146D25" w:rsidP="00146D25">
      <w:r>
        <w:lastRenderedPageBreak/>
        <w:t>Maximum Value</w:t>
      </w:r>
      <w:r>
        <w:tab/>
        <w:t>- 70</w:t>
      </w:r>
    </w:p>
    <w:p w:rsidR="003B607D" w:rsidRDefault="003B607D" w:rsidP="00146D25">
      <w:r>
        <w:t>Default value</w:t>
      </w:r>
      <w:r>
        <w:tab/>
      </w:r>
      <w:r>
        <w:tab/>
        <w:t>- 32</w:t>
      </w:r>
    </w:p>
    <w:p w:rsidR="002D18FC" w:rsidRDefault="002D18FC" w:rsidP="00146D25">
      <w:r>
        <w:t>Explanation</w:t>
      </w:r>
      <w:r>
        <w:tab/>
      </w:r>
      <w:r>
        <w:tab/>
        <w:t xml:space="preserve">- </w:t>
      </w:r>
      <w:proofErr w:type="spellStart"/>
      <w:r>
        <w:t>Nill</w:t>
      </w:r>
      <w:proofErr w:type="spellEnd"/>
    </w:p>
    <w:p w:rsidR="00146D25" w:rsidRDefault="00146D25" w:rsidP="00146D25">
      <w:r>
        <w:t>Increment value each time a customer clicks on the + sign – ‘+1’</w:t>
      </w:r>
    </w:p>
    <w:p w:rsidR="00146D25" w:rsidRDefault="00146D25" w:rsidP="00146D25">
      <w:r>
        <w:t>Decrement value each time a customer clicks on the – sign – ‘-1’</w:t>
      </w:r>
    </w:p>
    <w:p w:rsidR="005758A4" w:rsidRDefault="005758A4" w:rsidP="007D4D2C"/>
    <w:tbl>
      <w:tblPr>
        <w:tblW w:w="9580" w:type="dxa"/>
        <w:tblInd w:w="89" w:type="dxa"/>
        <w:tblLook w:val="04A0"/>
      </w:tblPr>
      <w:tblGrid>
        <w:gridCol w:w="3980"/>
        <w:gridCol w:w="2800"/>
        <w:gridCol w:w="2800"/>
      </w:tblGrid>
      <w:tr w:rsidR="003B607D" w:rsidRPr="003B607D" w:rsidTr="003B607D">
        <w:trPr>
          <w:trHeight w:val="300"/>
        </w:trPr>
        <w:tc>
          <w:tcPr>
            <w:tcW w:w="3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B607D" w:rsidRPr="003B607D" w:rsidRDefault="003B607D" w:rsidP="003B607D">
            <w:pPr>
              <w:spacing w:line="240" w:lineRule="auto"/>
              <w:contextualSpacing w:val="0"/>
              <w:jc w:val="center"/>
              <w:rPr>
                <w:rFonts w:ascii="Calibri" w:eastAsia="Times New Roman" w:hAnsi="Calibri" w:cs="Calibri"/>
                <w:b/>
                <w:bCs/>
                <w:color w:val="000000"/>
              </w:rPr>
            </w:pPr>
            <w:r w:rsidRPr="003B607D">
              <w:rPr>
                <w:rFonts w:ascii="Calibri" w:eastAsia="Times New Roman" w:hAnsi="Calibri" w:cs="Calibri"/>
                <w:b/>
                <w:bCs/>
                <w:color w:val="000000"/>
                <w:sz w:val="22"/>
              </w:rPr>
              <w:t>Simulator Page 2 - Age</w:t>
            </w:r>
          </w:p>
        </w:tc>
        <w:tc>
          <w:tcPr>
            <w:tcW w:w="2800" w:type="dxa"/>
            <w:tcBorders>
              <w:top w:val="single" w:sz="8" w:space="0" w:color="auto"/>
              <w:left w:val="nil"/>
              <w:bottom w:val="single" w:sz="4" w:space="0" w:color="auto"/>
              <w:right w:val="single" w:sz="4" w:space="0" w:color="auto"/>
            </w:tcBorders>
            <w:shd w:val="clear" w:color="auto" w:fill="auto"/>
            <w:noWrap/>
            <w:vAlign w:val="bottom"/>
            <w:hideMark/>
          </w:tcPr>
          <w:p w:rsidR="003B607D" w:rsidRPr="003B607D" w:rsidRDefault="003B607D" w:rsidP="003B607D">
            <w:pPr>
              <w:spacing w:line="240" w:lineRule="auto"/>
              <w:contextualSpacing w:val="0"/>
              <w:jc w:val="center"/>
              <w:rPr>
                <w:rFonts w:ascii="Calibri" w:eastAsia="Times New Roman" w:hAnsi="Calibri" w:cs="Calibri"/>
                <w:b/>
                <w:bCs/>
                <w:color w:val="000000"/>
              </w:rPr>
            </w:pPr>
            <w:r w:rsidRPr="003B607D">
              <w:rPr>
                <w:rFonts w:ascii="Calibri" w:eastAsia="Times New Roman" w:hAnsi="Calibri" w:cs="Calibri"/>
                <w:b/>
                <w:bCs/>
                <w:color w:val="000000"/>
                <w:sz w:val="22"/>
              </w:rPr>
              <w:t xml:space="preserve">Rules </w:t>
            </w:r>
          </w:p>
        </w:tc>
        <w:tc>
          <w:tcPr>
            <w:tcW w:w="2800" w:type="dxa"/>
            <w:tcBorders>
              <w:top w:val="single" w:sz="8" w:space="0" w:color="auto"/>
              <w:left w:val="nil"/>
              <w:bottom w:val="single" w:sz="4" w:space="0" w:color="auto"/>
              <w:right w:val="single" w:sz="8" w:space="0" w:color="auto"/>
            </w:tcBorders>
            <w:shd w:val="clear" w:color="auto" w:fill="auto"/>
            <w:noWrap/>
            <w:vAlign w:val="bottom"/>
            <w:hideMark/>
          </w:tcPr>
          <w:p w:rsidR="003B607D" w:rsidRPr="003B607D" w:rsidRDefault="003B607D" w:rsidP="003B607D">
            <w:pPr>
              <w:spacing w:line="240" w:lineRule="auto"/>
              <w:contextualSpacing w:val="0"/>
              <w:jc w:val="center"/>
              <w:rPr>
                <w:rFonts w:ascii="Calibri" w:eastAsia="Times New Roman" w:hAnsi="Calibri" w:cs="Calibri"/>
                <w:b/>
                <w:bCs/>
                <w:color w:val="000000"/>
              </w:rPr>
            </w:pPr>
            <w:r w:rsidRPr="003B607D">
              <w:rPr>
                <w:rFonts w:ascii="Calibri" w:eastAsia="Times New Roman" w:hAnsi="Calibri" w:cs="Calibri"/>
                <w:b/>
                <w:bCs/>
                <w:color w:val="000000"/>
                <w:sz w:val="22"/>
              </w:rPr>
              <w:t>Conditions</w:t>
            </w:r>
          </w:p>
        </w:tc>
      </w:tr>
      <w:tr w:rsidR="003B607D" w:rsidRPr="003B607D" w:rsidTr="003B607D">
        <w:trPr>
          <w:trHeight w:val="1800"/>
        </w:trPr>
        <w:tc>
          <w:tcPr>
            <w:tcW w:w="39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3B607D" w:rsidRPr="003B607D" w:rsidRDefault="005533E1" w:rsidP="003B607D">
            <w:pPr>
              <w:spacing w:line="240" w:lineRule="auto"/>
              <w:contextualSpacing w:val="0"/>
              <w:jc w:val="center"/>
              <w:rPr>
                <w:rFonts w:ascii="Calibri" w:eastAsia="Times New Roman" w:hAnsi="Calibri" w:cs="Calibri"/>
                <w:b/>
                <w:bCs/>
                <w:color w:val="000000"/>
              </w:rPr>
            </w:pPr>
            <w:r>
              <w:rPr>
                <w:rFonts w:ascii="Calibri" w:eastAsia="Times New Roman" w:hAnsi="Calibri" w:cs="Calibri"/>
                <w:b/>
                <w:bCs/>
                <w:color w:val="000000"/>
                <w:sz w:val="22"/>
              </w:rPr>
              <w:t>Field vali</w:t>
            </w:r>
            <w:r w:rsidR="003B607D" w:rsidRPr="003B607D">
              <w:rPr>
                <w:rFonts w:ascii="Calibri" w:eastAsia="Times New Roman" w:hAnsi="Calibri" w:cs="Calibri"/>
                <w:b/>
                <w:bCs/>
                <w:color w:val="000000"/>
                <w:sz w:val="22"/>
              </w:rPr>
              <w:t>dations</w:t>
            </w:r>
          </w:p>
        </w:tc>
        <w:tc>
          <w:tcPr>
            <w:tcW w:w="2800" w:type="dxa"/>
            <w:tcBorders>
              <w:top w:val="nil"/>
              <w:left w:val="nil"/>
              <w:bottom w:val="single" w:sz="4" w:space="0" w:color="auto"/>
              <w:right w:val="single" w:sz="4" w:space="0" w:color="auto"/>
            </w:tcBorders>
            <w:shd w:val="clear" w:color="auto" w:fill="auto"/>
            <w:vAlign w:val="bottom"/>
            <w:hideMark/>
          </w:tcPr>
          <w:p w:rsidR="003B607D" w:rsidRPr="003B607D" w:rsidRDefault="003B607D" w:rsidP="004F61B9">
            <w:pPr>
              <w:spacing w:line="240" w:lineRule="auto"/>
              <w:contextualSpacing w:val="0"/>
              <w:jc w:val="left"/>
              <w:rPr>
                <w:rFonts w:ascii="Calibri" w:eastAsia="Times New Roman" w:hAnsi="Calibri" w:cs="Calibri"/>
                <w:color w:val="000000"/>
              </w:rPr>
            </w:pPr>
            <w:r w:rsidRPr="003B607D">
              <w:rPr>
                <w:rFonts w:ascii="Calibri" w:eastAsia="Times New Roman" w:hAnsi="Calibri" w:cs="Calibri"/>
                <w:color w:val="000000"/>
                <w:sz w:val="22"/>
              </w:rPr>
              <w:t>If the customer decides to enter the valu</w:t>
            </w:r>
            <w:r w:rsidR="004F61B9">
              <w:rPr>
                <w:rFonts w:ascii="Calibri" w:eastAsia="Times New Roman" w:hAnsi="Calibri" w:cs="Calibri"/>
                <w:color w:val="000000"/>
                <w:sz w:val="22"/>
              </w:rPr>
              <w:t>e</w:t>
            </w:r>
            <w:r w:rsidRPr="003B607D">
              <w:rPr>
                <w:rFonts w:ascii="Calibri" w:eastAsia="Times New Roman" w:hAnsi="Calibri" w:cs="Calibri"/>
                <w:color w:val="000000"/>
                <w:sz w:val="22"/>
              </w:rPr>
              <w:t xml:space="preserve"> on the field below the slide bar, the minimum value they can enter is 20 and the maximum value is 70.</w:t>
            </w:r>
          </w:p>
        </w:tc>
        <w:tc>
          <w:tcPr>
            <w:tcW w:w="2800" w:type="dxa"/>
            <w:tcBorders>
              <w:top w:val="nil"/>
              <w:left w:val="nil"/>
              <w:bottom w:val="single" w:sz="4" w:space="0" w:color="auto"/>
              <w:right w:val="single" w:sz="8" w:space="0" w:color="auto"/>
            </w:tcBorders>
            <w:shd w:val="clear" w:color="auto" w:fill="auto"/>
            <w:vAlign w:val="bottom"/>
            <w:hideMark/>
          </w:tcPr>
          <w:p w:rsidR="003B607D" w:rsidRPr="003B607D" w:rsidRDefault="003B607D" w:rsidP="003B607D">
            <w:pPr>
              <w:spacing w:line="240" w:lineRule="auto"/>
              <w:contextualSpacing w:val="0"/>
              <w:jc w:val="left"/>
              <w:rPr>
                <w:rFonts w:ascii="Calibri" w:eastAsia="Times New Roman" w:hAnsi="Calibri" w:cs="Calibri"/>
                <w:color w:val="000000"/>
              </w:rPr>
            </w:pPr>
            <w:r w:rsidRPr="003B607D">
              <w:rPr>
                <w:rFonts w:ascii="Calibri" w:eastAsia="Times New Roman" w:hAnsi="Calibri" w:cs="Calibri"/>
                <w:color w:val="000000"/>
                <w:sz w:val="22"/>
              </w:rPr>
              <w:t>If a value is entered which is outside these limitations an error message stating '</w:t>
            </w:r>
            <w:r w:rsidRPr="003B607D">
              <w:rPr>
                <w:rFonts w:ascii="Calibri" w:eastAsia="Times New Roman" w:hAnsi="Calibri" w:cs="Calibri"/>
                <w:b/>
                <w:bCs/>
                <w:color w:val="000000"/>
                <w:sz w:val="22"/>
              </w:rPr>
              <w:t>Please enter a value between 20 and 70</w:t>
            </w:r>
            <w:r w:rsidRPr="003B607D">
              <w:rPr>
                <w:rFonts w:ascii="Calibri" w:eastAsia="Times New Roman" w:hAnsi="Calibri" w:cs="Calibri"/>
                <w:color w:val="000000"/>
                <w:sz w:val="22"/>
              </w:rPr>
              <w:t xml:space="preserve">' should come up below this field. </w:t>
            </w:r>
          </w:p>
        </w:tc>
      </w:tr>
      <w:tr w:rsidR="003B607D" w:rsidRPr="003B607D" w:rsidTr="003B607D">
        <w:trPr>
          <w:trHeight w:val="1515"/>
        </w:trPr>
        <w:tc>
          <w:tcPr>
            <w:tcW w:w="3980" w:type="dxa"/>
            <w:vMerge/>
            <w:tcBorders>
              <w:top w:val="nil"/>
              <w:left w:val="single" w:sz="8" w:space="0" w:color="auto"/>
              <w:bottom w:val="single" w:sz="8" w:space="0" w:color="000000"/>
              <w:right w:val="single" w:sz="4" w:space="0" w:color="auto"/>
            </w:tcBorders>
            <w:vAlign w:val="center"/>
            <w:hideMark/>
          </w:tcPr>
          <w:p w:rsidR="003B607D" w:rsidRPr="003B607D" w:rsidRDefault="003B607D" w:rsidP="003B607D">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8" w:space="0" w:color="auto"/>
              <w:right w:val="single" w:sz="4" w:space="0" w:color="auto"/>
            </w:tcBorders>
            <w:shd w:val="clear" w:color="auto" w:fill="auto"/>
            <w:vAlign w:val="bottom"/>
            <w:hideMark/>
          </w:tcPr>
          <w:p w:rsidR="003B607D" w:rsidRPr="003B607D" w:rsidRDefault="003B607D" w:rsidP="003B607D">
            <w:pPr>
              <w:spacing w:line="240" w:lineRule="auto"/>
              <w:contextualSpacing w:val="0"/>
              <w:jc w:val="left"/>
              <w:rPr>
                <w:rFonts w:ascii="Calibri" w:eastAsia="Times New Roman" w:hAnsi="Calibri" w:cs="Calibri"/>
                <w:color w:val="000000"/>
              </w:rPr>
            </w:pPr>
            <w:r w:rsidRPr="003B607D">
              <w:rPr>
                <w:rFonts w:ascii="Calibri" w:eastAsia="Times New Roman" w:hAnsi="Calibri" w:cs="Calibri"/>
                <w:color w:val="000000"/>
                <w:sz w:val="22"/>
              </w:rPr>
              <w:t xml:space="preserve">This field cannot be blank. Customer should input their age before they go further. </w:t>
            </w:r>
          </w:p>
        </w:tc>
        <w:tc>
          <w:tcPr>
            <w:tcW w:w="2800" w:type="dxa"/>
            <w:tcBorders>
              <w:top w:val="nil"/>
              <w:left w:val="nil"/>
              <w:bottom w:val="single" w:sz="8" w:space="0" w:color="auto"/>
              <w:right w:val="single" w:sz="8" w:space="0" w:color="auto"/>
            </w:tcBorders>
            <w:shd w:val="clear" w:color="auto" w:fill="auto"/>
            <w:vAlign w:val="bottom"/>
            <w:hideMark/>
          </w:tcPr>
          <w:p w:rsidR="003B607D" w:rsidRPr="003B607D" w:rsidRDefault="003B607D" w:rsidP="003B607D">
            <w:pPr>
              <w:spacing w:line="240" w:lineRule="auto"/>
              <w:contextualSpacing w:val="0"/>
              <w:jc w:val="left"/>
              <w:rPr>
                <w:rFonts w:ascii="Calibri" w:eastAsia="Times New Roman" w:hAnsi="Calibri" w:cs="Calibri"/>
                <w:color w:val="000000"/>
              </w:rPr>
            </w:pPr>
            <w:r w:rsidRPr="003B607D">
              <w:rPr>
                <w:rFonts w:ascii="Calibri" w:eastAsia="Times New Roman" w:hAnsi="Calibri" w:cs="Calibri"/>
                <w:color w:val="000000"/>
                <w:sz w:val="22"/>
              </w:rPr>
              <w:t>If no value is entered, an error message stating '</w:t>
            </w:r>
            <w:r w:rsidRPr="003B607D">
              <w:rPr>
                <w:rFonts w:ascii="Calibri" w:eastAsia="Times New Roman" w:hAnsi="Calibri" w:cs="Calibri"/>
                <w:b/>
                <w:bCs/>
                <w:color w:val="000000"/>
                <w:sz w:val="22"/>
              </w:rPr>
              <w:t>Please enter a value between 20 and 70</w:t>
            </w:r>
            <w:r w:rsidRPr="003B607D">
              <w:rPr>
                <w:rFonts w:ascii="Calibri" w:eastAsia="Times New Roman" w:hAnsi="Calibri" w:cs="Calibri"/>
                <w:color w:val="000000"/>
                <w:sz w:val="22"/>
              </w:rPr>
              <w:t xml:space="preserve">' should come up below this field. </w:t>
            </w:r>
          </w:p>
        </w:tc>
      </w:tr>
    </w:tbl>
    <w:p w:rsidR="005758A4" w:rsidRDefault="005758A4" w:rsidP="007D4D2C"/>
    <w:p w:rsidR="005758A4" w:rsidRDefault="004F61B9" w:rsidP="004F61B9">
      <w:pPr>
        <w:pStyle w:val="Heading3"/>
      </w:pPr>
      <w:bookmarkStart w:id="17" w:name="_Toc466305876"/>
      <w:r>
        <w:t>Income</w:t>
      </w:r>
      <w:bookmarkEnd w:id="17"/>
      <w:r>
        <w:t xml:space="preserve"> </w:t>
      </w:r>
    </w:p>
    <w:p w:rsidR="004F61B9" w:rsidRDefault="004F61B9" w:rsidP="004F61B9">
      <w:r>
        <w:t>Question</w:t>
      </w:r>
      <w:r>
        <w:tab/>
      </w:r>
      <w:r>
        <w:tab/>
        <w:t>- “How much do you earn per year?”</w:t>
      </w:r>
    </w:p>
    <w:p w:rsidR="004F61B9" w:rsidRDefault="004F61B9" w:rsidP="004F61B9">
      <w:r>
        <w:t xml:space="preserve">Minimum value </w:t>
      </w:r>
      <w:r>
        <w:tab/>
        <w:t>- $0</w:t>
      </w:r>
    </w:p>
    <w:p w:rsidR="004F61B9" w:rsidRDefault="004F61B9" w:rsidP="004F61B9">
      <w:r>
        <w:t>Maximum Value</w:t>
      </w:r>
      <w:r>
        <w:tab/>
        <w:t>- $500,000</w:t>
      </w:r>
    </w:p>
    <w:p w:rsidR="004F61B9" w:rsidRDefault="002D18FC" w:rsidP="004F61B9">
      <w:r>
        <w:t>Default value</w:t>
      </w:r>
      <w:r>
        <w:tab/>
      </w:r>
      <w:r>
        <w:tab/>
        <w:t>- $</w:t>
      </w:r>
      <w:r w:rsidR="00354463">
        <w:t>50,000</w:t>
      </w:r>
    </w:p>
    <w:p w:rsidR="002D18FC" w:rsidRDefault="002D18FC" w:rsidP="004F61B9">
      <w:r>
        <w:t>Explanation</w:t>
      </w:r>
      <w:r>
        <w:tab/>
      </w:r>
      <w:r>
        <w:tab/>
        <w:t>- “We’re looking for your annual salary before tax so that we can calculate your compulsory supper contributions.”</w:t>
      </w:r>
    </w:p>
    <w:p w:rsidR="004F61B9" w:rsidRDefault="004F61B9" w:rsidP="004F61B9">
      <w:r>
        <w:t>Increment value each time a customer clicks on the + sign – ‘+1</w:t>
      </w:r>
      <w:r w:rsidR="005533E1">
        <w:t>000</w:t>
      </w:r>
      <w:r>
        <w:t>’</w:t>
      </w:r>
    </w:p>
    <w:p w:rsidR="004F61B9" w:rsidRDefault="004F61B9" w:rsidP="004F61B9">
      <w:r>
        <w:t>Decrement value each time a customer clicks on the – sign – ‘-1</w:t>
      </w:r>
      <w:r w:rsidR="005533E1">
        <w:t>000</w:t>
      </w:r>
      <w:r>
        <w:t>’</w:t>
      </w:r>
    </w:p>
    <w:p w:rsidR="00AA6FFD" w:rsidRDefault="00AA6FFD" w:rsidP="004F61B9"/>
    <w:p w:rsidR="00AA6FFD" w:rsidRDefault="00AA6FFD" w:rsidP="004F61B9"/>
    <w:p w:rsidR="00AA6FFD" w:rsidRDefault="00AA6FFD" w:rsidP="004F61B9"/>
    <w:p w:rsidR="00AA6FFD" w:rsidRDefault="00AA6FFD" w:rsidP="004F61B9"/>
    <w:p w:rsidR="00AA6FFD" w:rsidRDefault="00AA6FFD" w:rsidP="004F61B9"/>
    <w:p w:rsidR="00AA6FFD" w:rsidRDefault="00AA6FFD" w:rsidP="004F61B9"/>
    <w:p w:rsidR="00AA6FFD" w:rsidRDefault="00AA6FFD" w:rsidP="004F61B9"/>
    <w:p w:rsidR="00AA6FFD" w:rsidRDefault="00AA6FFD" w:rsidP="004F61B9"/>
    <w:p w:rsidR="000C7A57" w:rsidRDefault="000C7A57" w:rsidP="004F61B9"/>
    <w:p w:rsidR="000C7A57" w:rsidRDefault="000C7A57" w:rsidP="004F61B9"/>
    <w:p w:rsidR="004F61B9" w:rsidRDefault="004F61B9" w:rsidP="004F61B9"/>
    <w:tbl>
      <w:tblPr>
        <w:tblW w:w="9580" w:type="dxa"/>
        <w:tblInd w:w="89" w:type="dxa"/>
        <w:tblLook w:val="04A0"/>
      </w:tblPr>
      <w:tblGrid>
        <w:gridCol w:w="3980"/>
        <w:gridCol w:w="2800"/>
        <w:gridCol w:w="2800"/>
      </w:tblGrid>
      <w:tr w:rsidR="00AA6FFD" w:rsidRPr="00AA6FFD" w:rsidTr="00AA6FFD">
        <w:trPr>
          <w:trHeight w:val="300"/>
        </w:trPr>
        <w:tc>
          <w:tcPr>
            <w:tcW w:w="3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A6FFD" w:rsidRPr="00AA6FFD" w:rsidRDefault="00AA6FFD" w:rsidP="00AA6FFD">
            <w:pPr>
              <w:spacing w:line="240" w:lineRule="auto"/>
              <w:contextualSpacing w:val="0"/>
              <w:jc w:val="center"/>
              <w:rPr>
                <w:rFonts w:ascii="Calibri" w:eastAsia="Times New Roman" w:hAnsi="Calibri" w:cs="Calibri"/>
                <w:b/>
                <w:bCs/>
                <w:color w:val="000000"/>
              </w:rPr>
            </w:pPr>
            <w:r w:rsidRPr="00AA6FFD">
              <w:rPr>
                <w:rFonts w:ascii="Calibri" w:eastAsia="Times New Roman" w:hAnsi="Calibri" w:cs="Calibri"/>
                <w:b/>
                <w:bCs/>
                <w:color w:val="000000"/>
                <w:sz w:val="22"/>
              </w:rPr>
              <w:lastRenderedPageBreak/>
              <w:t>Simulator Page 3 - Income</w:t>
            </w:r>
          </w:p>
        </w:tc>
        <w:tc>
          <w:tcPr>
            <w:tcW w:w="2800" w:type="dxa"/>
            <w:tcBorders>
              <w:top w:val="single" w:sz="8" w:space="0" w:color="auto"/>
              <w:left w:val="nil"/>
              <w:bottom w:val="single" w:sz="4" w:space="0" w:color="auto"/>
              <w:right w:val="single" w:sz="4" w:space="0" w:color="auto"/>
            </w:tcBorders>
            <w:shd w:val="clear" w:color="auto" w:fill="auto"/>
            <w:noWrap/>
            <w:vAlign w:val="bottom"/>
            <w:hideMark/>
          </w:tcPr>
          <w:p w:rsidR="00AA6FFD" w:rsidRPr="00AA6FFD" w:rsidRDefault="00AA6FFD" w:rsidP="00AA6FFD">
            <w:pPr>
              <w:spacing w:line="240" w:lineRule="auto"/>
              <w:contextualSpacing w:val="0"/>
              <w:jc w:val="center"/>
              <w:rPr>
                <w:rFonts w:ascii="Calibri" w:eastAsia="Times New Roman" w:hAnsi="Calibri" w:cs="Calibri"/>
                <w:b/>
                <w:bCs/>
                <w:color w:val="000000"/>
              </w:rPr>
            </w:pPr>
            <w:r w:rsidRPr="00AA6FFD">
              <w:rPr>
                <w:rFonts w:ascii="Calibri" w:eastAsia="Times New Roman" w:hAnsi="Calibri" w:cs="Calibri"/>
                <w:b/>
                <w:bCs/>
                <w:color w:val="000000"/>
                <w:sz w:val="22"/>
              </w:rPr>
              <w:t xml:space="preserve">Rules </w:t>
            </w:r>
          </w:p>
        </w:tc>
        <w:tc>
          <w:tcPr>
            <w:tcW w:w="2800" w:type="dxa"/>
            <w:tcBorders>
              <w:top w:val="single" w:sz="8" w:space="0" w:color="auto"/>
              <w:left w:val="nil"/>
              <w:bottom w:val="single" w:sz="4" w:space="0" w:color="auto"/>
              <w:right w:val="single" w:sz="8" w:space="0" w:color="auto"/>
            </w:tcBorders>
            <w:shd w:val="clear" w:color="auto" w:fill="auto"/>
            <w:noWrap/>
            <w:vAlign w:val="bottom"/>
            <w:hideMark/>
          </w:tcPr>
          <w:p w:rsidR="00AA6FFD" w:rsidRPr="00AA6FFD" w:rsidRDefault="00AA6FFD" w:rsidP="00AA6FFD">
            <w:pPr>
              <w:spacing w:line="240" w:lineRule="auto"/>
              <w:contextualSpacing w:val="0"/>
              <w:jc w:val="center"/>
              <w:rPr>
                <w:rFonts w:ascii="Calibri" w:eastAsia="Times New Roman" w:hAnsi="Calibri" w:cs="Calibri"/>
                <w:b/>
                <w:bCs/>
                <w:color w:val="000000"/>
              </w:rPr>
            </w:pPr>
            <w:r w:rsidRPr="00AA6FFD">
              <w:rPr>
                <w:rFonts w:ascii="Calibri" w:eastAsia="Times New Roman" w:hAnsi="Calibri" w:cs="Calibri"/>
                <w:b/>
                <w:bCs/>
                <w:color w:val="000000"/>
                <w:sz w:val="22"/>
              </w:rPr>
              <w:t>Conditions</w:t>
            </w:r>
          </w:p>
        </w:tc>
      </w:tr>
      <w:tr w:rsidR="00AA6FFD" w:rsidRPr="00AA6FFD" w:rsidTr="00AA6FFD">
        <w:trPr>
          <w:trHeight w:val="1800"/>
        </w:trPr>
        <w:tc>
          <w:tcPr>
            <w:tcW w:w="39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AA6FFD" w:rsidRPr="00AA6FFD" w:rsidRDefault="00AA6FFD" w:rsidP="00AA6FFD">
            <w:pPr>
              <w:spacing w:line="240" w:lineRule="auto"/>
              <w:contextualSpacing w:val="0"/>
              <w:jc w:val="center"/>
              <w:rPr>
                <w:rFonts w:ascii="Calibri" w:eastAsia="Times New Roman" w:hAnsi="Calibri" w:cs="Calibri"/>
                <w:b/>
                <w:bCs/>
                <w:color w:val="000000"/>
              </w:rPr>
            </w:pPr>
            <w:r w:rsidRPr="00AA6FFD">
              <w:rPr>
                <w:rFonts w:ascii="Calibri" w:eastAsia="Times New Roman" w:hAnsi="Calibri" w:cs="Calibri"/>
                <w:b/>
                <w:bCs/>
                <w:color w:val="000000"/>
                <w:sz w:val="22"/>
              </w:rPr>
              <w:t xml:space="preserve">Field </w:t>
            </w:r>
            <w:r w:rsidR="00B21BAA" w:rsidRPr="00AA6FFD">
              <w:rPr>
                <w:rFonts w:ascii="Calibri" w:eastAsia="Times New Roman" w:hAnsi="Calibri" w:cs="Calibri"/>
                <w:b/>
                <w:bCs/>
                <w:color w:val="000000"/>
                <w:sz w:val="22"/>
              </w:rPr>
              <w:t>validations</w:t>
            </w:r>
          </w:p>
        </w:tc>
        <w:tc>
          <w:tcPr>
            <w:tcW w:w="2800" w:type="dxa"/>
            <w:tcBorders>
              <w:top w:val="nil"/>
              <w:left w:val="nil"/>
              <w:bottom w:val="single" w:sz="4" w:space="0" w:color="auto"/>
              <w:right w:val="single" w:sz="4" w:space="0" w:color="auto"/>
            </w:tcBorders>
            <w:shd w:val="clear" w:color="auto" w:fill="auto"/>
            <w:vAlign w:val="bottom"/>
            <w:hideMark/>
          </w:tcPr>
          <w:p w:rsidR="00AA6FFD" w:rsidRPr="00AA6FFD" w:rsidRDefault="00AA6FFD" w:rsidP="00B21BAA">
            <w:pPr>
              <w:spacing w:line="240" w:lineRule="auto"/>
              <w:contextualSpacing w:val="0"/>
              <w:jc w:val="left"/>
              <w:rPr>
                <w:rFonts w:ascii="Calibri" w:eastAsia="Times New Roman" w:hAnsi="Calibri" w:cs="Calibri"/>
                <w:color w:val="000000"/>
              </w:rPr>
            </w:pPr>
            <w:r w:rsidRPr="00AA6FFD">
              <w:rPr>
                <w:rFonts w:ascii="Calibri" w:eastAsia="Times New Roman" w:hAnsi="Calibri" w:cs="Calibri"/>
                <w:color w:val="000000"/>
                <w:sz w:val="22"/>
              </w:rPr>
              <w:t>If the customer decides to enter the value on the field below the slide bar, the minimum value they can enter is $0 and the maximum value is $</w:t>
            </w:r>
            <w:r w:rsidR="00B21BAA">
              <w:rPr>
                <w:rFonts w:ascii="Calibri" w:eastAsia="Times New Roman" w:hAnsi="Calibri" w:cs="Calibri"/>
                <w:color w:val="000000"/>
                <w:sz w:val="22"/>
              </w:rPr>
              <w:t>2,</w:t>
            </w:r>
            <w:r w:rsidRPr="00AA6FFD">
              <w:rPr>
                <w:rFonts w:ascii="Calibri" w:eastAsia="Times New Roman" w:hAnsi="Calibri" w:cs="Calibri"/>
                <w:color w:val="000000"/>
                <w:sz w:val="22"/>
              </w:rPr>
              <w:t>50</w:t>
            </w:r>
            <w:r w:rsidR="00B21BAA">
              <w:rPr>
                <w:rFonts w:ascii="Calibri" w:eastAsia="Times New Roman" w:hAnsi="Calibri" w:cs="Calibri"/>
                <w:color w:val="000000"/>
                <w:sz w:val="22"/>
              </w:rPr>
              <w:t>0,</w:t>
            </w:r>
            <w:r w:rsidRPr="00AA6FFD">
              <w:rPr>
                <w:rFonts w:ascii="Calibri" w:eastAsia="Times New Roman" w:hAnsi="Calibri" w:cs="Calibri"/>
                <w:color w:val="000000"/>
                <w:sz w:val="22"/>
              </w:rPr>
              <w:t>000.</w:t>
            </w:r>
          </w:p>
        </w:tc>
        <w:tc>
          <w:tcPr>
            <w:tcW w:w="2800" w:type="dxa"/>
            <w:tcBorders>
              <w:top w:val="nil"/>
              <w:left w:val="nil"/>
              <w:bottom w:val="single" w:sz="4" w:space="0" w:color="auto"/>
              <w:right w:val="single" w:sz="8" w:space="0" w:color="auto"/>
            </w:tcBorders>
            <w:shd w:val="clear" w:color="auto" w:fill="auto"/>
            <w:vAlign w:val="bottom"/>
            <w:hideMark/>
          </w:tcPr>
          <w:p w:rsidR="00AA6FFD" w:rsidRPr="000C7A57" w:rsidRDefault="00AA6FFD" w:rsidP="00AA6FFD">
            <w:pPr>
              <w:spacing w:line="240" w:lineRule="auto"/>
              <w:contextualSpacing w:val="0"/>
              <w:jc w:val="left"/>
              <w:rPr>
                <w:rFonts w:ascii="Calibri" w:eastAsia="Times New Roman" w:hAnsi="Calibri" w:cs="Calibri"/>
                <w:color w:val="000000"/>
              </w:rPr>
            </w:pPr>
            <w:r w:rsidRPr="00AA6FFD">
              <w:rPr>
                <w:rFonts w:ascii="Calibri" w:eastAsia="Times New Roman" w:hAnsi="Calibri" w:cs="Calibri"/>
                <w:color w:val="000000"/>
                <w:sz w:val="22"/>
              </w:rPr>
              <w:t>If a value is entered which is outside these limitations an error message stating '</w:t>
            </w:r>
            <w:r w:rsidRPr="000C7A57">
              <w:rPr>
                <w:rFonts w:ascii="Calibri" w:eastAsia="Times New Roman" w:hAnsi="Calibri" w:cs="Calibri"/>
                <w:color w:val="000000"/>
                <w:sz w:val="22"/>
              </w:rPr>
              <w:t>Please enter a value between'$0' and $500,000'</w:t>
            </w:r>
          </w:p>
        </w:tc>
      </w:tr>
      <w:tr w:rsidR="00AA6FFD" w:rsidRPr="00AA6FFD" w:rsidTr="00AA6FFD">
        <w:trPr>
          <w:trHeight w:val="1515"/>
        </w:trPr>
        <w:tc>
          <w:tcPr>
            <w:tcW w:w="3980" w:type="dxa"/>
            <w:vMerge/>
            <w:tcBorders>
              <w:top w:val="nil"/>
              <w:left w:val="single" w:sz="8" w:space="0" w:color="auto"/>
              <w:bottom w:val="single" w:sz="8" w:space="0" w:color="000000"/>
              <w:right w:val="single" w:sz="4" w:space="0" w:color="auto"/>
            </w:tcBorders>
            <w:vAlign w:val="center"/>
            <w:hideMark/>
          </w:tcPr>
          <w:p w:rsidR="00AA6FFD" w:rsidRPr="00AA6FFD" w:rsidRDefault="00AA6FFD" w:rsidP="00AA6FFD">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8" w:space="0" w:color="auto"/>
              <w:right w:val="single" w:sz="4" w:space="0" w:color="auto"/>
            </w:tcBorders>
            <w:shd w:val="clear" w:color="auto" w:fill="auto"/>
            <w:vAlign w:val="bottom"/>
            <w:hideMark/>
          </w:tcPr>
          <w:p w:rsidR="00AA6FFD" w:rsidRPr="00AA6FFD" w:rsidRDefault="00AA6FFD" w:rsidP="00AA6FFD">
            <w:pPr>
              <w:spacing w:line="240" w:lineRule="auto"/>
              <w:contextualSpacing w:val="0"/>
              <w:jc w:val="left"/>
              <w:rPr>
                <w:rFonts w:ascii="Calibri" w:eastAsia="Times New Roman" w:hAnsi="Calibri" w:cs="Calibri"/>
                <w:color w:val="000000"/>
              </w:rPr>
            </w:pPr>
            <w:r w:rsidRPr="00AA6FFD">
              <w:rPr>
                <w:rFonts w:ascii="Calibri" w:eastAsia="Times New Roman" w:hAnsi="Calibri" w:cs="Calibri"/>
                <w:color w:val="000000"/>
                <w:sz w:val="22"/>
              </w:rPr>
              <w:t xml:space="preserve">This field cannot be blank. Customer should input their </w:t>
            </w:r>
            <w:r>
              <w:rPr>
                <w:rFonts w:ascii="Calibri" w:eastAsia="Times New Roman" w:hAnsi="Calibri" w:cs="Calibri"/>
                <w:color w:val="000000"/>
                <w:sz w:val="22"/>
              </w:rPr>
              <w:t>valid income</w:t>
            </w:r>
            <w:r w:rsidRPr="00AA6FFD">
              <w:rPr>
                <w:rFonts w:ascii="Calibri" w:eastAsia="Times New Roman" w:hAnsi="Calibri" w:cs="Calibri"/>
                <w:color w:val="000000"/>
                <w:sz w:val="22"/>
              </w:rPr>
              <w:t xml:space="preserve"> before they go further. </w:t>
            </w:r>
          </w:p>
        </w:tc>
        <w:tc>
          <w:tcPr>
            <w:tcW w:w="2800" w:type="dxa"/>
            <w:tcBorders>
              <w:top w:val="nil"/>
              <w:left w:val="nil"/>
              <w:bottom w:val="single" w:sz="8" w:space="0" w:color="auto"/>
              <w:right w:val="single" w:sz="8" w:space="0" w:color="auto"/>
            </w:tcBorders>
            <w:shd w:val="clear" w:color="auto" w:fill="auto"/>
            <w:vAlign w:val="bottom"/>
            <w:hideMark/>
          </w:tcPr>
          <w:p w:rsidR="00AA6FFD" w:rsidRPr="00AA6FFD" w:rsidRDefault="00AA6FFD" w:rsidP="00AA6FFD">
            <w:pPr>
              <w:spacing w:line="240" w:lineRule="auto"/>
              <w:contextualSpacing w:val="0"/>
              <w:jc w:val="left"/>
              <w:rPr>
                <w:rFonts w:ascii="Calibri" w:eastAsia="Times New Roman" w:hAnsi="Calibri" w:cs="Calibri"/>
                <w:color w:val="000000"/>
              </w:rPr>
            </w:pPr>
            <w:r w:rsidRPr="00AA6FFD">
              <w:rPr>
                <w:rFonts w:ascii="Calibri" w:eastAsia="Times New Roman" w:hAnsi="Calibri" w:cs="Calibri"/>
                <w:color w:val="000000"/>
                <w:sz w:val="22"/>
              </w:rPr>
              <w:t xml:space="preserve">If no value is entered, an error message stating </w:t>
            </w:r>
            <w:r w:rsidR="00335872" w:rsidRPr="00AA6FFD">
              <w:rPr>
                <w:rFonts w:ascii="Calibri" w:eastAsia="Times New Roman" w:hAnsi="Calibri" w:cs="Calibri"/>
                <w:color w:val="000000"/>
                <w:sz w:val="22"/>
              </w:rPr>
              <w:t>'</w:t>
            </w:r>
            <w:r w:rsidR="00335872" w:rsidRPr="00AA6FFD">
              <w:rPr>
                <w:rFonts w:ascii="Calibri" w:eastAsia="Times New Roman" w:hAnsi="Calibri" w:cs="Calibri"/>
                <w:b/>
                <w:bCs/>
                <w:color w:val="000000"/>
                <w:sz w:val="22"/>
              </w:rPr>
              <w:t>Please enter a value between'$0' and $500,000'</w:t>
            </w:r>
            <w:r w:rsidR="00335872">
              <w:rPr>
                <w:rFonts w:ascii="Calibri" w:eastAsia="Times New Roman" w:hAnsi="Calibri" w:cs="Calibri"/>
                <w:b/>
                <w:bCs/>
                <w:color w:val="000000"/>
                <w:sz w:val="22"/>
              </w:rPr>
              <w:t xml:space="preserve"> </w:t>
            </w:r>
            <w:r w:rsidRPr="00AA6FFD">
              <w:rPr>
                <w:rFonts w:ascii="Calibri" w:eastAsia="Times New Roman" w:hAnsi="Calibri" w:cs="Calibri"/>
                <w:color w:val="000000"/>
                <w:sz w:val="22"/>
              </w:rPr>
              <w:t xml:space="preserve">should come up below this field. </w:t>
            </w:r>
          </w:p>
        </w:tc>
      </w:tr>
    </w:tbl>
    <w:p w:rsidR="00AA6FFD" w:rsidRDefault="00AA6FFD" w:rsidP="00AA6FFD">
      <w:pPr>
        <w:jc w:val="center"/>
      </w:pPr>
    </w:p>
    <w:p w:rsidR="00782FE1" w:rsidRDefault="00782FE1" w:rsidP="00782FE1">
      <w:pPr>
        <w:pStyle w:val="Heading3"/>
      </w:pPr>
      <w:bookmarkStart w:id="18" w:name="_Toc466305877"/>
      <w:r>
        <w:t>Super savings</w:t>
      </w:r>
      <w:bookmarkEnd w:id="18"/>
      <w:r>
        <w:t xml:space="preserve"> </w:t>
      </w:r>
    </w:p>
    <w:p w:rsidR="00782FE1" w:rsidRDefault="00782FE1" w:rsidP="00782FE1">
      <w:r>
        <w:t>Question</w:t>
      </w:r>
      <w:r>
        <w:tab/>
      </w:r>
      <w:r>
        <w:tab/>
        <w:t>- “How much have you saved in your super so far?”</w:t>
      </w:r>
    </w:p>
    <w:p w:rsidR="00782FE1" w:rsidRDefault="00782FE1" w:rsidP="00782FE1">
      <w:r>
        <w:t xml:space="preserve">Minimum value </w:t>
      </w:r>
      <w:r>
        <w:tab/>
        <w:t>- $0</w:t>
      </w:r>
    </w:p>
    <w:p w:rsidR="00782FE1" w:rsidRDefault="00782FE1" w:rsidP="00782FE1">
      <w:r>
        <w:t>Maximum Value</w:t>
      </w:r>
      <w:r>
        <w:tab/>
        <w:t>- $</w:t>
      </w:r>
      <w:r w:rsidR="00B21BAA">
        <w:t>2</w:t>
      </w:r>
      <w:r>
        <w:t>, 500,000</w:t>
      </w:r>
    </w:p>
    <w:p w:rsidR="00782FE1" w:rsidRDefault="00782FE1" w:rsidP="00782FE1">
      <w:r>
        <w:t>Default value</w:t>
      </w:r>
      <w:r>
        <w:tab/>
      </w:r>
      <w:r>
        <w:tab/>
        <w:t>- $</w:t>
      </w:r>
      <w:r w:rsidR="00EA3461">
        <w:t>0</w:t>
      </w:r>
    </w:p>
    <w:p w:rsidR="00782FE1" w:rsidRDefault="00782FE1" w:rsidP="00782FE1">
      <w:r>
        <w:t>Explanation</w:t>
      </w:r>
      <w:r>
        <w:tab/>
      </w:r>
      <w:r>
        <w:tab/>
        <w:t>- “If you have more than 1 super fund, please enter the total found.”</w:t>
      </w:r>
    </w:p>
    <w:p w:rsidR="00782FE1" w:rsidRDefault="00782FE1" w:rsidP="00782FE1">
      <w:r>
        <w:t>Increment value each time a customer clicks on the + sign – ‘+1000’</w:t>
      </w:r>
    </w:p>
    <w:p w:rsidR="00782FE1" w:rsidRDefault="00782FE1" w:rsidP="00782FE1">
      <w:r>
        <w:t>Decrement value each time a customer clicks on the – sign – ‘-1000’</w:t>
      </w:r>
    </w:p>
    <w:p w:rsidR="00482294" w:rsidRDefault="00482294" w:rsidP="00782FE1"/>
    <w:tbl>
      <w:tblPr>
        <w:tblW w:w="9580" w:type="dxa"/>
        <w:tblInd w:w="89" w:type="dxa"/>
        <w:tblLook w:val="04A0"/>
      </w:tblPr>
      <w:tblGrid>
        <w:gridCol w:w="3980"/>
        <w:gridCol w:w="2800"/>
        <w:gridCol w:w="2800"/>
      </w:tblGrid>
      <w:tr w:rsidR="00482294" w:rsidRPr="00482294" w:rsidTr="00482294">
        <w:trPr>
          <w:trHeight w:val="300"/>
        </w:trPr>
        <w:tc>
          <w:tcPr>
            <w:tcW w:w="3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82294" w:rsidRPr="00482294" w:rsidRDefault="00482294" w:rsidP="000C7A57">
            <w:pPr>
              <w:spacing w:line="240" w:lineRule="auto"/>
              <w:contextualSpacing w:val="0"/>
              <w:jc w:val="center"/>
              <w:rPr>
                <w:rFonts w:ascii="Calibri" w:eastAsia="Times New Roman" w:hAnsi="Calibri" w:cs="Calibri"/>
                <w:b/>
                <w:bCs/>
                <w:color w:val="000000"/>
              </w:rPr>
            </w:pPr>
            <w:r w:rsidRPr="00482294">
              <w:rPr>
                <w:rFonts w:ascii="Calibri" w:eastAsia="Times New Roman" w:hAnsi="Calibri" w:cs="Calibri"/>
                <w:b/>
                <w:bCs/>
                <w:color w:val="000000"/>
                <w:sz w:val="22"/>
              </w:rPr>
              <w:t xml:space="preserve">Simulator Page 3 </w:t>
            </w:r>
            <w:r w:rsidR="000C7A57">
              <w:rPr>
                <w:rFonts w:ascii="Calibri" w:eastAsia="Times New Roman" w:hAnsi="Calibri" w:cs="Calibri"/>
                <w:b/>
                <w:bCs/>
                <w:color w:val="000000"/>
                <w:sz w:val="22"/>
              </w:rPr>
              <w:t>–</w:t>
            </w:r>
            <w:r w:rsidRPr="00482294">
              <w:rPr>
                <w:rFonts w:ascii="Calibri" w:eastAsia="Times New Roman" w:hAnsi="Calibri" w:cs="Calibri"/>
                <w:b/>
                <w:bCs/>
                <w:color w:val="000000"/>
                <w:sz w:val="22"/>
              </w:rPr>
              <w:t xml:space="preserve"> </w:t>
            </w:r>
            <w:r w:rsidR="000C7A57">
              <w:rPr>
                <w:rFonts w:ascii="Calibri" w:eastAsia="Times New Roman" w:hAnsi="Calibri" w:cs="Calibri"/>
                <w:b/>
                <w:bCs/>
                <w:color w:val="000000"/>
                <w:sz w:val="22"/>
              </w:rPr>
              <w:t>Super savings</w:t>
            </w:r>
          </w:p>
        </w:tc>
        <w:tc>
          <w:tcPr>
            <w:tcW w:w="2800" w:type="dxa"/>
            <w:tcBorders>
              <w:top w:val="single" w:sz="8" w:space="0" w:color="auto"/>
              <w:left w:val="nil"/>
              <w:bottom w:val="single" w:sz="4" w:space="0" w:color="auto"/>
              <w:right w:val="single" w:sz="4" w:space="0" w:color="auto"/>
            </w:tcBorders>
            <w:shd w:val="clear" w:color="auto" w:fill="auto"/>
            <w:noWrap/>
            <w:vAlign w:val="bottom"/>
            <w:hideMark/>
          </w:tcPr>
          <w:p w:rsidR="00482294" w:rsidRPr="00482294" w:rsidRDefault="00482294" w:rsidP="00482294">
            <w:pPr>
              <w:spacing w:line="240" w:lineRule="auto"/>
              <w:contextualSpacing w:val="0"/>
              <w:jc w:val="center"/>
              <w:rPr>
                <w:rFonts w:ascii="Calibri" w:eastAsia="Times New Roman" w:hAnsi="Calibri" w:cs="Calibri"/>
                <w:b/>
                <w:bCs/>
                <w:color w:val="000000"/>
              </w:rPr>
            </w:pPr>
            <w:r w:rsidRPr="00482294">
              <w:rPr>
                <w:rFonts w:ascii="Calibri" w:eastAsia="Times New Roman" w:hAnsi="Calibri" w:cs="Calibri"/>
                <w:b/>
                <w:bCs/>
                <w:color w:val="000000"/>
                <w:sz w:val="22"/>
              </w:rPr>
              <w:t xml:space="preserve">Rules </w:t>
            </w:r>
          </w:p>
        </w:tc>
        <w:tc>
          <w:tcPr>
            <w:tcW w:w="2800" w:type="dxa"/>
            <w:tcBorders>
              <w:top w:val="single" w:sz="8" w:space="0" w:color="auto"/>
              <w:left w:val="nil"/>
              <w:bottom w:val="single" w:sz="4" w:space="0" w:color="auto"/>
              <w:right w:val="single" w:sz="8" w:space="0" w:color="auto"/>
            </w:tcBorders>
            <w:shd w:val="clear" w:color="auto" w:fill="auto"/>
            <w:noWrap/>
            <w:vAlign w:val="bottom"/>
            <w:hideMark/>
          </w:tcPr>
          <w:p w:rsidR="00482294" w:rsidRPr="00482294" w:rsidRDefault="00482294" w:rsidP="00482294">
            <w:pPr>
              <w:spacing w:line="240" w:lineRule="auto"/>
              <w:contextualSpacing w:val="0"/>
              <w:jc w:val="center"/>
              <w:rPr>
                <w:rFonts w:ascii="Calibri" w:eastAsia="Times New Roman" w:hAnsi="Calibri" w:cs="Calibri"/>
                <w:b/>
                <w:bCs/>
                <w:color w:val="000000"/>
              </w:rPr>
            </w:pPr>
            <w:r w:rsidRPr="00482294">
              <w:rPr>
                <w:rFonts w:ascii="Calibri" w:eastAsia="Times New Roman" w:hAnsi="Calibri" w:cs="Calibri"/>
                <w:b/>
                <w:bCs/>
                <w:color w:val="000000"/>
                <w:sz w:val="22"/>
              </w:rPr>
              <w:t>Conditions</w:t>
            </w:r>
          </w:p>
        </w:tc>
      </w:tr>
      <w:tr w:rsidR="00482294" w:rsidRPr="00482294" w:rsidTr="00482294">
        <w:trPr>
          <w:trHeight w:val="2100"/>
        </w:trPr>
        <w:tc>
          <w:tcPr>
            <w:tcW w:w="39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82294" w:rsidRPr="00482294" w:rsidRDefault="00482294" w:rsidP="00482294">
            <w:pPr>
              <w:spacing w:line="240" w:lineRule="auto"/>
              <w:contextualSpacing w:val="0"/>
              <w:jc w:val="center"/>
              <w:rPr>
                <w:rFonts w:ascii="Calibri" w:eastAsia="Times New Roman" w:hAnsi="Calibri" w:cs="Calibri"/>
                <w:b/>
                <w:bCs/>
                <w:color w:val="000000"/>
              </w:rPr>
            </w:pPr>
            <w:r>
              <w:rPr>
                <w:rFonts w:ascii="Calibri" w:eastAsia="Times New Roman" w:hAnsi="Calibri" w:cs="Calibri"/>
                <w:b/>
                <w:bCs/>
                <w:color w:val="000000"/>
                <w:sz w:val="22"/>
              </w:rPr>
              <w:t>Field vali</w:t>
            </w:r>
            <w:r w:rsidRPr="00482294">
              <w:rPr>
                <w:rFonts w:ascii="Calibri" w:eastAsia="Times New Roman" w:hAnsi="Calibri" w:cs="Calibri"/>
                <w:b/>
                <w:bCs/>
                <w:color w:val="000000"/>
                <w:sz w:val="22"/>
              </w:rPr>
              <w:t>dations</w:t>
            </w:r>
          </w:p>
        </w:tc>
        <w:tc>
          <w:tcPr>
            <w:tcW w:w="2800" w:type="dxa"/>
            <w:tcBorders>
              <w:top w:val="nil"/>
              <w:left w:val="nil"/>
              <w:bottom w:val="single" w:sz="4" w:space="0" w:color="auto"/>
              <w:right w:val="single" w:sz="4" w:space="0" w:color="auto"/>
            </w:tcBorders>
            <w:shd w:val="clear" w:color="auto" w:fill="auto"/>
            <w:vAlign w:val="bottom"/>
            <w:hideMark/>
          </w:tcPr>
          <w:p w:rsidR="00482294" w:rsidRPr="00482294" w:rsidRDefault="00482294" w:rsidP="00482294">
            <w:pPr>
              <w:spacing w:line="240" w:lineRule="auto"/>
              <w:contextualSpacing w:val="0"/>
              <w:jc w:val="left"/>
              <w:rPr>
                <w:rFonts w:ascii="Calibri" w:eastAsia="Times New Roman" w:hAnsi="Calibri" w:cs="Calibri"/>
                <w:color w:val="000000"/>
              </w:rPr>
            </w:pPr>
            <w:r w:rsidRPr="00482294">
              <w:rPr>
                <w:rFonts w:ascii="Calibri" w:eastAsia="Times New Roman" w:hAnsi="Calibri" w:cs="Calibri"/>
                <w:color w:val="000000"/>
                <w:sz w:val="22"/>
              </w:rPr>
              <w:t>If the customer decides to enter the value on the field below the slide bar, the minimum value they can enter is $0 and the maximum value is $2,500,000.</w:t>
            </w:r>
          </w:p>
        </w:tc>
        <w:tc>
          <w:tcPr>
            <w:tcW w:w="2800" w:type="dxa"/>
            <w:tcBorders>
              <w:top w:val="nil"/>
              <w:left w:val="nil"/>
              <w:bottom w:val="single" w:sz="4" w:space="0" w:color="auto"/>
              <w:right w:val="single" w:sz="8" w:space="0" w:color="auto"/>
            </w:tcBorders>
            <w:shd w:val="clear" w:color="auto" w:fill="auto"/>
            <w:vAlign w:val="bottom"/>
            <w:hideMark/>
          </w:tcPr>
          <w:p w:rsidR="00482294" w:rsidRPr="00482294" w:rsidRDefault="00482294" w:rsidP="00482294">
            <w:pPr>
              <w:spacing w:line="240" w:lineRule="auto"/>
              <w:contextualSpacing w:val="0"/>
              <w:jc w:val="left"/>
              <w:rPr>
                <w:rFonts w:ascii="Calibri" w:eastAsia="Times New Roman" w:hAnsi="Calibri" w:cs="Calibri"/>
                <w:color w:val="000000"/>
              </w:rPr>
            </w:pPr>
            <w:r w:rsidRPr="00482294">
              <w:rPr>
                <w:rFonts w:ascii="Calibri" w:eastAsia="Times New Roman" w:hAnsi="Calibri" w:cs="Calibri"/>
                <w:color w:val="000000"/>
                <w:sz w:val="22"/>
              </w:rPr>
              <w:t>If a value is entered which is outside these limitations an error message stating '</w:t>
            </w:r>
            <w:r w:rsidRPr="00482294">
              <w:rPr>
                <w:rFonts w:ascii="Calibri" w:eastAsia="Times New Roman" w:hAnsi="Calibri" w:cs="Calibri"/>
                <w:b/>
                <w:bCs/>
                <w:color w:val="000000"/>
                <w:sz w:val="22"/>
              </w:rPr>
              <w:t>Please enter a value between'$0' and $2,500,000'</w:t>
            </w:r>
          </w:p>
        </w:tc>
      </w:tr>
      <w:tr w:rsidR="00482294" w:rsidRPr="00482294" w:rsidTr="00482294">
        <w:trPr>
          <w:trHeight w:val="1515"/>
        </w:trPr>
        <w:tc>
          <w:tcPr>
            <w:tcW w:w="3980" w:type="dxa"/>
            <w:vMerge/>
            <w:tcBorders>
              <w:top w:val="nil"/>
              <w:left w:val="single" w:sz="8" w:space="0" w:color="auto"/>
              <w:bottom w:val="single" w:sz="8" w:space="0" w:color="000000"/>
              <w:right w:val="single" w:sz="4" w:space="0" w:color="auto"/>
            </w:tcBorders>
            <w:vAlign w:val="center"/>
            <w:hideMark/>
          </w:tcPr>
          <w:p w:rsidR="00482294" w:rsidRPr="00482294" w:rsidRDefault="00482294" w:rsidP="00482294">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8" w:space="0" w:color="auto"/>
              <w:right w:val="single" w:sz="4" w:space="0" w:color="auto"/>
            </w:tcBorders>
            <w:shd w:val="clear" w:color="auto" w:fill="auto"/>
            <w:vAlign w:val="bottom"/>
            <w:hideMark/>
          </w:tcPr>
          <w:p w:rsidR="00482294" w:rsidRPr="00482294" w:rsidRDefault="00482294" w:rsidP="00482294">
            <w:pPr>
              <w:spacing w:line="240" w:lineRule="auto"/>
              <w:contextualSpacing w:val="0"/>
              <w:jc w:val="left"/>
              <w:rPr>
                <w:rFonts w:ascii="Calibri" w:eastAsia="Times New Roman" w:hAnsi="Calibri" w:cs="Calibri"/>
                <w:color w:val="000000"/>
              </w:rPr>
            </w:pPr>
            <w:r w:rsidRPr="00482294">
              <w:rPr>
                <w:rFonts w:ascii="Calibri" w:eastAsia="Times New Roman" w:hAnsi="Calibri" w:cs="Calibri"/>
                <w:color w:val="000000"/>
                <w:sz w:val="22"/>
              </w:rPr>
              <w:t xml:space="preserve">This field cannot be blank. Customer should input their savings before they go further. </w:t>
            </w:r>
          </w:p>
        </w:tc>
        <w:tc>
          <w:tcPr>
            <w:tcW w:w="2800" w:type="dxa"/>
            <w:tcBorders>
              <w:top w:val="nil"/>
              <w:left w:val="nil"/>
              <w:bottom w:val="single" w:sz="4" w:space="0" w:color="auto"/>
              <w:right w:val="single" w:sz="8" w:space="0" w:color="auto"/>
            </w:tcBorders>
            <w:shd w:val="clear" w:color="auto" w:fill="auto"/>
            <w:vAlign w:val="bottom"/>
            <w:hideMark/>
          </w:tcPr>
          <w:p w:rsidR="00482294" w:rsidRPr="00482294" w:rsidRDefault="00482294" w:rsidP="00482294">
            <w:pPr>
              <w:spacing w:line="240" w:lineRule="auto"/>
              <w:contextualSpacing w:val="0"/>
              <w:jc w:val="left"/>
              <w:rPr>
                <w:rFonts w:ascii="Calibri" w:eastAsia="Times New Roman" w:hAnsi="Calibri" w:cs="Calibri"/>
                <w:color w:val="000000"/>
              </w:rPr>
            </w:pPr>
            <w:r w:rsidRPr="00482294">
              <w:rPr>
                <w:rFonts w:ascii="Calibri" w:eastAsia="Times New Roman" w:hAnsi="Calibri" w:cs="Calibri"/>
                <w:color w:val="000000"/>
                <w:sz w:val="22"/>
              </w:rPr>
              <w:t>If a value is entered which is outside these limitations an error message stating '</w:t>
            </w:r>
            <w:r w:rsidRPr="00482294">
              <w:rPr>
                <w:rFonts w:ascii="Calibri" w:eastAsia="Times New Roman" w:hAnsi="Calibri" w:cs="Calibri"/>
                <w:b/>
                <w:bCs/>
                <w:color w:val="000000"/>
                <w:sz w:val="22"/>
              </w:rPr>
              <w:t>Please enter a value between'$0' and $2,500,000'</w:t>
            </w:r>
          </w:p>
        </w:tc>
      </w:tr>
    </w:tbl>
    <w:p w:rsidR="004F61B9" w:rsidRDefault="004F61B9" w:rsidP="004F61B9"/>
    <w:p w:rsidR="00354463" w:rsidRDefault="00354463" w:rsidP="004F61B9"/>
    <w:p w:rsidR="00354463" w:rsidRDefault="00354463" w:rsidP="004F61B9"/>
    <w:p w:rsidR="00354463" w:rsidRDefault="00354463" w:rsidP="004F61B9"/>
    <w:p w:rsidR="00354463" w:rsidRDefault="00354463" w:rsidP="00354463">
      <w:pPr>
        <w:pStyle w:val="Heading3"/>
      </w:pPr>
      <w:bookmarkStart w:id="19" w:name="_Toc466305878"/>
      <w:r>
        <w:lastRenderedPageBreak/>
        <w:t>Type of current super investment</w:t>
      </w:r>
      <w:bookmarkEnd w:id="19"/>
    </w:p>
    <w:p w:rsidR="00354463" w:rsidRDefault="00354463" w:rsidP="00354463">
      <w:r>
        <w:t>Question</w:t>
      </w:r>
      <w:r>
        <w:tab/>
      </w:r>
      <w:r>
        <w:tab/>
        <w:t>- “How is your super currently invested?”</w:t>
      </w:r>
    </w:p>
    <w:p w:rsidR="00354463" w:rsidRDefault="00D056A3" w:rsidP="00354463">
      <w:r>
        <w:t xml:space="preserve">On this screen, there are 6 options available on the bar slide. Under each option, the percentages of Growth assets and Defensive asset are displayed along with Relative risk. To the left of this information, the Growth assets percentage for each type is shown in a Pie chart. A brief explanation should also be given to the customers on the same screen. </w:t>
      </w:r>
    </w:p>
    <w:p w:rsidR="00D056A3" w:rsidRDefault="00D056A3" w:rsidP="00354463"/>
    <w:p w:rsidR="004F62A7" w:rsidRPr="004F62A7" w:rsidRDefault="004F62A7" w:rsidP="00354463">
      <w:pPr>
        <w:rPr>
          <w:b/>
        </w:rPr>
      </w:pPr>
      <w:r w:rsidRPr="004F62A7">
        <w:rPr>
          <w:b/>
        </w:rPr>
        <w:t>Page layout</w:t>
      </w:r>
    </w:p>
    <w:p w:rsidR="00D056A3" w:rsidRDefault="00F242A6" w:rsidP="00354463">
      <w:r>
        <w:rPr>
          <w:noProof/>
          <w:lang w:val="en-AU" w:eastAsia="en-AU"/>
        </w:rPr>
        <w:drawing>
          <wp:inline distT="0" distB="0" distL="0" distR="0">
            <wp:extent cx="5937885" cy="3752850"/>
            <wp:effectExtent l="19050" t="0" r="571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37885" cy="3752850"/>
                    </a:xfrm>
                    <a:prstGeom prst="rect">
                      <a:avLst/>
                    </a:prstGeom>
                    <a:noFill/>
                    <a:ln w="9525">
                      <a:noFill/>
                      <a:miter lim="800000"/>
                      <a:headEnd/>
                      <a:tailEnd/>
                    </a:ln>
                  </pic:spPr>
                </pic:pic>
              </a:graphicData>
            </a:graphic>
          </wp:inline>
        </w:drawing>
      </w:r>
    </w:p>
    <w:p w:rsidR="00F242A6" w:rsidRDefault="00F242A6" w:rsidP="00354463"/>
    <w:p w:rsidR="00F242A6" w:rsidRDefault="00F242A6" w:rsidP="00354463">
      <w:r>
        <w:t xml:space="preserve">The 5 options available are Cash, </w:t>
      </w:r>
      <w:r w:rsidR="00806237">
        <w:t xml:space="preserve">Conservative, Cautious, Moderately conservative, Balanced, Moderately Aggressive and Aggressive. </w:t>
      </w:r>
      <w:r w:rsidR="000C7A57">
        <w:t xml:space="preserve">More information about each of these types is detailed in the Appendix section. </w:t>
      </w:r>
      <w:r w:rsidR="00437EE2">
        <w:t xml:space="preserve">By default, </w:t>
      </w:r>
      <w:proofErr w:type="gramStart"/>
      <w:r w:rsidR="00437EE2">
        <w:t>Balanced</w:t>
      </w:r>
      <w:proofErr w:type="gramEnd"/>
      <w:r w:rsidR="00437EE2">
        <w:t xml:space="preserve"> option should be displayed when the customer comes to this page. </w:t>
      </w:r>
    </w:p>
    <w:p w:rsidR="00F242A6" w:rsidRDefault="00F242A6" w:rsidP="00354463"/>
    <w:tbl>
      <w:tblPr>
        <w:tblW w:w="9580" w:type="dxa"/>
        <w:tblInd w:w="89" w:type="dxa"/>
        <w:tblLook w:val="04A0"/>
      </w:tblPr>
      <w:tblGrid>
        <w:gridCol w:w="3980"/>
        <w:gridCol w:w="2800"/>
        <w:gridCol w:w="2800"/>
      </w:tblGrid>
      <w:tr w:rsidR="006C1B14" w:rsidRPr="006C1B14" w:rsidTr="006C1B14">
        <w:trPr>
          <w:trHeight w:val="300"/>
        </w:trPr>
        <w:tc>
          <w:tcPr>
            <w:tcW w:w="3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C1B14" w:rsidRPr="006C1B14" w:rsidRDefault="006C1B14" w:rsidP="006C1B14">
            <w:pPr>
              <w:spacing w:line="240" w:lineRule="auto"/>
              <w:contextualSpacing w:val="0"/>
              <w:jc w:val="center"/>
              <w:rPr>
                <w:rFonts w:ascii="Calibri" w:eastAsia="Times New Roman" w:hAnsi="Calibri" w:cs="Calibri"/>
                <w:b/>
                <w:bCs/>
                <w:color w:val="000000"/>
              </w:rPr>
            </w:pPr>
            <w:r w:rsidRPr="006C1B14">
              <w:rPr>
                <w:rFonts w:ascii="Calibri" w:eastAsia="Times New Roman" w:hAnsi="Calibri" w:cs="Calibri"/>
                <w:b/>
                <w:bCs/>
                <w:color w:val="000000"/>
                <w:sz w:val="22"/>
              </w:rPr>
              <w:t>Currently Super Investment type</w:t>
            </w:r>
          </w:p>
        </w:tc>
        <w:tc>
          <w:tcPr>
            <w:tcW w:w="2800" w:type="dxa"/>
            <w:tcBorders>
              <w:top w:val="single" w:sz="8" w:space="0" w:color="auto"/>
              <w:left w:val="nil"/>
              <w:bottom w:val="single" w:sz="4" w:space="0" w:color="auto"/>
              <w:right w:val="single" w:sz="4" w:space="0" w:color="auto"/>
            </w:tcBorders>
            <w:shd w:val="clear" w:color="auto" w:fill="auto"/>
            <w:noWrap/>
            <w:vAlign w:val="bottom"/>
            <w:hideMark/>
          </w:tcPr>
          <w:p w:rsidR="006C1B14" w:rsidRPr="006C1B14" w:rsidRDefault="006C1B14" w:rsidP="006C1B14">
            <w:pPr>
              <w:spacing w:line="240" w:lineRule="auto"/>
              <w:contextualSpacing w:val="0"/>
              <w:jc w:val="center"/>
              <w:rPr>
                <w:rFonts w:ascii="Calibri" w:eastAsia="Times New Roman" w:hAnsi="Calibri" w:cs="Calibri"/>
                <w:b/>
                <w:bCs/>
                <w:color w:val="000000"/>
              </w:rPr>
            </w:pPr>
            <w:r w:rsidRPr="006C1B14">
              <w:rPr>
                <w:rFonts w:ascii="Calibri" w:eastAsia="Times New Roman" w:hAnsi="Calibri" w:cs="Calibri"/>
                <w:b/>
                <w:bCs/>
                <w:color w:val="000000"/>
                <w:sz w:val="22"/>
              </w:rPr>
              <w:t xml:space="preserve">Rules </w:t>
            </w:r>
          </w:p>
        </w:tc>
        <w:tc>
          <w:tcPr>
            <w:tcW w:w="2800" w:type="dxa"/>
            <w:tcBorders>
              <w:top w:val="single" w:sz="8" w:space="0" w:color="auto"/>
              <w:left w:val="nil"/>
              <w:bottom w:val="single" w:sz="4" w:space="0" w:color="auto"/>
              <w:right w:val="single" w:sz="8" w:space="0" w:color="auto"/>
            </w:tcBorders>
            <w:shd w:val="clear" w:color="auto" w:fill="auto"/>
            <w:noWrap/>
            <w:vAlign w:val="bottom"/>
            <w:hideMark/>
          </w:tcPr>
          <w:p w:rsidR="006C1B14" w:rsidRPr="006C1B14" w:rsidRDefault="006C1B14" w:rsidP="006C1B14">
            <w:pPr>
              <w:spacing w:line="240" w:lineRule="auto"/>
              <w:contextualSpacing w:val="0"/>
              <w:jc w:val="center"/>
              <w:rPr>
                <w:rFonts w:ascii="Calibri" w:eastAsia="Times New Roman" w:hAnsi="Calibri" w:cs="Calibri"/>
                <w:b/>
                <w:bCs/>
                <w:color w:val="000000"/>
              </w:rPr>
            </w:pPr>
            <w:r w:rsidRPr="006C1B14">
              <w:rPr>
                <w:rFonts w:ascii="Calibri" w:eastAsia="Times New Roman" w:hAnsi="Calibri" w:cs="Calibri"/>
                <w:b/>
                <w:bCs/>
                <w:color w:val="000000"/>
                <w:sz w:val="22"/>
              </w:rPr>
              <w:t>Conditions</w:t>
            </w:r>
          </w:p>
        </w:tc>
      </w:tr>
      <w:tr w:rsidR="006C1B14" w:rsidRPr="006C1B14" w:rsidTr="006C1B14">
        <w:trPr>
          <w:trHeight w:val="90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6C1B14" w:rsidRPr="006C1B14" w:rsidRDefault="006C1B14" w:rsidP="006C1B14">
            <w:pPr>
              <w:spacing w:line="240" w:lineRule="auto"/>
              <w:contextualSpacing w:val="0"/>
              <w:jc w:val="left"/>
              <w:rPr>
                <w:rFonts w:ascii="Calibri" w:eastAsia="Times New Roman" w:hAnsi="Calibri" w:cs="Calibri"/>
                <w:b/>
                <w:bCs/>
                <w:color w:val="000000"/>
              </w:rPr>
            </w:pPr>
            <w:r w:rsidRPr="006C1B14">
              <w:rPr>
                <w:rFonts w:ascii="Calibri" w:eastAsia="Times New Roman" w:hAnsi="Calibri" w:cs="Calibri"/>
                <w:b/>
                <w:bCs/>
                <w:color w:val="000000"/>
                <w:sz w:val="22"/>
              </w:rPr>
              <w:t>Field validations</w:t>
            </w:r>
          </w:p>
        </w:tc>
        <w:tc>
          <w:tcPr>
            <w:tcW w:w="2800" w:type="dxa"/>
            <w:tcBorders>
              <w:top w:val="nil"/>
              <w:left w:val="nil"/>
              <w:bottom w:val="single" w:sz="4" w:space="0" w:color="auto"/>
              <w:right w:val="single" w:sz="4" w:space="0" w:color="auto"/>
            </w:tcBorders>
            <w:shd w:val="clear" w:color="auto" w:fill="auto"/>
            <w:vAlign w:val="bottom"/>
            <w:hideMark/>
          </w:tcPr>
          <w:p w:rsidR="006C1B14" w:rsidRPr="006C1B14" w:rsidRDefault="006C1B14" w:rsidP="006C1B14">
            <w:pPr>
              <w:spacing w:line="240" w:lineRule="auto"/>
              <w:contextualSpacing w:val="0"/>
              <w:jc w:val="left"/>
              <w:rPr>
                <w:rFonts w:ascii="Calibri" w:eastAsia="Times New Roman" w:hAnsi="Calibri" w:cs="Calibri"/>
                <w:color w:val="000000"/>
              </w:rPr>
            </w:pPr>
            <w:r w:rsidRPr="006C1B14">
              <w:rPr>
                <w:rFonts w:ascii="Calibri" w:eastAsia="Times New Roman" w:hAnsi="Calibri" w:cs="Calibri"/>
                <w:color w:val="000000"/>
                <w:sz w:val="22"/>
              </w:rPr>
              <w:t xml:space="preserve">There are 7 options in this page and the customer can only select 1. </w:t>
            </w:r>
          </w:p>
        </w:tc>
        <w:tc>
          <w:tcPr>
            <w:tcW w:w="2800" w:type="dxa"/>
            <w:tcBorders>
              <w:top w:val="nil"/>
              <w:left w:val="nil"/>
              <w:bottom w:val="single" w:sz="4" w:space="0" w:color="auto"/>
              <w:right w:val="single" w:sz="8" w:space="0" w:color="auto"/>
            </w:tcBorders>
            <w:shd w:val="clear" w:color="auto" w:fill="auto"/>
            <w:vAlign w:val="bottom"/>
            <w:hideMark/>
          </w:tcPr>
          <w:p w:rsidR="006C1B14" w:rsidRPr="006C1B14" w:rsidRDefault="006C1B14" w:rsidP="006C1B14">
            <w:pPr>
              <w:spacing w:line="240" w:lineRule="auto"/>
              <w:contextualSpacing w:val="0"/>
              <w:jc w:val="left"/>
              <w:rPr>
                <w:rFonts w:ascii="Calibri" w:eastAsia="Times New Roman" w:hAnsi="Calibri" w:cs="Calibri"/>
                <w:color w:val="000000"/>
              </w:rPr>
            </w:pPr>
            <w:r w:rsidRPr="006C1B14">
              <w:rPr>
                <w:rFonts w:ascii="Calibri" w:eastAsia="Times New Roman" w:hAnsi="Calibri" w:cs="Calibri"/>
                <w:color w:val="000000"/>
                <w:sz w:val="22"/>
              </w:rPr>
              <w:t> </w:t>
            </w:r>
          </w:p>
        </w:tc>
      </w:tr>
    </w:tbl>
    <w:p w:rsidR="006C1B14" w:rsidRDefault="006C1B14" w:rsidP="006C1B14">
      <w:pPr>
        <w:jc w:val="center"/>
      </w:pPr>
    </w:p>
    <w:p w:rsidR="00731501" w:rsidRDefault="00731501" w:rsidP="00731501">
      <w:pPr>
        <w:pStyle w:val="Heading3"/>
      </w:pPr>
      <w:bookmarkStart w:id="20" w:name="_Toc466305879"/>
      <w:r>
        <w:lastRenderedPageBreak/>
        <w:t>Extra contributions</w:t>
      </w:r>
      <w:bookmarkEnd w:id="20"/>
    </w:p>
    <w:p w:rsidR="00731501" w:rsidRDefault="00731501" w:rsidP="00731501">
      <w:r>
        <w:t>Question</w:t>
      </w:r>
      <w:r>
        <w:tab/>
      </w:r>
      <w:r>
        <w:tab/>
        <w:t>-Tell us the amount and type of extra contributions you make to your super per year.</w:t>
      </w:r>
    </w:p>
    <w:p w:rsidR="00731501" w:rsidRDefault="00437EE2" w:rsidP="00731501">
      <w:r>
        <w:t xml:space="preserve">Here the customer enters the amount </w:t>
      </w:r>
      <w:r w:rsidR="002D2C4B">
        <w:t>they are contributing</w:t>
      </w:r>
      <w:r>
        <w:t xml:space="preserve"> either on the sliding bar or </w:t>
      </w:r>
      <w:r w:rsidR="002D2C4B">
        <w:t xml:space="preserve">on the field below the bar. </w:t>
      </w:r>
    </w:p>
    <w:p w:rsidR="002D2C4B" w:rsidRDefault="002D2C4B" w:rsidP="002D2C4B">
      <w:r>
        <w:t xml:space="preserve">This page there should be 2 options i.e. Salary Sacrifice and Personal Contributions. The customer can only tick </w:t>
      </w:r>
      <w:r w:rsidR="000547F2">
        <w:t>1</w:t>
      </w:r>
      <w:r>
        <w:t xml:space="preserve"> of these options</w:t>
      </w:r>
      <w:r w:rsidR="000547F2">
        <w:t xml:space="preserve"> in an instance</w:t>
      </w:r>
      <w:r>
        <w:t xml:space="preserve">. </w:t>
      </w:r>
      <w:r w:rsidR="000547F2">
        <w:t xml:space="preserve">Below each of this option, the amount the customer select is displayed. </w:t>
      </w:r>
    </w:p>
    <w:p w:rsidR="002D2C4B" w:rsidRDefault="002D2C4B" w:rsidP="002D2C4B">
      <w:r>
        <w:t xml:space="preserve">The minimum value and the maximum values are different for the 2 options above. </w:t>
      </w:r>
    </w:p>
    <w:p w:rsidR="002D2C4B" w:rsidRDefault="002D2C4B" w:rsidP="002D2C4B"/>
    <w:p w:rsidR="002D2C4B" w:rsidRDefault="002D2C4B" w:rsidP="002D2C4B">
      <w:r>
        <w:t xml:space="preserve">For Salary Sacrifice – </w:t>
      </w:r>
    </w:p>
    <w:p w:rsidR="002D2C4B" w:rsidRDefault="002D2C4B" w:rsidP="002D2C4B">
      <w:r>
        <w:t xml:space="preserve">Minimum value </w:t>
      </w:r>
      <w:r>
        <w:tab/>
        <w:t>- $0</w:t>
      </w:r>
    </w:p>
    <w:p w:rsidR="002D2C4B" w:rsidRDefault="002D2C4B" w:rsidP="002D2C4B">
      <w:r>
        <w:t>Maximum Value</w:t>
      </w:r>
      <w:r>
        <w:tab/>
        <w:t>- $50,000</w:t>
      </w:r>
    </w:p>
    <w:p w:rsidR="002D2C4B" w:rsidRDefault="002D2C4B" w:rsidP="002D2C4B"/>
    <w:p w:rsidR="002D2C4B" w:rsidRDefault="002D2C4B" w:rsidP="002D2C4B">
      <w:r>
        <w:t>For Personal contributions –</w:t>
      </w:r>
    </w:p>
    <w:p w:rsidR="002D2C4B" w:rsidRDefault="002D2C4B" w:rsidP="002D2C4B">
      <w:r>
        <w:t xml:space="preserve">Minimum value </w:t>
      </w:r>
      <w:r>
        <w:tab/>
        <w:t>- $0</w:t>
      </w:r>
    </w:p>
    <w:p w:rsidR="002D2C4B" w:rsidRDefault="002D2C4B" w:rsidP="002D2C4B">
      <w:r>
        <w:t>Maximum Value</w:t>
      </w:r>
      <w:r>
        <w:tab/>
        <w:t>- $180,000</w:t>
      </w:r>
    </w:p>
    <w:p w:rsidR="00EA61F4" w:rsidRDefault="00EA61F4" w:rsidP="002D2C4B"/>
    <w:p w:rsidR="00EA61F4" w:rsidRPr="00EA61F4" w:rsidRDefault="00EA61F4" w:rsidP="002D2C4B">
      <w:pPr>
        <w:rPr>
          <w:b/>
        </w:rPr>
      </w:pPr>
      <w:r w:rsidRPr="00EA61F4">
        <w:rPr>
          <w:b/>
        </w:rPr>
        <w:t>Page Layout</w:t>
      </w:r>
    </w:p>
    <w:p w:rsidR="002D2C4B" w:rsidRDefault="004F62A7" w:rsidP="002D2C4B">
      <w:r>
        <w:rPr>
          <w:noProof/>
          <w:lang w:val="en-AU" w:eastAsia="en-AU"/>
        </w:rPr>
        <w:drawing>
          <wp:inline distT="0" distB="0" distL="0" distR="0">
            <wp:extent cx="5937885" cy="3764280"/>
            <wp:effectExtent l="19050" t="0" r="571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937885" cy="3764280"/>
                    </a:xfrm>
                    <a:prstGeom prst="rect">
                      <a:avLst/>
                    </a:prstGeom>
                    <a:noFill/>
                    <a:ln w="9525">
                      <a:noFill/>
                      <a:miter lim="800000"/>
                      <a:headEnd/>
                      <a:tailEnd/>
                    </a:ln>
                  </pic:spPr>
                </pic:pic>
              </a:graphicData>
            </a:graphic>
          </wp:inline>
        </w:drawing>
      </w:r>
    </w:p>
    <w:p w:rsidR="00EA61F4" w:rsidRDefault="00EA61F4" w:rsidP="002D2C4B"/>
    <w:tbl>
      <w:tblPr>
        <w:tblW w:w="9580" w:type="dxa"/>
        <w:tblInd w:w="89" w:type="dxa"/>
        <w:tblLook w:val="04A0"/>
      </w:tblPr>
      <w:tblGrid>
        <w:gridCol w:w="3980"/>
        <w:gridCol w:w="2800"/>
        <w:gridCol w:w="2800"/>
      </w:tblGrid>
      <w:tr w:rsidR="00D70277" w:rsidRPr="00D70277" w:rsidTr="00D70277">
        <w:trPr>
          <w:trHeight w:val="300"/>
        </w:trPr>
        <w:tc>
          <w:tcPr>
            <w:tcW w:w="3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70277" w:rsidRPr="00D70277" w:rsidRDefault="00D70277" w:rsidP="00D70277">
            <w:pPr>
              <w:spacing w:line="240" w:lineRule="auto"/>
              <w:contextualSpacing w:val="0"/>
              <w:jc w:val="center"/>
              <w:rPr>
                <w:rFonts w:ascii="Calibri" w:eastAsia="Times New Roman" w:hAnsi="Calibri" w:cs="Calibri"/>
                <w:b/>
                <w:bCs/>
                <w:color w:val="000000"/>
              </w:rPr>
            </w:pPr>
            <w:r w:rsidRPr="00D70277">
              <w:rPr>
                <w:rFonts w:ascii="Calibri" w:eastAsia="Times New Roman" w:hAnsi="Calibri" w:cs="Calibri"/>
                <w:b/>
                <w:bCs/>
                <w:color w:val="000000"/>
                <w:sz w:val="22"/>
              </w:rPr>
              <w:lastRenderedPageBreak/>
              <w:t>Extra contributions</w:t>
            </w:r>
          </w:p>
        </w:tc>
        <w:tc>
          <w:tcPr>
            <w:tcW w:w="2800" w:type="dxa"/>
            <w:tcBorders>
              <w:top w:val="single" w:sz="8" w:space="0" w:color="auto"/>
              <w:left w:val="nil"/>
              <w:bottom w:val="single" w:sz="4" w:space="0" w:color="auto"/>
              <w:right w:val="single" w:sz="4" w:space="0" w:color="auto"/>
            </w:tcBorders>
            <w:shd w:val="clear" w:color="auto" w:fill="auto"/>
            <w:noWrap/>
            <w:vAlign w:val="bottom"/>
            <w:hideMark/>
          </w:tcPr>
          <w:p w:rsidR="00D70277" w:rsidRPr="00D70277" w:rsidRDefault="00D70277" w:rsidP="00D70277">
            <w:pPr>
              <w:spacing w:line="240" w:lineRule="auto"/>
              <w:contextualSpacing w:val="0"/>
              <w:jc w:val="center"/>
              <w:rPr>
                <w:rFonts w:ascii="Calibri" w:eastAsia="Times New Roman" w:hAnsi="Calibri" w:cs="Calibri"/>
                <w:b/>
                <w:bCs/>
                <w:color w:val="000000"/>
              </w:rPr>
            </w:pPr>
            <w:r w:rsidRPr="00D70277">
              <w:rPr>
                <w:rFonts w:ascii="Calibri" w:eastAsia="Times New Roman" w:hAnsi="Calibri" w:cs="Calibri"/>
                <w:b/>
                <w:bCs/>
                <w:color w:val="000000"/>
                <w:sz w:val="22"/>
              </w:rPr>
              <w:t xml:space="preserve">Rules </w:t>
            </w:r>
          </w:p>
        </w:tc>
        <w:tc>
          <w:tcPr>
            <w:tcW w:w="2800" w:type="dxa"/>
            <w:tcBorders>
              <w:top w:val="single" w:sz="8" w:space="0" w:color="auto"/>
              <w:left w:val="nil"/>
              <w:bottom w:val="single" w:sz="4" w:space="0" w:color="auto"/>
              <w:right w:val="single" w:sz="8" w:space="0" w:color="auto"/>
            </w:tcBorders>
            <w:shd w:val="clear" w:color="auto" w:fill="auto"/>
            <w:noWrap/>
            <w:vAlign w:val="bottom"/>
            <w:hideMark/>
          </w:tcPr>
          <w:p w:rsidR="00D70277" w:rsidRPr="00D70277" w:rsidRDefault="00D70277" w:rsidP="00D70277">
            <w:pPr>
              <w:spacing w:line="240" w:lineRule="auto"/>
              <w:contextualSpacing w:val="0"/>
              <w:jc w:val="center"/>
              <w:rPr>
                <w:rFonts w:ascii="Calibri" w:eastAsia="Times New Roman" w:hAnsi="Calibri" w:cs="Calibri"/>
                <w:b/>
                <w:bCs/>
                <w:color w:val="000000"/>
              </w:rPr>
            </w:pPr>
            <w:r w:rsidRPr="00D70277">
              <w:rPr>
                <w:rFonts w:ascii="Calibri" w:eastAsia="Times New Roman" w:hAnsi="Calibri" w:cs="Calibri"/>
                <w:b/>
                <w:bCs/>
                <w:color w:val="000000"/>
                <w:sz w:val="22"/>
              </w:rPr>
              <w:t>Conditions</w:t>
            </w:r>
          </w:p>
        </w:tc>
      </w:tr>
      <w:tr w:rsidR="00D70277" w:rsidRPr="00D70277" w:rsidTr="00D70277">
        <w:trPr>
          <w:trHeight w:val="2100"/>
        </w:trPr>
        <w:tc>
          <w:tcPr>
            <w:tcW w:w="39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D70277" w:rsidRPr="00D70277" w:rsidRDefault="00D70277" w:rsidP="00D70277">
            <w:pPr>
              <w:spacing w:line="240" w:lineRule="auto"/>
              <w:contextualSpacing w:val="0"/>
              <w:jc w:val="center"/>
              <w:rPr>
                <w:rFonts w:ascii="Calibri" w:eastAsia="Times New Roman" w:hAnsi="Calibri" w:cs="Calibri"/>
                <w:b/>
                <w:bCs/>
                <w:color w:val="000000"/>
              </w:rPr>
            </w:pPr>
            <w:r w:rsidRPr="00D70277">
              <w:rPr>
                <w:rFonts w:ascii="Calibri" w:eastAsia="Times New Roman" w:hAnsi="Calibri" w:cs="Calibri"/>
                <w:b/>
                <w:bCs/>
                <w:color w:val="000000"/>
                <w:sz w:val="22"/>
              </w:rPr>
              <w:t>Field validations</w:t>
            </w:r>
          </w:p>
        </w:tc>
        <w:tc>
          <w:tcPr>
            <w:tcW w:w="2800" w:type="dxa"/>
            <w:tcBorders>
              <w:top w:val="nil"/>
              <w:left w:val="nil"/>
              <w:bottom w:val="single" w:sz="4" w:space="0" w:color="auto"/>
              <w:right w:val="single" w:sz="4" w:space="0" w:color="auto"/>
            </w:tcBorders>
            <w:shd w:val="clear" w:color="auto" w:fill="auto"/>
            <w:vAlign w:val="bottom"/>
            <w:hideMark/>
          </w:tcPr>
          <w:p w:rsidR="00D70277" w:rsidRPr="00D70277" w:rsidRDefault="00D70277" w:rsidP="00D70277">
            <w:pPr>
              <w:spacing w:line="240" w:lineRule="auto"/>
              <w:contextualSpacing w:val="0"/>
              <w:jc w:val="left"/>
              <w:rPr>
                <w:rFonts w:ascii="Calibri" w:eastAsia="Times New Roman" w:hAnsi="Calibri" w:cs="Calibri"/>
                <w:color w:val="000000"/>
              </w:rPr>
            </w:pPr>
            <w:r w:rsidRPr="00D70277">
              <w:rPr>
                <w:rFonts w:ascii="Calibri" w:eastAsia="Times New Roman" w:hAnsi="Calibri" w:cs="Calibri"/>
                <w:color w:val="000000"/>
                <w:sz w:val="22"/>
              </w:rPr>
              <w:t xml:space="preserve">If a customer ticks the Salary sacrifice option, the minimum and maximum amount the customer can enter is $0 and $50,000 respectively. </w:t>
            </w:r>
          </w:p>
        </w:tc>
        <w:tc>
          <w:tcPr>
            <w:tcW w:w="2800" w:type="dxa"/>
            <w:tcBorders>
              <w:top w:val="nil"/>
              <w:left w:val="nil"/>
              <w:bottom w:val="single" w:sz="4" w:space="0" w:color="auto"/>
              <w:right w:val="single" w:sz="8" w:space="0" w:color="auto"/>
            </w:tcBorders>
            <w:shd w:val="clear" w:color="auto" w:fill="auto"/>
            <w:vAlign w:val="bottom"/>
            <w:hideMark/>
          </w:tcPr>
          <w:p w:rsidR="00D70277" w:rsidRPr="00D70277" w:rsidRDefault="00D70277" w:rsidP="00D70277">
            <w:pPr>
              <w:spacing w:line="240" w:lineRule="auto"/>
              <w:contextualSpacing w:val="0"/>
              <w:jc w:val="left"/>
              <w:rPr>
                <w:rFonts w:ascii="Calibri" w:eastAsia="Times New Roman" w:hAnsi="Calibri" w:cs="Calibri"/>
                <w:color w:val="000000"/>
              </w:rPr>
            </w:pPr>
            <w:r w:rsidRPr="00D70277">
              <w:rPr>
                <w:rFonts w:ascii="Calibri" w:eastAsia="Times New Roman" w:hAnsi="Calibri" w:cs="Calibri"/>
                <w:color w:val="000000"/>
                <w:sz w:val="22"/>
              </w:rPr>
              <w:t>If a value is entered which is outside these limitations an error message stating '</w:t>
            </w:r>
            <w:r w:rsidRPr="00D70277">
              <w:rPr>
                <w:rFonts w:ascii="Calibri" w:eastAsia="Times New Roman" w:hAnsi="Calibri" w:cs="Calibri"/>
                <w:b/>
                <w:bCs/>
                <w:color w:val="000000"/>
                <w:sz w:val="22"/>
              </w:rPr>
              <w:t xml:space="preserve">Please enter a value between'$0' and $50,000' </w:t>
            </w:r>
            <w:r w:rsidRPr="00D70277">
              <w:rPr>
                <w:rFonts w:ascii="Calibri" w:eastAsia="Times New Roman" w:hAnsi="Calibri" w:cs="Calibri"/>
                <w:color w:val="000000"/>
                <w:sz w:val="22"/>
              </w:rPr>
              <w:t>if your contribution type is Salary sacrifice</w:t>
            </w:r>
          </w:p>
        </w:tc>
      </w:tr>
      <w:tr w:rsidR="00D70277" w:rsidRPr="00D70277" w:rsidTr="00D70277">
        <w:trPr>
          <w:trHeight w:val="2100"/>
        </w:trPr>
        <w:tc>
          <w:tcPr>
            <w:tcW w:w="3980" w:type="dxa"/>
            <w:vMerge/>
            <w:tcBorders>
              <w:top w:val="nil"/>
              <w:left w:val="single" w:sz="8" w:space="0" w:color="auto"/>
              <w:bottom w:val="single" w:sz="8" w:space="0" w:color="000000"/>
              <w:right w:val="single" w:sz="4" w:space="0" w:color="auto"/>
            </w:tcBorders>
            <w:vAlign w:val="center"/>
            <w:hideMark/>
          </w:tcPr>
          <w:p w:rsidR="00D70277" w:rsidRPr="00D70277" w:rsidRDefault="00D70277" w:rsidP="00D70277">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4" w:space="0" w:color="auto"/>
              <w:right w:val="single" w:sz="4" w:space="0" w:color="auto"/>
            </w:tcBorders>
            <w:shd w:val="clear" w:color="auto" w:fill="auto"/>
            <w:vAlign w:val="bottom"/>
            <w:hideMark/>
          </w:tcPr>
          <w:p w:rsidR="00D70277" w:rsidRPr="00D70277" w:rsidRDefault="00D70277" w:rsidP="00D70277">
            <w:pPr>
              <w:spacing w:line="240" w:lineRule="auto"/>
              <w:contextualSpacing w:val="0"/>
              <w:jc w:val="left"/>
              <w:rPr>
                <w:rFonts w:ascii="Calibri" w:eastAsia="Times New Roman" w:hAnsi="Calibri" w:cs="Calibri"/>
                <w:color w:val="000000"/>
              </w:rPr>
            </w:pPr>
            <w:r w:rsidRPr="00D70277">
              <w:rPr>
                <w:rFonts w:ascii="Calibri" w:eastAsia="Times New Roman" w:hAnsi="Calibri" w:cs="Calibri"/>
                <w:color w:val="000000"/>
                <w:sz w:val="22"/>
              </w:rPr>
              <w:t xml:space="preserve">If a customer ticks the personal contribution option, the minimum and maximum amount the customer can enter is $0 and $180,000 respectively. </w:t>
            </w:r>
          </w:p>
        </w:tc>
        <w:tc>
          <w:tcPr>
            <w:tcW w:w="2800" w:type="dxa"/>
            <w:tcBorders>
              <w:top w:val="nil"/>
              <w:left w:val="nil"/>
              <w:bottom w:val="single" w:sz="4" w:space="0" w:color="auto"/>
              <w:right w:val="single" w:sz="8" w:space="0" w:color="auto"/>
            </w:tcBorders>
            <w:shd w:val="clear" w:color="auto" w:fill="auto"/>
            <w:vAlign w:val="bottom"/>
            <w:hideMark/>
          </w:tcPr>
          <w:p w:rsidR="00D70277" w:rsidRPr="00D70277" w:rsidRDefault="00D70277" w:rsidP="00D70277">
            <w:pPr>
              <w:spacing w:line="240" w:lineRule="auto"/>
              <w:contextualSpacing w:val="0"/>
              <w:jc w:val="left"/>
              <w:rPr>
                <w:rFonts w:ascii="Calibri" w:eastAsia="Times New Roman" w:hAnsi="Calibri" w:cs="Calibri"/>
                <w:color w:val="000000"/>
              </w:rPr>
            </w:pPr>
            <w:r w:rsidRPr="00D70277">
              <w:rPr>
                <w:rFonts w:ascii="Calibri" w:eastAsia="Times New Roman" w:hAnsi="Calibri" w:cs="Calibri"/>
                <w:color w:val="000000"/>
                <w:sz w:val="22"/>
              </w:rPr>
              <w:t>If a value is entered which is outside these limitations an error message stating '</w:t>
            </w:r>
            <w:r w:rsidRPr="00D70277">
              <w:rPr>
                <w:rFonts w:ascii="Calibri" w:eastAsia="Times New Roman" w:hAnsi="Calibri" w:cs="Calibri"/>
                <w:b/>
                <w:bCs/>
                <w:color w:val="000000"/>
                <w:sz w:val="22"/>
              </w:rPr>
              <w:t>Please enter a value between'$0' and $180,000'</w:t>
            </w:r>
            <w:r w:rsidRPr="00D70277">
              <w:rPr>
                <w:rFonts w:ascii="Calibri" w:eastAsia="Times New Roman" w:hAnsi="Calibri" w:cs="Calibri"/>
                <w:color w:val="000000"/>
                <w:sz w:val="22"/>
              </w:rPr>
              <w:t xml:space="preserve"> if your contribution type is Salary sacrifice</w:t>
            </w:r>
          </w:p>
        </w:tc>
      </w:tr>
      <w:tr w:rsidR="00D70277" w:rsidRPr="00D70277" w:rsidTr="00D70277">
        <w:trPr>
          <w:trHeight w:val="3015"/>
        </w:trPr>
        <w:tc>
          <w:tcPr>
            <w:tcW w:w="3980" w:type="dxa"/>
            <w:vMerge/>
            <w:tcBorders>
              <w:top w:val="nil"/>
              <w:left w:val="single" w:sz="8" w:space="0" w:color="auto"/>
              <w:bottom w:val="single" w:sz="8" w:space="0" w:color="000000"/>
              <w:right w:val="single" w:sz="4" w:space="0" w:color="auto"/>
            </w:tcBorders>
            <w:vAlign w:val="center"/>
            <w:hideMark/>
          </w:tcPr>
          <w:p w:rsidR="00D70277" w:rsidRPr="00D70277" w:rsidRDefault="00D70277" w:rsidP="00D70277">
            <w:pPr>
              <w:spacing w:line="240" w:lineRule="auto"/>
              <w:contextualSpacing w:val="0"/>
              <w:jc w:val="left"/>
              <w:rPr>
                <w:rFonts w:ascii="Calibri" w:eastAsia="Times New Roman" w:hAnsi="Calibri" w:cs="Calibri"/>
                <w:b/>
                <w:bCs/>
                <w:color w:val="000000"/>
              </w:rPr>
            </w:pPr>
          </w:p>
        </w:tc>
        <w:tc>
          <w:tcPr>
            <w:tcW w:w="2800" w:type="dxa"/>
            <w:tcBorders>
              <w:top w:val="nil"/>
              <w:left w:val="nil"/>
              <w:bottom w:val="single" w:sz="8" w:space="0" w:color="auto"/>
              <w:right w:val="single" w:sz="4" w:space="0" w:color="auto"/>
            </w:tcBorders>
            <w:shd w:val="clear" w:color="auto" w:fill="auto"/>
            <w:vAlign w:val="bottom"/>
            <w:hideMark/>
          </w:tcPr>
          <w:p w:rsidR="00D70277" w:rsidRPr="00D70277" w:rsidRDefault="00D70277" w:rsidP="00D70277">
            <w:pPr>
              <w:spacing w:line="240" w:lineRule="auto"/>
              <w:contextualSpacing w:val="0"/>
              <w:jc w:val="left"/>
              <w:rPr>
                <w:rFonts w:ascii="Calibri" w:eastAsia="Times New Roman" w:hAnsi="Calibri" w:cs="Calibri"/>
                <w:color w:val="000000"/>
              </w:rPr>
            </w:pPr>
            <w:r w:rsidRPr="00D70277">
              <w:rPr>
                <w:rFonts w:ascii="Calibri" w:eastAsia="Times New Roman" w:hAnsi="Calibri" w:cs="Calibri"/>
                <w:color w:val="000000"/>
                <w:sz w:val="22"/>
              </w:rPr>
              <w:t>When customer selects Salary sacrifice option, the amount entered by the customer should be displaced below the Salary sacrifice option within the same window and the Dollar value under Personal contributions should be 0 and vice versa</w:t>
            </w:r>
          </w:p>
        </w:tc>
        <w:tc>
          <w:tcPr>
            <w:tcW w:w="2800" w:type="dxa"/>
            <w:tcBorders>
              <w:top w:val="nil"/>
              <w:left w:val="nil"/>
              <w:bottom w:val="single" w:sz="8" w:space="0" w:color="auto"/>
              <w:right w:val="single" w:sz="8" w:space="0" w:color="auto"/>
            </w:tcBorders>
            <w:shd w:val="clear" w:color="auto" w:fill="auto"/>
            <w:vAlign w:val="bottom"/>
            <w:hideMark/>
          </w:tcPr>
          <w:p w:rsidR="00D70277" w:rsidRPr="00D70277" w:rsidRDefault="00D70277" w:rsidP="00D70277">
            <w:pPr>
              <w:spacing w:line="240" w:lineRule="auto"/>
              <w:contextualSpacing w:val="0"/>
              <w:jc w:val="left"/>
              <w:rPr>
                <w:rFonts w:ascii="Calibri" w:eastAsia="Times New Roman" w:hAnsi="Calibri" w:cs="Calibri"/>
                <w:color w:val="000000"/>
              </w:rPr>
            </w:pPr>
            <w:r w:rsidRPr="00D70277">
              <w:rPr>
                <w:rFonts w:ascii="Calibri" w:eastAsia="Times New Roman" w:hAnsi="Calibri" w:cs="Calibri"/>
                <w:color w:val="000000"/>
                <w:sz w:val="22"/>
              </w:rPr>
              <w:t> </w:t>
            </w:r>
          </w:p>
        </w:tc>
      </w:tr>
    </w:tbl>
    <w:p w:rsidR="00EA61F4" w:rsidRDefault="00EA61F4" w:rsidP="002D2C4B"/>
    <w:p w:rsidR="00731501" w:rsidRDefault="007F74F2" w:rsidP="00D70277">
      <w:pPr>
        <w:pStyle w:val="Heading3"/>
      </w:pPr>
      <w:bookmarkStart w:id="21" w:name="_Toc466305880"/>
      <w:r>
        <w:t>Projected retirement savings</w:t>
      </w:r>
      <w:bookmarkEnd w:id="21"/>
    </w:p>
    <w:p w:rsidR="007F74F2" w:rsidRDefault="007F74F2" w:rsidP="007F74F2">
      <w:r>
        <w:t xml:space="preserve">This is the page where the final outcome is displayed in terms of based on the information provided. The information provided by the customer is shown on the right top of the screen. </w:t>
      </w:r>
    </w:p>
    <w:p w:rsidR="007F74F2" w:rsidRDefault="007F74F2" w:rsidP="007F74F2"/>
    <w:p w:rsidR="007F74F2" w:rsidRDefault="007F74F2" w:rsidP="007F74F2">
      <w:r>
        <w:t>Below this customer information, the customers can enter the information</w:t>
      </w:r>
      <w:r w:rsidR="0011470A">
        <w:t xml:space="preserve"> using the sliding bars</w:t>
      </w:r>
      <w:r>
        <w:t xml:space="preserve"> to get an estimate instantly. </w:t>
      </w:r>
      <w:r w:rsidR="0011470A">
        <w:t xml:space="preserve">Below are the fields where the customer enters the information for instant quote. </w:t>
      </w:r>
    </w:p>
    <w:p w:rsidR="0011470A" w:rsidRDefault="0011470A" w:rsidP="007F74F2"/>
    <w:p w:rsidR="0011470A" w:rsidRPr="00354463" w:rsidRDefault="0011470A" w:rsidP="0011470A">
      <w:r>
        <w:t xml:space="preserve">An estimate is provided based on the 3 type of current markets – Weak markets, average markets and strong markets. </w:t>
      </w:r>
    </w:p>
    <w:p w:rsidR="0011470A" w:rsidRDefault="0011470A" w:rsidP="007F74F2"/>
    <w:p w:rsidR="0011470A" w:rsidRPr="0011470A" w:rsidRDefault="0011470A" w:rsidP="007F74F2">
      <w:pPr>
        <w:rPr>
          <w:b/>
        </w:rPr>
      </w:pPr>
      <w:r w:rsidRPr="0011470A">
        <w:rPr>
          <w:b/>
        </w:rPr>
        <w:t>Salary Sacrifice contributions</w:t>
      </w:r>
    </w:p>
    <w:p w:rsidR="0011470A" w:rsidRDefault="0011470A" w:rsidP="007F74F2">
      <w:r>
        <w:t>Minimum value</w:t>
      </w:r>
      <w:r>
        <w:tab/>
        <w:t>- $0</w:t>
      </w:r>
    </w:p>
    <w:p w:rsidR="0011470A" w:rsidRDefault="0011470A" w:rsidP="007F74F2">
      <w:r>
        <w:t>Maximum value</w:t>
      </w:r>
      <w:r>
        <w:tab/>
        <w:t>- $50,000</w:t>
      </w:r>
    </w:p>
    <w:p w:rsidR="0011470A" w:rsidRDefault="0011470A" w:rsidP="007F74F2"/>
    <w:p w:rsidR="0011470A" w:rsidRPr="0011470A" w:rsidRDefault="0011470A" w:rsidP="0011470A">
      <w:pPr>
        <w:rPr>
          <w:b/>
        </w:rPr>
      </w:pPr>
      <w:r>
        <w:rPr>
          <w:b/>
        </w:rPr>
        <w:t>Personal</w:t>
      </w:r>
      <w:r w:rsidRPr="0011470A">
        <w:rPr>
          <w:b/>
        </w:rPr>
        <w:t xml:space="preserve"> contributions</w:t>
      </w:r>
    </w:p>
    <w:p w:rsidR="0011470A" w:rsidRDefault="0011470A" w:rsidP="0011470A">
      <w:r>
        <w:t>Minimum value</w:t>
      </w:r>
      <w:r>
        <w:tab/>
        <w:t>- $0</w:t>
      </w:r>
    </w:p>
    <w:p w:rsidR="0011470A" w:rsidRDefault="0011470A" w:rsidP="0011470A">
      <w:r>
        <w:t>Maximum value</w:t>
      </w:r>
      <w:r>
        <w:tab/>
        <w:t>- $180,000</w:t>
      </w:r>
    </w:p>
    <w:p w:rsidR="0011470A" w:rsidRDefault="0011470A" w:rsidP="007F74F2"/>
    <w:p w:rsidR="0011470A" w:rsidRPr="0011470A" w:rsidRDefault="0011470A" w:rsidP="0011470A">
      <w:pPr>
        <w:rPr>
          <w:b/>
        </w:rPr>
      </w:pPr>
      <w:r>
        <w:rPr>
          <w:b/>
        </w:rPr>
        <w:t>Lump sum</w:t>
      </w:r>
      <w:r w:rsidRPr="0011470A">
        <w:rPr>
          <w:b/>
        </w:rPr>
        <w:t xml:space="preserve"> contributions</w:t>
      </w:r>
    </w:p>
    <w:p w:rsidR="0011470A" w:rsidRDefault="0011470A" w:rsidP="0011470A">
      <w:r>
        <w:t>Minimum value</w:t>
      </w:r>
      <w:r>
        <w:tab/>
        <w:t>- $0</w:t>
      </w:r>
    </w:p>
    <w:p w:rsidR="0011470A" w:rsidRDefault="0011470A" w:rsidP="0011470A">
      <w:r>
        <w:t>Maximum value</w:t>
      </w:r>
      <w:r>
        <w:tab/>
        <w:t>- $180,000</w:t>
      </w:r>
    </w:p>
    <w:p w:rsidR="0011470A" w:rsidRDefault="0011470A" w:rsidP="007F74F2"/>
    <w:p w:rsidR="0011470A" w:rsidRDefault="0011470A" w:rsidP="007F74F2"/>
    <w:p w:rsidR="0011470A" w:rsidRDefault="0011470A" w:rsidP="007F74F2"/>
    <w:p w:rsidR="0011470A" w:rsidRDefault="0011470A" w:rsidP="007F74F2">
      <w:pPr>
        <w:rPr>
          <w:b/>
        </w:rPr>
      </w:pPr>
      <w:r w:rsidRPr="0011470A">
        <w:rPr>
          <w:b/>
        </w:rPr>
        <w:t>Investment mix</w:t>
      </w:r>
    </w:p>
    <w:p w:rsidR="0011470A" w:rsidRDefault="0011470A" w:rsidP="007F74F2">
      <w:r w:rsidRPr="0011470A">
        <w:t xml:space="preserve">Options available </w:t>
      </w:r>
      <w:r>
        <w:t>–</w:t>
      </w:r>
      <w:r w:rsidRPr="0011470A">
        <w:t xml:space="preserve"> </w:t>
      </w:r>
      <w:r>
        <w:t>Cash, Conservative, Cautious, Moderately conservative, Balanced, Moderately aggressive, Aggressive</w:t>
      </w:r>
    </w:p>
    <w:p w:rsidR="0011470A" w:rsidRDefault="0011470A" w:rsidP="007F74F2"/>
    <w:p w:rsidR="0011470A" w:rsidRPr="0011470A" w:rsidRDefault="0011470A" w:rsidP="0011470A">
      <w:pPr>
        <w:rPr>
          <w:b/>
        </w:rPr>
      </w:pPr>
      <w:r>
        <w:rPr>
          <w:b/>
        </w:rPr>
        <w:t>Retirement age</w:t>
      </w:r>
    </w:p>
    <w:p w:rsidR="0011470A" w:rsidRDefault="0011470A" w:rsidP="0011470A">
      <w:r>
        <w:t>Minimum value</w:t>
      </w:r>
      <w:r>
        <w:tab/>
        <w:t>- 55</w:t>
      </w:r>
    </w:p>
    <w:p w:rsidR="0011470A" w:rsidRDefault="0011470A" w:rsidP="0011470A">
      <w:r>
        <w:t>Maximum value</w:t>
      </w:r>
      <w:r>
        <w:tab/>
        <w:t>- 75</w:t>
      </w:r>
    </w:p>
    <w:p w:rsidR="0011470A" w:rsidRPr="0011470A" w:rsidRDefault="0011470A" w:rsidP="007F74F2"/>
    <w:p w:rsidR="0011470A" w:rsidRPr="00FA3B71" w:rsidRDefault="00FA3B71" w:rsidP="007F74F2">
      <w:pPr>
        <w:rPr>
          <w:b/>
        </w:rPr>
      </w:pPr>
      <w:r w:rsidRPr="00FA3B71">
        <w:rPr>
          <w:b/>
        </w:rPr>
        <w:t>Page Layout</w:t>
      </w:r>
    </w:p>
    <w:p w:rsidR="00731501" w:rsidRDefault="00731501" w:rsidP="00354463"/>
    <w:p w:rsidR="00FA3B71" w:rsidRDefault="00FA3B71" w:rsidP="00354463">
      <w:r>
        <w:rPr>
          <w:noProof/>
          <w:lang w:val="en-AU" w:eastAsia="en-AU"/>
        </w:rPr>
        <w:drawing>
          <wp:inline distT="0" distB="0" distL="0" distR="0">
            <wp:extent cx="5937885" cy="3728720"/>
            <wp:effectExtent l="19050" t="0" r="571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937885" cy="3728720"/>
                    </a:xfrm>
                    <a:prstGeom prst="rect">
                      <a:avLst/>
                    </a:prstGeom>
                    <a:noFill/>
                    <a:ln w="9525">
                      <a:noFill/>
                      <a:miter lim="800000"/>
                      <a:headEnd/>
                      <a:tailEnd/>
                    </a:ln>
                  </pic:spPr>
                </pic:pic>
              </a:graphicData>
            </a:graphic>
          </wp:inline>
        </w:drawing>
      </w:r>
    </w:p>
    <w:p w:rsidR="00266960" w:rsidRDefault="00266960" w:rsidP="00354463">
      <w:r>
        <w:lastRenderedPageBreak/>
        <w:t xml:space="preserve">The footer is slightly different on this one, instead of the Next button, there should be a ‘Where to button’ which will lead the customers to the next page. On the next page, it should display 2 buttons ‘Strategies and ideas’, ‘Find a financial planner’. Below </w:t>
      </w:r>
      <w:r w:rsidR="0011734B">
        <w:t>these buttons</w:t>
      </w:r>
      <w:r>
        <w:t xml:space="preserve">, it should give the customers an option to contact AMP with their contact number. </w:t>
      </w:r>
    </w:p>
    <w:p w:rsidR="00BF28FB" w:rsidRDefault="00BF28FB" w:rsidP="00F63968">
      <w:pPr>
        <w:pStyle w:val="Heading1"/>
      </w:pPr>
      <w:bookmarkStart w:id="22" w:name="_Toc466305881"/>
      <w:r>
        <w:t>Figure Index</w:t>
      </w:r>
    </w:p>
    <w:p w:rsidR="00F63968" w:rsidRDefault="00F63968" w:rsidP="00F63968">
      <w:pPr>
        <w:pStyle w:val="Heading1"/>
      </w:pPr>
      <w:r>
        <w:t>Acronyms</w:t>
      </w:r>
      <w:bookmarkEnd w:id="22"/>
    </w:p>
    <w:p w:rsidR="00F63968" w:rsidRPr="00F63968" w:rsidRDefault="00F63968" w:rsidP="00F63968"/>
    <w:p w:rsidR="006C67FB" w:rsidRDefault="00186422" w:rsidP="00186422">
      <w:r>
        <w:t>FAQ</w:t>
      </w:r>
      <w:r>
        <w:tab/>
        <w:t>- Frequently asked questions.</w:t>
      </w:r>
    </w:p>
    <w:p w:rsidR="006C67FB" w:rsidRDefault="006C67FB" w:rsidP="003E57F7">
      <w:pPr>
        <w:tabs>
          <w:tab w:val="left" w:pos="2151"/>
        </w:tabs>
        <w:rPr>
          <w:sz w:val="36"/>
          <w:szCs w:val="36"/>
        </w:rPr>
      </w:pPr>
    </w:p>
    <w:p w:rsidR="006C67FB" w:rsidRPr="003E57F7" w:rsidRDefault="006C67FB" w:rsidP="003E57F7">
      <w:pPr>
        <w:tabs>
          <w:tab w:val="left" w:pos="2151"/>
        </w:tabs>
        <w:rPr>
          <w:sz w:val="36"/>
          <w:szCs w:val="36"/>
        </w:rPr>
      </w:pPr>
    </w:p>
    <w:sectPr w:rsidR="006C67FB" w:rsidRPr="003E57F7" w:rsidSect="003E57F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301" w:rsidRDefault="006E0301" w:rsidP="003E57F7">
      <w:pPr>
        <w:spacing w:line="240" w:lineRule="auto"/>
      </w:pPr>
      <w:r>
        <w:separator/>
      </w:r>
    </w:p>
  </w:endnote>
  <w:endnote w:type="continuationSeparator" w:id="0">
    <w:p w:rsidR="006E0301" w:rsidRDefault="006E0301" w:rsidP="003E5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4F2" w:rsidRDefault="000C7C8B">
    <w:pPr>
      <w:pStyle w:val="Footer"/>
    </w:pPr>
    <w:r w:rsidRPr="000C7C8B">
      <w:rPr>
        <w:noProof/>
      </w:rPr>
      <w:pict>
        <v:rect id="_x0000_s2051" style="position:absolute;left:0;text-align:left;margin-left:-103.8pt;margin-top:-21.35pt;width:648.95pt;height:74.8pt;z-index:251659264" fillcolor="#4f81bd [3204]" strokecolor="#f2f2f2 [3041]" strokeweight="3pt">
          <v:shadow on="t" type="perspective" color="#243f60 [1604]" opacity=".5" offset="1pt" offset2="-1pt"/>
          <v:textbox>
            <w:txbxContent>
              <w:p w:rsidR="007F74F2" w:rsidRPr="00254B8D" w:rsidRDefault="007F74F2">
                <w:pPr>
                  <w:rPr>
                    <w:b/>
                  </w:rPr>
                </w:pPr>
                <w:r>
                  <w:t xml:space="preserve">                       </w:t>
                </w:r>
              </w:p>
              <w:p w:rsidR="007F74F2" w:rsidRPr="00254B8D" w:rsidRDefault="007F74F2">
                <w:pPr>
                  <w:rPr>
                    <w:b/>
                  </w:rPr>
                </w:pPr>
                <w:r w:rsidRPr="00254B8D">
                  <w:rPr>
                    <w:b/>
                  </w:rPr>
                  <w:t xml:space="preserve">                          Pramod Gopisetty</w:t>
                </w:r>
                <w:r w:rsidRPr="00254B8D">
                  <w:rPr>
                    <w:b/>
                  </w:rPr>
                  <w:tab/>
                </w:r>
                <w:r w:rsidRPr="00254B8D">
                  <w:rPr>
                    <w:b/>
                  </w:rPr>
                  <w:tab/>
                </w:r>
                <w:r w:rsidRPr="00254B8D">
                  <w:rPr>
                    <w:b/>
                  </w:rPr>
                  <w:tab/>
                </w:r>
                <w:r w:rsidRPr="00254B8D">
                  <w:rPr>
                    <w:b/>
                  </w:rPr>
                  <w:tab/>
                  <w:t>Version 1.0</w:t>
                </w:r>
                <w:r w:rsidRPr="00254B8D">
                  <w:rPr>
                    <w:b/>
                  </w:rPr>
                  <w:tab/>
                </w:r>
                <w:r w:rsidRPr="00254B8D">
                  <w:rPr>
                    <w:b/>
                  </w:rPr>
                  <w:tab/>
                </w:r>
                <w:r w:rsidRPr="00254B8D">
                  <w:rPr>
                    <w:b/>
                  </w:rPr>
                  <w:tab/>
                </w:r>
                <w:r w:rsidRPr="00254B8D">
                  <w:rPr>
                    <w:b/>
                  </w:rPr>
                  <w:tab/>
                </w:r>
                <w:r w:rsidRPr="00254B8D">
                  <w:rPr>
                    <w:b/>
                  </w:rPr>
                  <w:tab/>
                  <w:t>4</w:t>
                </w:r>
                <w:r w:rsidRPr="00254B8D">
                  <w:rPr>
                    <w:b/>
                    <w:vertAlign w:val="superscript"/>
                  </w:rPr>
                  <w:t>th</w:t>
                </w:r>
                <w:r w:rsidRPr="00254B8D">
                  <w:rPr>
                    <w:b/>
                  </w:rPr>
                  <w:t xml:space="preserve"> November, 2016</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301" w:rsidRDefault="006E0301" w:rsidP="003E57F7">
      <w:pPr>
        <w:spacing w:line="240" w:lineRule="auto"/>
      </w:pPr>
      <w:r>
        <w:separator/>
      </w:r>
    </w:p>
  </w:footnote>
  <w:footnote w:type="continuationSeparator" w:id="0">
    <w:p w:rsidR="006E0301" w:rsidRDefault="006E0301" w:rsidP="003E5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4F2" w:rsidRDefault="000C7C8B">
    <w:pPr>
      <w:pStyle w:val="Header"/>
    </w:pPr>
    <w:r w:rsidRPr="000C7C8B">
      <w:rPr>
        <w:noProof/>
      </w:rPr>
      <w:pict>
        <v:rect id="_x0000_s2049" style="position:absolute;left:0;text-align:left;margin-left:-117.8pt;margin-top:-40.7pt;width:671.35pt;height:76.7pt;z-index:251658240" fillcolor="#4f81bd [3204]" strokecolor="#f2f2f2 [3041]" strokeweight="3pt">
          <v:shadow on="t" type="perspective" color="#243f60 [1604]" opacity=".5" offset="1pt" offset2="-1pt"/>
          <v:textbox style="mso-next-textbox:#_x0000_s2049">
            <w:txbxContent>
              <w:p w:rsidR="007F74F2" w:rsidRPr="00254B8D" w:rsidRDefault="007F74F2">
                <w:pPr>
                  <w:rPr>
                    <w:b/>
                  </w:rPr>
                </w:pPr>
                <w:r>
                  <w:t xml:space="preserve">                           </w:t>
                </w:r>
              </w:p>
              <w:p w:rsidR="007F74F2" w:rsidRPr="00254B8D" w:rsidRDefault="007F74F2">
                <w:pPr>
                  <w:rPr>
                    <w:b/>
                  </w:rPr>
                </w:pPr>
                <w:r w:rsidRPr="00254B8D">
                  <w:rPr>
                    <w:b/>
                  </w:rPr>
                  <w:t xml:space="preserve">                                AMP: Super Simulator</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2C3C"/>
    <w:multiLevelType w:val="hybridMultilevel"/>
    <w:tmpl w:val="73D427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08759D"/>
    <w:multiLevelType w:val="multilevel"/>
    <w:tmpl w:val="8FB242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A22D6E"/>
    <w:multiLevelType w:val="hybridMultilevel"/>
    <w:tmpl w:val="89AC1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9431F"/>
    <w:multiLevelType w:val="hybridMultilevel"/>
    <w:tmpl w:val="882C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B11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0464E35"/>
    <w:multiLevelType w:val="hybridMultilevel"/>
    <w:tmpl w:val="1CA08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8A32CB"/>
    <w:rsid w:val="0001705C"/>
    <w:rsid w:val="00035423"/>
    <w:rsid w:val="000379B4"/>
    <w:rsid w:val="000547F2"/>
    <w:rsid w:val="000B1273"/>
    <w:rsid w:val="000C324B"/>
    <w:rsid w:val="000C7A57"/>
    <w:rsid w:val="000C7C8B"/>
    <w:rsid w:val="0011470A"/>
    <w:rsid w:val="0011734B"/>
    <w:rsid w:val="0014441E"/>
    <w:rsid w:val="00144A0E"/>
    <w:rsid w:val="00146D25"/>
    <w:rsid w:val="00184500"/>
    <w:rsid w:val="00186422"/>
    <w:rsid w:val="001A723C"/>
    <w:rsid w:val="001B51FE"/>
    <w:rsid w:val="001E08C1"/>
    <w:rsid w:val="001E3207"/>
    <w:rsid w:val="001F4277"/>
    <w:rsid w:val="002446B8"/>
    <w:rsid w:val="00254B8D"/>
    <w:rsid w:val="00266960"/>
    <w:rsid w:val="00292918"/>
    <w:rsid w:val="002B4218"/>
    <w:rsid w:val="002D18FC"/>
    <w:rsid w:val="002D2C4B"/>
    <w:rsid w:val="003157EA"/>
    <w:rsid w:val="00335872"/>
    <w:rsid w:val="003412FB"/>
    <w:rsid w:val="00351EEB"/>
    <w:rsid w:val="00354463"/>
    <w:rsid w:val="003A6A2D"/>
    <w:rsid w:val="003B607D"/>
    <w:rsid w:val="003D0DF1"/>
    <w:rsid w:val="003E1C01"/>
    <w:rsid w:val="003E57F7"/>
    <w:rsid w:val="00437EE2"/>
    <w:rsid w:val="00462FB9"/>
    <w:rsid w:val="00482294"/>
    <w:rsid w:val="00497771"/>
    <w:rsid w:val="004D73DD"/>
    <w:rsid w:val="004F3F77"/>
    <w:rsid w:val="004F61B9"/>
    <w:rsid w:val="004F62A7"/>
    <w:rsid w:val="00512FF5"/>
    <w:rsid w:val="00513C24"/>
    <w:rsid w:val="00550DA8"/>
    <w:rsid w:val="005533E1"/>
    <w:rsid w:val="005758A4"/>
    <w:rsid w:val="005D5D74"/>
    <w:rsid w:val="006C1B14"/>
    <w:rsid w:val="006C67FB"/>
    <w:rsid w:val="006D3542"/>
    <w:rsid w:val="006E0301"/>
    <w:rsid w:val="006E3A54"/>
    <w:rsid w:val="007144CF"/>
    <w:rsid w:val="00731501"/>
    <w:rsid w:val="00741349"/>
    <w:rsid w:val="0074509C"/>
    <w:rsid w:val="007457C7"/>
    <w:rsid w:val="0076741E"/>
    <w:rsid w:val="00782FE1"/>
    <w:rsid w:val="007D4D2C"/>
    <w:rsid w:val="007F74F2"/>
    <w:rsid w:val="00806237"/>
    <w:rsid w:val="008066E3"/>
    <w:rsid w:val="008177DF"/>
    <w:rsid w:val="008603F0"/>
    <w:rsid w:val="008A32CB"/>
    <w:rsid w:val="008E6B89"/>
    <w:rsid w:val="0091177D"/>
    <w:rsid w:val="00914D64"/>
    <w:rsid w:val="00A213A4"/>
    <w:rsid w:val="00A8232A"/>
    <w:rsid w:val="00A968BC"/>
    <w:rsid w:val="00AA6FFD"/>
    <w:rsid w:val="00AD7AFD"/>
    <w:rsid w:val="00B21BAA"/>
    <w:rsid w:val="00B22D0B"/>
    <w:rsid w:val="00B810A5"/>
    <w:rsid w:val="00B85E24"/>
    <w:rsid w:val="00BE0E70"/>
    <w:rsid w:val="00BE6C9E"/>
    <w:rsid w:val="00BF28FB"/>
    <w:rsid w:val="00BF50B1"/>
    <w:rsid w:val="00C53D70"/>
    <w:rsid w:val="00CB7939"/>
    <w:rsid w:val="00CF556B"/>
    <w:rsid w:val="00D056A3"/>
    <w:rsid w:val="00D20A10"/>
    <w:rsid w:val="00D70277"/>
    <w:rsid w:val="00E1159E"/>
    <w:rsid w:val="00E36C7A"/>
    <w:rsid w:val="00E5108C"/>
    <w:rsid w:val="00E60871"/>
    <w:rsid w:val="00E753F5"/>
    <w:rsid w:val="00E853F9"/>
    <w:rsid w:val="00EA3461"/>
    <w:rsid w:val="00EA4E16"/>
    <w:rsid w:val="00EA5F26"/>
    <w:rsid w:val="00EA61F4"/>
    <w:rsid w:val="00EE628E"/>
    <w:rsid w:val="00F21224"/>
    <w:rsid w:val="00F22F52"/>
    <w:rsid w:val="00F242A6"/>
    <w:rsid w:val="00F5450A"/>
    <w:rsid w:val="00F63968"/>
    <w:rsid w:val="00F86B3C"/>
    <w:rsid w:val="00FA3B71"/>
    <w:rsid w:val="00FF61D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A0E"/>
    <w:pPr>
      <w:spacing w:after="0"/>
      <w:contextualSpacing/>
      <w:jc w:val="both"/>
    </w:pPr>
    <w:rPr>
      <w:sz w:val="24"/>
    </w:rPr>
  </w:style>
  <w:style w:type="paragraph" w:styleId="Heading1">
    <w:name w:val="heading 1"/>
    <w:basedOn w:val="Normal"/>
    <w:next w:val="Normal"/>
    <w:link w:val="Heading1Char"/>
    <w:autoRedefine/>
    <w:uiPriority w:val="9"/>
    <w:qFormat/>
    <w:rsid w:val="00E5108C"/>
    <w:pPr>
      <w:keepNext/>
      <w:keepLines/>
      <w:numPr>
        <w:numId w:val="3"/>
      </w:numPr>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5108C"/>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513C2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A54"/>
    <w:pPr>
      <w:keepNext/>
      <w:keepLines/>
      <w:numPr>
        <w:ilvl w:val="3"/>
        <w:numId w:val="3"/>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6C67F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67F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67F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7F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7F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8C"/>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5108C"/>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513C24"/>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3E57F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E57F7"/>
    <w:rPr>
      <w:sz w:val="24"/>
    </w:rPr>
  </w:style>
  <w:style w:type="paragraph" w:styleId="Footer">
    <w:name w:val="footer"/>
    <w:basedOn w:val="Normal"/>
    <w:link w:val="FooterChar"/>
    <w:uiPriority w:val="99"/>
    <w:unhideWhenUsed/>
    <w:rsid w:val="003E57F7"/>
    <w:pPr>
      <w:tabs>
        <w:tab w:val="center" w:pos="4680"/>
        <w:tab w:val="right" w:pos="9360"/>
      </w:tabs>
      <w:spacing w:line="240" w:lineRule="auto"/>
    </w:pPr>
  </w:style>
  <w:style w:type="character" w:customStyle="1" w:styleId="FooterChar">
    <w:name w:val="Footer Char"/>
    <w:basedOn w:val="DefaultParagraphFont"/>
    <w:link w:val="Footer"/>
    <w:uiPriority w:val="99"/>
    <w:rsid w:val="003E57F7"/>
    <w:rPr>
      <w:sz w:val="24"/>
    </w:rPr>
  </w:style>
  <w:style w:type="character" w:customStyle="1" w:styleId="Heading4Char">
    <w:name w:val="Heading 4 Char"/>
    <w:basedOn w:val="DefaultParagraphFont"/>
    <w:link w:val="Heading4"/>
    <w:uiPriority w:val="9"/>
    <w:rsid w:val="006E3A54"/>
    <w:rPr>
      <w:rFonts w:asciiTheme="majorHAnsi" w:eastAsiaTheme="majorEastAsia" w:hAnsiTheme="majorHAnsi" w:cstheme="majorBidi"/>
      <w:b/>
      <w:bCs/>
      <w:iCs/>
      <w:color w:val="4F81BD" w:themeColor="accent1"/>
      <w:sz w:val="24"/>
    </w:rPr>
  </w:style>
  <w:style w:type="character" w:customStyle="1" w:styleId="Heading5Char">
    <w:name w:val="Heading 5 Char"/>
    <w:basedOn w:val="DefaultParagraphFont"/>
    <w:link w:val="Heading5"/>
    <w:uiPriority w:val="9"/>
    <w:semiHidden/>
    <w:rsid w:val="006C67F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C67F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C67F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C67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67F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6A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A2D"/>
    <w:rPr>
      <w:rFonts w:ascii="Tahoma" w:hAnsi="Tahoma" w:cs="Tahoma"/>
      <w:sz w:val="16"/>
      <w:szCs w:val="16"/>
    </w:rPr>
  </w:style>
  <w:style w:type="paragraph" w:styleId="ListParagraph">
    <w:name w:val="List Paragraph"/>
    <w:basedOn w:val="Normal"/>
    <w:uiPriority w:val="34"/>
    <w:qFormat/>
    <w:rsid w:val="00144A0E"/>
    <w:pPr>
      <w:ind w:left="720"/>
    </w:pPr>
  </w:style>
  <w:style w:type="paragraph" w:styleId="TOCHeading">
    <w:name w:val="TOC Heading"/>
    <w:basedOn w:val="Heading1"/>
    <w:next w:val="Normal"/>
    <w:uiPriority w:val="39"/>
    <w:unhideWhenUsed/>
    <w:qFormat/>
    <w:rsid w:val="00186422"/>
    <w:pPr>
      <w:numPr>
        <w:numId w:val="0"/>
      </w:numPr>
      <w:contextualSpacing w:val="0"/>
      <w:jc w:val="left"/>
      <w:outlineLvl w:val="9"/>
    </w:pPr>
    <w:rPr>
      <w:sz w:val="28"/>
    </w:rPr>
  </w:style>
  <w:style w:type="paragraph" w:styleId="TOC3">
    <w:name w:val="toc 3"/>
    <w:basedOn w:val="Normal"/>
    <w:next w:val="Normal"/>
    <w:autoRedefine/>
    <w:uiPriority w:val="39"/>
    <w:unhideWhenUsed/>
    <w:qFormat/>
    <w:rsid w:val="00186422"/>
    <w:pPr>
      <w:spacing w:after="100"/>
      <w:ind w:left="480"/>
    </w:pPr>
  </w:style>
  <w:style w:type="paragraph" w:styleId="TOC1">
    <w:name w:val="toc 1"/>
    <w:basedOn w:val="Normal"/>
    <w:next w:val="Normal"/>
    <w:autoRedefine/>
    <w:uiPriority w:val="39"/>
    <w:unhideWhenUsed/>
    <w:qFormat/>
    <w:rsid w:val="00186422"/>
    <w:pPr>
      <w:spacing w:after="100"/>
    </w:pPr>
  </w:style>
  <w:style w:type="paragraph" w:styleId="TOC2">
    <w:name w:val="toc 2"/>
    <w:basedOn w:val="Normal"/>
    <w:next w:val="Normal"/>
    <w:autoRedefine/>
    <w:uiPriority w:val="39"/>
    <w:unhideWhenUsed/>
    <w:qFormat/>
    <w:rsid w:val="00186422"/>
    <w:pPr>
      <w:spacing w:after="100"/>
      <w:ind w:left="240"/>
    </w:pPr>
  </w:style>
  <w:style w:type="character" w:styleId="Hyperlink">
    <w:name w:val="Hyperlink"/>
    <w:basedOn w:val="DefaultParagraphFont"/>
    <w:uiPriority w:val="99"/>
    <w:unhideWhenUsed/>
    <w:rsid w:val="00186422"/>
    <w:rPr>
      <w:color w:val="0000FF" w:themeColor="hyperlink"/>
      <w:u w:val="single"/>
    </w:rPr>
  </w:style>
  <w:style w:type="table" w:styleId="TableGrid">
    <w:name w:val="Table Grid"/>
    <w:basedOn w:val="TableNormal"/>
    <w:uiPriority w:val="59"/>
    <w:rsid w:val="00575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28FB"/>
    <w:rPr>
      <w:b/>
      <w:bCs/>
    </w:rPr>
  </w:style>
</w:styles>
</file>

<file path=word/webSettings.xml><?xml version="1.0" encoding="utf-8"?>
<w:webSettings xmlns:r="http://schemas.openxmlformats.org/officeDocument/2006/relationships" xmlns:w="http://schemas.openxmlformats.org/wordprocessingml/2006/main">
  <w:divs>
    <w:div w:id="232666779">
      <w:bodyDiv w:val="1"/>
      <w:marLeft w:val="0"/>
      <w:marRight w:val="0"/>
      <w:marTop w:val="0"/>
      <w:marBottom w:val="0"/>
      <w:divBdr>
        <w:top w:val="none" w:sz="0" w:space="0" w:color="auto"/>
        <w:left w:val="none" w:sz="0" w:space="0" w:color="auto"/>
        <w:bottom w:val="none" w:sz="0" w:space="0" w:color="auto"/>
        <w:right w:val="none" w:sz="0" w:space="0" w:color="auto"/>
      </w:divBdr>
    </w:div>
    <w:div w:id="680350955">
      <w:bodyDiv w:val="1"/>
      <w:marLeft w:val="0"/>
      <w:marRight w:val="0"/>
      <w:marTop w:val="0"/>
      <w:marBottom w:val="0"/>
      <w:divBdr>
        <w:top w:val="none" w:sz="0" w:space="0" w:color="auto"/>
        <w:left w:val="none" w:sz="0" w:space="0" w:color="auto"/>
        <w:bottom w:val="none" w:sz="0" w:space="0" w:color="auto"/>
        <w:right w:val="none" w:sz="0" w:space="0" w:color="auto"/>
      </w:divBdr>
    </w:div>
    <w:div w:id="1002588101">
      <w:bodyDiv w:val="1"/>
      <w:marLeft w:val="0"/>
      <w:marRight w:val="0"/>
      <w:marTop w:val="0"/>
      <w:marBottom w:val="0"/>
      <w:divBdr>
        <w:top w:val="none" w:sz="0" w:space="0" w:color="auto"/>
        <w:left w:val="none" w:sz="0" w:space="0" w:color="auto"/>
        <w:bottom w:val="none" w:sz="0" w:space="0" w:color="auto"/>
        <w:right w:val="none" w:sz="0" w:space="0" w:color="auto"/>
      </w:divBdr>
    </w:div>
    <w:div w:id="1228957093">
      <w:bodyDiv w:val="1"/>
      <w:marLeft w:val="0"/>
      <w:marRight w:val="0"/>
      <w:marTop w:val="0"/>
      <w:marBottom w:val="0"/>
      <w:divBdr>
        <w:top w:val="none" w:sz="0" w:space="0" w:color="auto"/>
        <w:left w:val="none" w:sz="0" w:space="0" w:color="auto"/>
        <w:bottom w:val="none" w:sz="0" w:space="0" w:color="auto"/>
        <w:right w:val="none" w:sz="0" w:space="0" w:color="auto"/>
      </w:divBdr>
    </w:div>
    <w:div w:id="1342196962">
      <w:bodyDiv w:val="1"/>
      <w:marLeft w:val="0"/>
      <w:marRight w:val="0"/>
      <w:marTop w:val="0"/>
      <w:marBottom w:val="0"/>
      <w:divBdr>
        <w:top w:val="none" w:sz="0" w:space="0" w:color="auto"/>
        <w:left w:val="none" w:sz="0" w:space="0" w:color="auto"/>
        <w:bottom w:val="none" w:sz="0" w:space="0" w:color="auto"/>
        <w:right w:val="none" w:sz="0" w:space="0" w:color="auto"/>
      </w:divBdr>
    </w:div>
    <w:div w:id="1873497027">
      <w:bodyDiv w:val="1"/>
      <w:marLeft w:val="0"/>
      <w:marRight w:val="0"/>
      <w:marTop w:val="0"/>
      <w:marBottom w:val="0"/>
      <w:divBdr>
        <w:top w:val="none" w:sz="0" w:space="0" w:color="auto"/>
        <w:left w:val="none" w:sz="0" w:space="0" w:color="auto"/>
        <w:bottom w:val="none" w:sz="0" w:space="0" w:color="auto"/>
        <w:right w:val="none" w:sz="0" w:space="0" w:color="auto"/>
      </w:divBdr>
    </w:div>
    <w:div w:id="1930431742">
      <w:bodyDiv w:val="1"/>
      <w:marLeft w:val="0"/>
      <w:marRight w:val="0"/>
      <w:marTop w:val="0"/>
      <w:marBottom w:val="0"/>
      <w:divBdr>
        <w:top w:val="none" w:sz="0" w:space="0" w:color="auto"/>
        <w:left w:val="none" w:sz="0" w:space="0" w:color="auto"/>
        <w:bottom w:val="none" w:sz="0" w:space="0" w:color="auto"/>
        <w:right w:val="none" w:sz="0" w:space="0" w:color="auto"/>
      </w:divBdr>
    </w:div>
    <w:div w:id="1981033493">
      <w:bodyDiv w:val="1"/>
      <w:marLeft w:val="0"/>
      <w:marRight w:val="0"/>
      <w:marTop w:val="0"/>
      <w:marBottom w:val="0"/>
      <w:divBdr>
        <w:top w:val="none" w:sz="0" w:space="0" w:color="auto"/>
        <w:left w:val="none" w:sz="0" w:space="0" w:color="auto"/>
        <w:bottom w:val="none" w:sz="0" w:space="0" w:color="auto"/>
        <w:right w:val="none" w:sz="0" w:space="0" w:color="auto"/>
      </w:divBdr>
    </w:div>
    <w:div w:id="20004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A6F187-C69E-431A-B824-E5949D6E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Administrator</cp:lastModifiedBy>
  <cp:revision>59</cp:revision>
  <dcterms:created xsi:type="dcterms:W3CDTF">2016-11-03T13:40:00Z</dcterms:created>
  <dcterms:modified xsi:type="dcterms:W3CDTF">2016-11-07T09:15:00Z</dcterms:modified>
</cp:coreProperties>
</file>