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54BD" w14:textId="7366DE56" w:rsidR="00B32AE9" w:rsidRPr="00DF4E19" w:rsidRDefault="00B32AE9" w:rsidP="00EF4ED3">
      <w:pPr>
        <w:ind w:left="720"/>
        <w:jc w:val="right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</w:rPr>
        <w:t>Jo</w:t>
      </w:r>
      <w:r w:rsidR="001E3FC0" w:rsidRPr="00DF4E19">
        <w:rPr>
          <w:rFonts w:ascii="Times New Roman" w:hAnsi="Times New Roman" w:cs="Times New Roman"/>
        </w:rPr>
        <w:t>s</w:t>
      </w:r>
      <w:r w:rsidRPr="00DF4E19">
        <w:rPr>
          <w:rFonts w:ascii="Times New Roman" w:hAnsi="Times New Roman" w:cs="Times New Roman"/>
        </w:rPr>
        <w:t>e</w:t>
      </w:r>
      <w:r w:rsidR="001E3FC0" w:rsidRPr="00DF4E19">
        <w:rPr>
          <w:rFonts w:ascii="Times New Roman" w:hAnsi="Times New Roman" w:cs="Times New Roman"/>
        </w:rPr>
        <w:t>ph</w:t>
      </w:r>
      <w:r w:rsidRPr="00DF4E19">
        <w:rPr>
          <w:rFonts w:ascii="Times New Roman" w:hAnsi="Times New Roman" w:cs="Times New Roman"/>
        </w:rPr>
        <w:t xml:space="preserve"> Knapp</w:t>
      </w:r>
    </w:p>
    <w:p w14:paraId="4C6C89D2" w14:textId="675327BE" w:rsidR="001E3FC0" w:rsidRPr="00DF4E19" w:rsidRDefault="001E3FC0" w:rsidP="00EF4ED3">
      <w:pPr>
        <w:ind w:left="720"/>
        <w:jc w:val="right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</w:rPr>
        <w:t>Data 606 Spring 2020</w:t>
      </w:r>
    </w:p>
    <w:p w14:paraId="7C2881D5" w14:textId="49602E20" w:rsidR="00DF4E19" w:rsidRPr="00DF4E19" w:rsidRDefault="00DF4E19" w:rsidP="00EF4ED3">
      <w:pPr>
        <w:ind w:left="720"/>
        <w:jc w:val="right"/>
        <w:rPr>
          <w:rFonts w:ascii="Times New Roman" w:hAnsi="Times New Roman" w:cs="Times New Roman"/>
          <w:b/>
          <w:bCs/>
        </w:rPr>
      </w:pPr>
      <w:r w:rsidRPr="00DF4E19">
        <w:rPr>
          <w:rFonts w:ascii="Times New Roman" w:hAnsi="Times New Roman" w:cs="Times New Roman"/>
        </w:rPr>
        <w:t>Deliverable I</w:t>
      </w:r>
    </w:p>
    <w:p w14:paraId="7EE9432E" w14:textId="064C4391" w:rsidR="007B4D78" w:rsidRPr="00DF4E19" w:rsidRDefault="00773802" w:rsidP="00EF4ED3">
      <w:pPr>
        <w:jc w:val="both"/>
        <w:rPr>
          <w:rFonts w:ascii="Times New Roman" w:hAnsi="Times New Roman" w:cs="Times New Roman"/>
          <w:b/>
          <w:bCs/>
        </w:rPr>
      </w:pPr>
      <w:r w:rsidRPr="00DF4E19">
        <w:rPr>
          <w:rFonts w:ascii="Times New Roman" w:hAnsi="Times New Roman" w:cs="Times New Roman"/>
          <w:b/>
          <w:bCs/>
        </w:rPr>
        <w:t>Project and Purpose</w:t>
      </w:r>
      <w:r w:rsidR="006A7CBA" w:rsidRPr="00DF4E19">
        <w:rPr>
          <w:rFonts w:ascii="Times New Roman" w:hAnsi="Times New Roman" w:cs="Times New Roman"/>
          <w:b/>
          <w:bCs/>
        </w:rPr>
        <w:t>.</w:t>
      </w:r>
    </w:p>
    <w:p w14:paraId="64408D4C" w14:textId="1C440D24" w:rsidR="00A11A90" w:rsidRPr="00DF4E19" w:rsidRDefault="00A11A90" w:rsidP="00EF4ED3">
      <w:pPr>
        <w:jc w:val="both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</w:rPr>
        <w:t>The idea of this project is to</w:t>
      </w:r>
      <w:r w:rsidR="00624D69" w:rsidRPr="00DF4E19">
        <w:rPr>
          <w:rFonts w:ascii="Times New Roman" w:hAnsi="Times New Roman" w:cs="Times New Roman"/>
        </w:rPr>
        <w:t xml:space="preserve"> analyze different financial models</w:t>
      </w:r>
      <w:r w:rsidR="00A53E98" w:rsidRPr="00DF4E19">
        <w:rPr>
          <w:rFonts w:ascii="Times New Roman" w:hAnsi="Times New Roman" w:cs="Times New Roman"/>
        </w:rPr>
        <w:t xml:space="preserve"> and their underlying assumptions.  It is known that these assumptions generally do not hold</w:t>
      </w:r>
      <w:r w:rsidR="005E0C1A" w:rsidRPr="00DF4E19">
        <w:rPr>
          <w:rFonts w:ascii="Times New Roman" w:hAnsi="Times New Roman" w:cs="Times New Roman"/>
        </w:rPr>
        <w:t xml:space="preserve"> but the models are still widely used.</w:t>
      </w:r>
      <w:r w:rsidR="00CB437B">
        <w:rPr>
          <w:rFonts w:ascii="Times New Roman" w:hAnsi="Times New Roman" w:cs="Times New Roman"/>
        </w:rPr>
        <w:t xml:space="preserve">   Models such as </w:t>
      </w:r>
      <w:r w:rsidR="002A272B">
        <w:rPr>
          <w:rFonts w:ascii="Times New Roman" w:hAnsi="Times New Roman" w:cs="Times New Roman"/>
        </w:rPr>
        <w:t xml:space="preserve">the Capital Asset Pricing Model (CAPM) </w:t>
      </w:r>
      <w:r w:rsidR="00137E8C">
        <w:rPr>
          <w:rFonts w:ascii="Times New Roman" w:hAnsi="Times New Roman" w:cs="Times New Roman"/>
        </w:rPr>
        <w:t>estimate the required/expected return of a security</w:t>
      </w:r>
      <w:r w:rsidR="001A1CA3">
        <w:rPr>
          <w:rFonts w:ascii="Times New Roman" w:hAnsi="Times New Roman" w:cs="Times New Roman"/>
        </w:rPr>
        <w:t xml:space="preserve">.  </w:t>
      </w:r>
      <w:r w:rsidR="0089522A">
        <w:rPr>
          <w:rFonts w:ascii="Times New Roman" w:hAnsi="Times New Roman" w:cs="Times New Roman"/>
        </w:rPr>
        <w:t>Among others, i</w:t>
      </w:r>
      <w:r w:rsidR="001A1CA3">
        <w:rPr>
          <w:rFonts w:ascii="Times New Roman" w:hAnsi="Times New Roman" w:cs="Times New Roman"/>
        </w:rPr>
        <w:t>t assumes that the market is efficient</w:t>
      </w:r>
      <w:r w:rsidR="00475A32">
        <w:rPr>
          <w:rFonts w:ascii="Times New Roman" w:hAnsi="Times New Roman" w:cs="Times New Roman"/>
        </w:rPr>
        <w:t xml:space="preserve">, investors </w:t>
      </w:r>
      <w:r w:rsidR="00167BFC">
        <w:rPr>
          <w:rFonts w:ascii="Times New Roman" w:hAnsi="Times New Roman" w:cs="Times New Roman"/>
        </w:rPr>
        <w:t>are</w:t>
      </w:r>
      <w:r w:rsidR="00475A32">
        <w:rPr>
          <w:rFonts w:ascii="Times New Roman" w:hAnsi="Times New Roman" w:cs="Times New Roman"/>
        </w:rPr>
        <w:t xml:space="preserve"> rational</w:t>
      </w:r>
      <w:r w:rsidR="005D271C">
        <w:rPr>
          <w:rFonts w:ascii="Times New Roman" w:hAnsi="Times New Roman" w:cs="Times New Roman"/>
        </w:rPr>
        <w:t>, risk-adverse and utility maximizing</w:t>
      </w:r>
      <w:r w:rsidR="002E647E">
        <w:rPr>
          <w:rFonts w:ascii="Times New Roman" w:hAnsi="Times New Roman" w:cs="Times New Roman"/>
        </w:rPr>
        <w:t xml:space="preserve"> [</w:t>
      </w:r>
      <w:r w:rsidR="00B92F46">
        <w:rPr>
          <w:rFonts w:ascii="Times New Roman" w:hAnsi="Times New Roman" w:cs="Times New Roman"/>
        </w:rPr>
        <w:t>6]</w:t>
      </w:r>
      <w:r w:rsidR="005D271C">
        <w:rPr>
          <w:rFonts w:ascii="Times New Roman" w:hAnsi="Times New Roman" w:cs="Times New Roman"/>
        </w:rPr>
        <w:t>.</w:t>
      </w:r>
      <w:r w:rsidR="002D5FFA">
        <w:rPr>
          <w:rFonts w:ascii="Times New Roman" w:hAnsi="Times New Roman" w:cs="Times New Roman"/>
        </w:rPr>
        <w:t xml:space="preserve">  </w:t>
      </w:r>
      <w:r w:rsidR="005E0C1A" w:rsidRPr="00DF4E19">
        <w:rPr>
          <w:rFonts w:ascii="Times New Roman" w:hAnsi="Times New Roman" w:cs="Times New Roman"/>
        </w:rPr>
        <w:t xml:space="preserve">This project will </w:t>
      </w:r>
      <w:r w:rsidR="00E553D2" w:rsidRPr="00DF4E19">
        <w:rPr>
          <w:rFonts w:ascii="Times New Roman" w:hAnsi="Times New Roman" w:cs="Times New Roman"/>
        </w:rPr>
        <w:t xml:space="preserve">evaluate </w:t>
      </w:r>
      <w:r w:rsidR="00FF6077" w:rsidRPr="00DF4E19">
        <w:rPr>
          <w:rFonts w:ascii="Times New Roman" w:hAnsi="Times New Roman" w:cs="Times New Roman"/>
        </w:rPr>
        <w:t>the assumptions</w:t>
      </w:r>
      <w:r w:rsidR="00FE37F2" w:rsidRPr="00DF4E19">
        <w:rPr>
          <w:rFonts w:ascii="Times New Roman" w:hAnsi="Times New Roman" w:cs="Times New Roman"/>
        </w:rPr>
        <w:t xml:space="preserve"> of </w:t>
      </w:r>
      <w:r w:rsidR="00D411AE">
        <w:rPr>
          <w:rFonts w:ascii="Times New Roman" w:hAnsi="Times New Roman" w:cs="Times New Roman"/>
        </w:rPr>
        <w:t xml:space="preserve">several </w:t>
      </w:r>
      <w:r w:rsidR="00FE37F2" w:rsidRPr="00DF4E19">
        <w:rPr>
          <w:rFonts w:ascii="Times New Roman" w:hAnsi="Times New Roman" w:cs="Times New Roman"/>
        </w:rPr>
        <w:t>models</w:t>
      </w:r>
      <w:r w:rsidR="00D411AE">
        <w:rPr>
          <w:rFonts w:ascii="Times New Roman" w:hAnsi="Times New Roman" w:cs="Times New Roman"/>
        </w:rPr>
        <w:t xml:space="preserve"> resulting from CAPM</w:t>
      </w:r>
      <w:r w:rsidR="00B76F44">
        <w:rPr>
          <w:rFonts w:ascii="Times New Roman" w:hAnsi="Times New Roman" w:cs="Times New Roman"/>
        </w:rPr>
        <w:t>;</w:t>
      </w:r>
      <w:r w:rsidR="00FE37F2" w:rsidRPr="00DF4E19">
        <w:rPr>
          <w:rFonts w:ascii="Times New Roman" w:hAnsi="Times New Roman" w:cs="Times New Roman"/>
        </w:rPr>
        <w:t xml:space="preserve"> how well they </w:t>
      </w:r>
      <w:r w:rsidR="0089522A" w:rsidRPr="00DF4E19">
        <w:rPr>
          <w:rFonts w:ascii="Times New Roman" w:hAnsi="Times New Roman" w:cs="Times New Roman"/>
        </w:rPr>
        <w:t>hold and</w:t>
      </w:r>
      <w:r w:rsidR="00670B24" w:rsidRPr="00DF4E19">
        <w:rPr>
          <w:rFonts w:ascii="Times New Roman" w:hAnsi="Times New Roman" w:cs="Times New Roman"/>
        </w:rPr>
        <w:t xml:space="preserve"> </w:t>
      </w:r>
      <w:r w:rsidR="00C109CF">
        <w:rPr>
          <w:rFonts w:ascii="Times New Roman" w:hAnsi="Times New Roman" w:cs="Times New Roman"/>
        </w:rPr>
        <w:t>if</w:t>
      </w:r>
      <w:r w:rsidR="00670B24" w:rsidRPr="00DF4E19">
        <w:rPr>
          <w:rFonts w:ascii="Times New Roman" w:hAnsi="Times New Roman" w:cs="Times New Roman"/>
        </w:rPr>
        <w:t xml:space="preserve"> the model still valid.</w:t>
      </w:r>
    </w:p>
    <w:p w14:paraId="34AD27FE" w14:textId="37BDC571" w:rsidR="00967537" w:rsidRPr="00DF4E19" w:rsidRDefault="00967537" w:rsidP="00EF4ED3">
      <w:pPr>
        <w:jc w:val="both"/>
        <w:rPr>
          <w:rFonts w:ascii="Times New Roman" w:hAnsi="Times New Roman" w:cs="Times New Roman"/>
          <w:b/>
          <w:bCs/>
        </w:rPr>
      </w:pPr>
      <w:r w:rsidRPr="00DF4E19">
        <w:rPr>
          <w:rFonts w:ascii="Times New Roman" w:hAnsi="Times New Roman" w:cs="Times New Roman"/>
          <w:b/>
          <w:bCs/>
        </w:rPr>
        <w:t>Dataset and Data Source</w:t>
      </w:r>
      <w:r w:rsidR="006A7CBA" w:rsidRPr="00DF4E19">
        <w:rPr>
          <w:rFonts w:ascii="Times New Roman" w:hAnsi="Times New Roman" w:cs="Times New Roman"/>
          <w:b/>
          <w:bCs/>
        </w:rPr>
        <w:t>.</w:t>
      </w:r>
    </w:p>
    <w:p w14:paraId="63234FE2" w14:textId="7F9137E0" w:rsidR="00D30931" w:rsidRPr="00DF4E19" w:rsidRDefault="003E68D9" w:rsidP="00EF4ED3">
      <w:pPr>
        <w:jc w:val="both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</w:rPr>
        <w:t xml:space="preserve">Several datasets have been collected </w:t>
      </w:r>
      <w:r w:rsidR="003928EB" w:rsidRPr="00DF4E19">
        <w:rPr>
          <w:rFonts w:ascii="Times New Roman" w:hAnsi="Times New Roman" w:cs="Times New Roman"/>
        </w:rPr>
        <w:t>to evaluate</w:t>
      </w:r>
      <w:r w:rsidR="00E57B4B" w:rsidRPr="00DF4E19">
        <w:rPr>
          <w:rFonts w:ascii="Times New Roman" w:hAnsi="Times New Roman" w:cs="Times New Roman"/>
        </w:rPr>
        <w:t xml:space="preserve"> the financial models.</w:t>
      </w:r>
      <w:r w:rsidR="000812D4" w:rsidRPr="00DF4E19">
        <w:rPr>
          <w:rFonts w:ascii="Times New Roman" w:hAnsi="Times New Roman" w:cs="Times New Roman"/>
        </w:rPr>
        <w:t xml:space="preserve">  </w:t>
      </w:r>
      <w:r w:rsidR="006D74EF" w:rsidRPr="00DF4E19">
        <w:rPr>
          <w:rFonts w:ascii="Times New Roman" w:hAnsi="Times New Roman" w:cs="Times New Roman"/>
        </w:rPr>
        <w:t xml:space="preserve">Data </w:t>
      </w:r>
      <w:r w:rsidR="004F6258" w:rsidRPr="00DF4E19">
        <w:rPr>
          <w:rFonts w:ascii="Times New Roman" w:hAnsi="Times New Roman" w:cs="Times New Roman"/>
        </w:rPr>
        <w:t>for long-term bond yields</w:t>
      </w:r>
      <w:r w:rsidR="00930A5B" w:rsidRPr="00DF4E19">
        <w:rPr>
          <w:rFonts w:ascii="Times New Roman" w:hAnsi="Times New Roman" w:cs="Times New Roman"/>
        </w:rPr>
        <w:t xml:space="preserve"> [1]</w:t>
      </w:r>
      <w:r w:rsidR="004F6258" w:rsidRPr="00DF4E19">
        <w:rPr>
          <w:rFonts w:ascii="Times New Roman" w:hAnsi="Times New Roman" w:cs="Times New Roman"/>
        </w:rPr>
        <w:t xml:space="preserve"> will be used to </w:t>
      </w:r>
      <w:r w:rsidR="00DA4B8B" w:rsidRPr="00DF4E19">
        <w:rPr>
          <w:rFonts w:ascii="Times New Roman" w:hAnsi="Times New Roman" w:cs="Times New Roman"/>
        </w:rPr>
        <w:t>calculate the risk-free rate used in</w:t>
      </w:r>
      <w:r w:rsidR="00BF6C77" w:rsidRPr="00DF4E19">
        <w:rPr>
          <w:rFonts w:ascii="Times New Roman" w:hAnsi="Times New Roman" w:cs="Times New Roman"/>
        </w:rPr>
        <w:t xml:space="preserve"> most of the models.</w:t>
      </w:r>
      <w:r w:rsidR="00A94CD7" w:rsidRPr="00DF4E19">
        <w:rPr>
          <w:rFonts w:ascii="Times New Roman" w:hAnsi="Times New Roman" w:cs="Times New Roman"/>
        </w:rPr>
        <w:t xml:space="preserve">  </w:t>
      </w:r>
      <w:r w:rsidR="00682E70" w:rsidRPr="00DF4E19">
        <w:rPr>
          <w:rFonts w:ascii="Times New Roman" w:hAnsi="Times New Roman" w:cs="Times New Roman"/>
        </w:rPr>
        <w:t>Stock market data from Standard’s and Poor 500 [</w:t>
      </w:r>
      <w:r w:rsidR="00D87793" w:rsidRPr="00DF4E19">
        <w:rPr>
          <w:rFonts w:ascii="Times New Roman" w:hAnsi="Times New Roman" w:cs="Times New Roman"/>
        </w:rPr>
        <w:t xml:space="preserve">2]-[4] will be used to </w:t>
      </w:r>
      <w:r w:rsidR="00316A5B" w:rsidRPr="00DF4E19">
        <w:rPr>
          <w:rFonts w:ascii="Times New Roman" w:hAnsi="Times New Roman" w:cs="Times New Roman"/>
        </w:rPr>
        <w:t xml:space="preserve">retrieve </w:t>
      </w:r>
      <w:r w:rsidR="00E14CFA" w:rsidRPr="00DF4E19">
        <w:rPr>
          <w:rFonts w:ascii="Times New Roman" w:hAnsi="Times New Roman" w:cs="Times New Roman"/>
        </w:rPr>
        <w:t>data on different firms, sectors, etc. to evaluate the models and their assumptions.  Time series analysis can be conducted on each fi</w:t>
      </w:r>
      <w:r w:rsidR="00016EA9" w:rsidRPr="00DF4E19">
        <w:rPr>
          <w:rFonts w:ascii="Times New Roman" w:hAnsi="Times New Roman" w:cs="Times New Roman"/>
        </w:rPr>
        <w:t>rm in the index using source [3].</w:t>
      </w:r>
      <w:r w:rsidR="004E7FD7" w:rsidRPr="00DF4E19">
        <w:rPr>
          <w:rFonts w:ascii="Times New Roman" w:hAnsi="Times New Roman" w:cs="Times New Roman"/>
        </w:rPr>
        <w:t xml:space="preserve">  This data was collected from </w:t>
      </w:r>
      <w:r w:rsidR="00C87016" w:rsidRPr="00DF4E19">
        <w:rPr>
          <w:rFonts w:ascii="Times New Roman" w:hAnsi="Times New Roman" w:cs="Times New Roman"/>
          <w:i/>
          <w:iCs/>
        </w:rPr>
        <w:t>DataHub.io</w:t>
      </w:r>
      <w:r w:rsidR="00203965" w:rsidRPr="00DF4E19">
        <w:rPr>
          <w:rFonts w:ascii="Times New Roman" w:hAnsi="Times New Roman" w:cs="Times New Roman"/>
        </w:rPr>
        <w:t xml:space="preserve"> and </w:t>
      </w:r>
      <w:r w:rsidR="00203965" w:rsidRPr="00DF4E19">
        <w:rPr>
          <w:rFonts w:ascii="Times New Roman" w:hAnsi="Times New Roman" w:cs="Times New Roman"/>
          <w:i/>
          <w:iCs/>
        </w:rPr>
        <w:t>Kaggle</w:t>
      </w:r>
      <w:r w:rsidR="00D30931" w:rsidRPr="00DF4E19">
        <w:rPr>
          <w:rFonts w:ascii="Times New Roman" w:hAnsi="Times New Roman" w:cs="Times New Roman"/>
        </w:rPr>
        <w:t>.</w:t>
      </w:r>
      <w:r w:rsidR="00745E90" w:rsidRPr="00DF4E19">
        <w:rPr>
          <w:rFonts w:ascii="Times New Roman" w:hAnsi="Times New Roman" w:cs="Times New Roman"/>
        </w:rPr>
        <w:t xml:space="preserve">  </w:t>
      </w:r>
      <w:r w:rsidR="00D30931" w:rsidRPr="00DF4E19">
        <w:rPr>
          <w:rFonts w:ascii="Times New Roman" w:hAnsi="Times New Roman" w:cs="Times New Roman"/>
        </w:rPr>
        <w:t>The models</w:t>
      </w:r>
      <w:r w:rsidR="00D85168" w:rsidRPr="00DF4E19">
        <w:rPr>
          <w:rFonts w:ascii="Times New Roman" w:hAnsi="Times New Roman" w:cs="Times New Roman"/>
        </w:rPr>
        <w:t xml:space="preserve"> and assumptions being analyzed </w:t>
      </w:r>
      <w:r w:rsidR="00394598" w:rsidRPr="00DF4E19">
        <w:rPr>
          <w:rFonts w:ascii="Times New Roman" w:hAnsi="Times New Roman" w:cs="Times New Roman"/>
        </w:rPr>
        <w:t>are based on sources [5] and [6].</w:t>
      </w:r>
    </w:p>
    <w:p w14:paraId="6ACE763B" w14:textId="005A7E5F" w:rsidR="00833FA6" w:rsidRPr="00DF4E19" w:rsidRDefault="00833FA6" w:rsidP="00EF4ED3">
      <w:pPr>
        <w:jc w:val="both"/>
        <w:rPr>
          <w:rFonts w:ascii="Times New Roman" w:hAnsi="Times New Roman" w:cs="Times New Roman"/>
          <w:b/>
          <w:bCs/>
        </w:rPr>
      </w:pPr>
      <w:r w:rsidRPr="00DF4E19">
        <w:rPr>
          <w:rFonts w:ascii="Times New Roman" w:hAnsi="Times New Roman" w:cs="Times New Roman"/>
          <w:b/>
          <w:bCs/>
        </w:rPr>
        <w:t>Rationale.</w:t>
      </w:r>
    </w:p>
    <w:p w14:paraId="2AAEA894" w14:textId="51A4EC48" w:rsidR="00833FA6" w:rsidRPr="00DF4E19" w:rsidRDefault="006D04CF" w:rsidP="00EF4ED3">
      <w:pPr>
        <w:jc w:val="both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</w:rPr>
        <w:t xml:space="preserve">Financial markets have many moving pieces and are quite complicated.  </w:t>
      </w:r>
      <w:r w:rsidR="00DE66A1" w:rsidRPr="00DF4E19">
        <w:rPr>
          <w:rFonts w:ascii="Times New Roman" w:hAnsi="Times New Roman" w:cs="Times New Roman"/>
        </w:rPr>
        <w:t>Many people have researched financial markets and firms</w:t>
      </w:r>
      <w:r w:rsidR="0023479F" w:rsidRPr="00DF4E19">
        <w:rPr>
          <w:rFonts w:ascii="Times New Roman" w:hAnsi="Times New Roman" w:cs="Times New Roman"/>
        </w:rPr>
        <w:t xml:space="preserve"> in the markets</w:t>
      </w:r>
      <w:r w:rsidR="00DE66A1" w:rsidRPr="00DF4E19">
        <w:rPr>
          <w:rFonts w:ascii="Times New Roman" w:hAnsi="Times New Roman" w:cs="Times New Roman"/>
        </w:rPr>
        <w:t xml:space="preserve"> and have created models</w:t>
      </w:r>
      <w:r w:rsidR="00F814AC" w:rsidRPr="00DF4E19">
        <w:rPr>
          <w:rFonts w:ascii="Times New Roman" w:hAnsi="Times New Roman" w:cs="Times New Roman"/>
        </w:rPr>
        <w:t xml:space="preserve"> to explain how and why </w:t>
      </w:r>
      <w:r w:rsidR="001636E8" w:rsidRPr="00DF4E19">
        <w:rPr>
          <w:rFonts w:ascii="Times New Roman" w:hAnsi="Times New Roman" w:cs="Times New Roman"/>
        </w:rPr>
        <w:t xml:space="preserve">securities are </w:t>
      </w:r>
      <w:r w:rsidR="00E01500" w:rsidRPr="00DF4E19">
        <w:rPr>
          <w:rFonts w:ascii="Times New Roman" w:hAnsi="Times New Roman" w:cs="Times New Roman"/>
        </w:rPr>
        <w:t xml:space="preserve">trading at their price.  </w:t>
      </w:r>
      <w:r w:rsidR="003B6BA8" w:rsidRPr="00DF4E19">
        <w:rPr>
          <w:rFonts w:ascii="Times New Roman" w:hAnsi="Times New Roman" w:cs="Times New Roman"/>
        </w:rPr>
        <w:t xml:space="preserve">To create the models it is necessary to </w:t>
      </w:r>
      <w:r w:rsidR="005B5DF3" w:rsidRPr="00DF4E19">
        <w:rPr>
          <w:rFonts w:ascii="Times New Roman" w:hAnsi="Times New Roman" w:cs="Times New Roman"/>
        </w:rPr>
        <w:t>create assumptions</w:t>
      </w:r>
      <w:r w:rsidR="00FA31B3" w:rsidRPr="00DF4E19">
        <w:rPr>
          <w:rFonts w:ascii="Times New Roman" w:hAnsi="Times New Roman" w:cs="Times New Roman"/>
        </w:rPr>
        <w:t xml:space="preserve"> which can be logically drawn upon.  Many of these assumptions are </w:t>
      </w:r>
      <w:r w:rsidR="00131480" w:rsidRPr="00DF4E19">
        <w:rPr>
          <w:rFonts w:ascii="Times New Roman" w:hAnsi="Times New Roman" w:cs="Times New Roman"/>
        </w:rPr>
        <w:t>oversimplifications</w:t>
      </w:r>
      <w:r w:rsidR="00611A66" w:rsidRPr="00DF4E19">
        <w:rPr>
          <w:rFonts w:ascii="Times New Roman" w:hAnsi="Times New Roman" w:cs="Times New Roman"/>
        </w:rPr>
        <w:t>, yet they are still used</w:t>
      </w:r>
      <w:r w:rsidR="003562D6" w:rsidRPr="00DF4E19">
        <w:rPr>
          <w:rFonts w:ascii="Times New Roman" w:hAnsi="Times New Roman" w:cs="Times New Roman"/>
        </w:rPr>
        <w:t xml:space="preserve">.  </w:t>
      </w:r>
      <w:r w:rsidR="005B196F" w:rsidRPr="00DF4E19">
        <w:rPr>
          <w:rFonts w:ascii="Times New Roman" w:hAnsi="Times New Roman" w:cs="Times New Roman"/>
        </w:rPr>
        <w:t xml:space="preserve">I plan to evaluate the </w:t>
      </w:r>
      <w:r w:rsidR="00341886" w:rsidRPr="00DF4E19">
        <w:rPr>
          <w:rFonts w:ascii="Times New Roman" w:hAnsi="Times New Roman" w:cs="Times New Roman"/>
        </w:rPr>
        <w:t>assumptions, and whether or n</w:t>
      </w:r>
      <w:r w:rsidR="004E670C" w:rsidRPr="00DF4E19">
        <w:rPr>
          <w:rFonts w:ascii="Times New Roman" w:hAnsi="Times New Roman" w:cs="Times New Roman"/>
        </w:rPr>
        <w:t>ot the models are valid (even with flawed assumptions</w:t>
      </w:r>
      <w:r w:rsidR="00F96BDA" w:rsidRPr="00DF4E19">
        <w:rPr>
          <w:rFonts w:ascii="Times New Roman" w:hAnsi="Times New Roman" w:cs="Times New Roman"/>
        </w:rPr>
        <w:t>).</w:t>
      </w:r>
    </w:p>
    <w:p w14:paraId="042E87A8" w14:textId="0661A39D" w:rsidR="006A7CBA" w:rsidRPr="00DF4E19" w:rsidRDefault="006A7CBA" w:rsidP="00EF4ED3">
      <w:pPr>
        <w:jc w:val="both"/>
        <w:rPr>
          <w:rFonts w:ascii="Times New Roman" w:hAnsi="Times New Roman" w:cs="Times New Roman"/>
          <w:b/>
          <w:bCs/>
        </w:rPr>
      </w:pPr>
      <w:r w:rsidRPr="00DF4E19">
        <w:rPr>
          <w:rFonts w:ascii="Times New Roman" w:hAnsi="Times New Roman" w:cs="Times New Roman"/>
          <w:b/>
          <w:bCs/>
        </w:rPr>
        <w:t>References Cited.</w:t>
      </w:r>
    </w:p>
    <w:p w14:paraId="4D493179" w14:textId="585F6C9E" w:rsidR="006A7CBA" w:rsidRPr="00DF4E19" w:rsidRDefault="00D909D3" w:rsidP="00EF4ED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gramStart"/>
      <w:r w:rsidRPr="00DF4E19">
        <w:rPr>
          <w:rFonts w:ascii="Times New Roman" w:hAnsi="Times New Roman" w:cs="Times New Roman"/>
          <w:i/>
          <w:iCs/>
        </w:rPr>
        <w:t>10 year</w:t>
      </w:r>
      <w:proofErr w:type="gramEnd"/>
      <w:r w:rsidRPr="00DF4E19">
        <w:rPr>
          <w:rFonts w:ascii="Times New Roman" w:hAnsi="Times New Roman" w:cs="Times New Roman"/>
          <w:i/>
          <w:iCs/>
        </w:rPr>
        <w:t xml:space="preserve"> US Government Bond Yields (long-term interest rate)</w:t>
      </w:r>
      <w:r w:rsidR="008649C2" w:rsidRPr="00DF4E19">
        <w:rPr>
          <w:rFonts w:ascii="Times New Roman" w:hAnsi="Times New Roman" w:cs="Times New Roman"/>
          <w:i/>
          <w:iCs/>
        </w:rPr>
        <w:t xml:space="preserve">. </w:t>
      </w:r>
      <w:r w:rsidR="008649C2" w:rsidRPr="00DF4E19">
        <w:rPr>
          <w:rFonts w:ascii="Times New Roman" w:hAnsi="Times New Roman" w:cs="Times New Roman"/>
        </w:rPr>
        <w:t xml:space="preserve">(2020).  Retrieved from </w:t>
      </w:r>
      <w:hyperlink r:id="rId5" w:anchor="python" w:history="1">
        <w:r w:rsidR="00637CC6" w:rsidRPr="00DF4E19">
          <w:rPr>
            <w:rStyle w:val="Hyperlink"/>
            <w:rFonts w:ascii="Times New Roman" w:hAnsi="Times New Roman" w:cs="Times New Roman"/>
          </w:rPr>
          <w:t>URL</w:t>
        </w:r>
      </w:hyperlink>
      <w:r w:rsidR="00637CC6" w:rsidRPr="00DF4E19">
        <w:rPr>
          <w:rFonts w:ascii="Times New Roman" w:hAnsi="Times New Roman" w:cs="Times New Roman"/>
        </w:rPr>
        <w:t xml:space="preserve"> </w:t>
      </w:r>
      <w:r w:rsidR="008B58E2" w:rsidRPr="00DF4E19">
        <w:rPr>
          <w:rFonts w:ascii="Times New Roman" w:hAnsi="Times New Roman" w:cs="Times New Roman"/>
        </w:rPr>
        <w:t xml:space="preserve">on February </w:t>
      </w:r>
      <w:r w:rsidR="001012C7" w:rsidRPr="00DF4E19">
        <w:rPr>
          <w:rFonts w:ascii="Times New Roman" w:hAnsi="Times New Roman" w:cs="Times New Roman"/>
        </w:rPr>
        <w:t>9, 2020.</w:t>
      </w:r>
    </w:p>
    <w:p w14:paraId="5FD6C2F0" w14:textId="49644A65" w:rsidR="00637CC6" w:rsidRPr="00DF4E19" w:rsidRDefault="006B24CB" w:rsidP="00EF4ED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  <w:i/>
          <w:iCs/>
        </w:rPr>
        <w:t>Standard and Poor’s (S&amp;P) 500 Index Data including Dividend, Earnings, and P/E Ratio</w:t>
      </w:r>
      <w:r w:rsidR="0038351F" w:rsidRPr="00DF4E19">
        <w:rPr>
          <w:rFonts w:ascii="Times New Roman" w:hAnsi="Times New Roman" w:cs="Times New Roman"/>
        </w:rPr>
        <w:t>.  (2020)</w:t>
      </w:r>
      <w:r w:rsidR="00B1610F" w:rsidRPr="00DF4E19">
        <w:rPr>
          <w:rFonts w:ascii="Times New Roman" w:hAnsi="Times New Roman" w:cs="Times New Roman"/>
        </w:rPr>
        <w:t xml:space="preserve">.  Retrieved from </w:t>
      </w:r>
      <w:hyperlink r:id="rId6" w:history="1">
        <w:r w:rsidR="000A7D5D" w:rsidRPr="00DF4E19">
          <w:rPr>
            <w:rStyle w:val="Hyperlink"/>
            <w:rFonts w:ascii="Times New Roman" w:hAnsi="Times New Roman" w:cs="Times New Roman"/>
          </w:rPr>
          <w:t>URL</w:t>
        </w:r>
      </w:hyperlink>
      <w:r w:rsidR="00C04CD7" w:rsidRPr="00DF4E19">
        <w:rPr>
          <w:rFonts w:ascii="Times New Roman" w:hAnsi="Times New Roman" w:cs="Times New Roman"/>
        </w:rPr>
        <w:t xml:space="preserve"> on February 9, </w:t>
      </w:r>
      <w:r w:rsidR="000A7D5D" w:rsidRPr="00DF4E19">
        <w:rPr>
          <w:rFonts w:ascii="Times New Roman" w:hAnsi="Times New Roman" w:cs="Times New Roman"/>
        </w:rPr>
        <w:t>2020.</w:t>
      </w:r>
    </w:p>
    <w:p w14:paraId="66D12F69" w14:textId="63C9F995" w:rsidR="00AB66D2" w:rsidRPr="00DF4E19" w:rsidRDefault="001F3F49" w:rsidP="00EF4ED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DF4E19">
        <w:rPr>
          <w:rFonts w:ascii="Times New Roman" w:hAnsi="Times New Roman" w:cs="Times New Roman"/>
          <w:i/>
          <w:iCs/>
        </w:rPr>
        <w:t>S&amp;P 500 companies historical prices with fundamental data</w:t>
      </w:r>
      <w:r w:rsidR="00044EE5" w:rsidRPr="00DF4E19">
        <w:rPr>
          <w:rFonts w:ascii="Times New Roman" w:hAnsi="Times New Roman" w:cs="Times New Roman"/>
          <w:i/>
          <w:iCs/>
        </w:rPr>
        <w:t>.</w:t>
      </w:r>
      <w:r w:rsidR="00044EE5" w:rsidRPr="00DF4E19">
        <w:rPr>
          <w:rFonts w:ascii="Times New Roman" w:hAnsi="Times New Roman" w:cs="Times New Roman"/>
        </w:rPr>
        <w:t xml:space="preserve"> (</w:t>
      </w:r>
      <w:r w:rsidR="00AB66D2" w:rsidRPr="00DF4E19">
        <w:rPr>
          <w:rFonts w:ascii="Times New Roman" w:hAnsi="Times New Roman" w:cs="Times New Roman"/>
        </w:rPr>
        <w:t xml:space="preserve">2016).  Retrieved from </w:t>
      </w:r>
      <w:hyperlink r:id="rId7" w:anchor="prices-split-adjusted.csv" w:history="1">
        <w:r w:rsidR="005A1D3F" w:rsidRPr="00DF4E19">
          <w:rPr>
            <w:rStyle w:val="Hyperlink"/>
            <w:rFonts w:ascii="Times New Roman" w:hAnsi="Times New Roman" w:cs="Times New Roman"/>
          </w:rPr>
          <w:t>URL</w:t>
        </w:r>
      </w:hyperlink>
      <w:r w:rsidR="005A1D3F" w:rsidRPr="00DF4E19">
        <w:rPr>
          <w:rFonts w:ascii="Times New Roman" w:hAnsi="Times New Roman" w:cs="Times New Roman"/>
        </w:rPr>
        <w:t xml:space="preserve"> on February 9, 2020.</w:t>
      </w:r>
    </w:p>
    <w:p w14:paraId="1559BE27" w14:textId="77777777" w:rsidR="00BE7EB4" w:rsidRPr="00DF4E19" w:rsidRDefault="000C5A08" w:rsidP="00EF4ED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</w:rPr>
      </w:pPr>
      <w:r w:rsidRPr="00DF4E19">
        <w:rPr>
          <w:rFonts w:ascii="Times New Roman" w:hAnsi="Times New Roman" w:cs="Times New Roman"/>
          <w:i/>
          <w:iCs/>
        </w:rPr>
        <w:t xml:space="preserve">S&amp;P </w:t>
      </w:r>
      <w:r w:rsidR="00DF1732" w:rsidRPr="00DF4E19">
        <w:rPr>
          <w:rFonts w:ascii="Times New Roman" w:hAnsi="Times New Roman" w:cs="Times New Roman"/>
          <w:i/>
          <w:iCs/>
        </w:rPr>
        <w:t>50</w:t>
      </w:r>
      <w:r w:rsidR="00591C7B" w:rsidRPr="00DF4E19">
        <w:rPr>
          <w:rFonts w:ascii="Times New Roman" w:hAnsi="Times New Roman" w:cs="Times New Roman"/>
          <w:i/>
          <w:iCs/>
        </w:rPr>
        <w:t>0 Companies with Financial Information</w:t>
      </w:r>
      <w:r w:rsidR="006D0453" w:rsidRPr="00DF4E19">
        <w:rPr>
          <w:rFonts w:ascii="Times New Roman" w:hAnsi="Times New Roman" w:cs="Times New Roman"/>
          <w:i/>
          <w:iCs/>
        </w:rPr>
        <w:t xml:space="preserve"> (20</w:t>
      </w:r>
      <w:r w:rsidR="009D6C2F" w:rsidRPr="00DF4E19">
        <w:rPr>
          <w:rFonts w:ascii="Times New Roman" w:hAnsi="Times New Roman" w:cs="Times New Roman"/>
          <w:i/>
          <w:iCs/>
        </w:rPr>
        <w:t xml:space="preserve">19).  </w:t>
      </w:r>
      <w:r w:rsidR="009D6C2F" w:rsidRPr="00DF4E19">
        <w:rPr>
          <w:rFonts w:ascii="Times New Roman" w:hAnsi="Times New Roman" w:cs="Times New Roman"/>
        </w:rPr>
        <w:t>Retrieved from</w:t>
      </w:r>
      <w:r w:rsidR="009D6C2F" w:rsidRPr="00DF4E19">
        <w:rPr>
          <w:rFonts w:ascii="Times New Roman" w:hAnsi="Times New Roman" w:cs="Times New Roman"/>
          <w:i/>
          <w:iCs/>
        </w:rPr>
        <w:t xml:space="preserve"> </w:t>
      </w:r>
      <w:hyperlink r:id="rId8" w:anchor="python" w:history="1">
        <w:r w:rsidR="007114E2" w:rsidRPr="00DF4E19">
          <w:rPr>
            <w:rStyle w:val="Hyperlink"/>
            <w:rFonts w:ascii="Times New Roman" w:hAnsi="Times New Roman" w:cs="Times New Roman"/>
          </w:rPr>
          <w:t>URL</w:t>
        </w:r>
      </w:hyperlink>
      <w:r w:rsidR="009D6C2F" w:rsidRPr="00DF4E19">
        <w:rPr>
          <w:rFonts w:ascii="Times New Roman" w:hAnsi="Times New Roman" w:cs="Times New Roman"/>
        </w:rPr>
        <w:t xml:space="preserve"> on February 9, 2020.</w:t>
      </w:r>
    </w:p>
    <w:p w14:paraId="7CDFE863" w14:textId="77777777" w:rsidR="00BE7EB4" w:rsidRPr="00DF4E19" w:rsidRDefault="00A523CF" w:rsidP="00EF4ED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</w:rPr>
      </w:pPr>
      <w:r w:rsidRPr="00DF4E19">
        <w:rPr>
          <w:rFonts w:ascii="Times New Roman" w:hAnsi="Times New Roman" w:cs="Times New Roman"/>
        </w:rPr>
        <w:t xml:space="preserve">Corporate Finance (Fourth Edition), 2017, by Berk, J. and </w:t>
      </w:r>
      <w:proofErr w:type="spellStart"/>
      <w:r w:rsidRPr="00DF4E19">
        <w:rPr>
          <w:rFonts w:ascii="Times New Roman" w:hAnsi="Times New Roman" w:cs="Times New Roman"/>
        </w:rPr>
        <w:t>DeMarzo</w:t>
      </w:r>
      <w:proofErr w:type="spellEnd"/>
      <w:r w:rsidRPr="00DF4E19">
        <w:rPr>
          <w:rFonts w:ascii="Times New Roman" w:hAnsi="Times New Roman" w:cs="Times New Roman"/>
        </w:rPr>
        <w:t>, P., Pearson, ISBN: 978-0- 13408-327-8</w:t>
      </w:r>
    </w:p>
    <w:p w14:paraId="1A5E32FE" w14:textId="2D389773" w:rsidR="00EF4ED3" w:rsidRPr="00603C0A" w:rsidRDefault="00446363" w:rsidP="00603C0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i/>
          <w:iCs/>
        </w:rPr>
      </w:pPr>
      <w:r w:rsidRPr="00DF4E19">
        <w:rPr>
          <w:rFonts w:ascii="Times New Roman" w:hAnsi="Times New Roman" w:cs="Times New Roman"/>
        </w:rPr>
        <w:t>Derivatives Markets (Third Edition), 2013, by McDonald, R.L., Pearson Education, ISBN: 978-0-32154-308-0</w:t>
      </w:r>
      <w:bookmarkStart w:id="0" w:name="_GoBack"/>
      <w:bookmarkEnd w:id="0"/>
    </w:p>
    <w:sectPr w:rsidR="00EF4ED3" w:rsidRPr="0060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DBB"/>
    <w:multiLevelType w:val="hybridMultilevel"/>
    <w:tmpl w:val="D01A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6004"/>
    <w:multiLevelType w:val="hybridMultilevel"/>
    <w:tmpl w:val="AEDC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C63"/>
    <w:multiLevelType w:val="hybridMultilevel"/>
    <w:tmpl w:val="7F90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25392"/>
    <w:multiLevelType w:val="hybridMultilevel"/>
    <w:tmpl w:val="9C8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70A0F"/>
    <w:multiLevelType w:val="hybridMultilevel"/>
    <w:tmpl w:val="641E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166"/>
    <w:multiLevelType w:val="hybridMultilevel"/>
    <w:tmpl w:val="F5E859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43329"/>
    <w:multiLevelType w:val="hybridMultilevel"/>
    <w:tmpl w:val="EC8EB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590D3D"/>
    <w:multiLevelType w:val="hybridMultilevel"/>
    <w:tmpl w:val="1692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79F"/>
    <w:multiLevelType w:val="hybridMultilevel"/>
    <w:tmpl w:val="20388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A1077E"/>
    <w:multiLevelType w:val="hybridMultilevel"/>
    <w:tmpl w:val="B3EA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26AFD"/>
    <w:multiLevelType w:val="hybridMultilevel"/>
    <w:tmpl w:val="58D4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61F2B"/>
    <w:multiLevelType w:val="hybridMultilevel"/>
    <w:tmpl w:val="D6004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C6AFB"/>
    <w:multiLevelType w:val="hybridMultilevel"/>
    <w:tmpl w:val="C5782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AE10D9"/>
    <w:multiLevelType w:val="hybridMultilevel"/>
    <w:tmpl w:val="0000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312C"/>
    <w:multiLevelType w:val="hybridMultilevel"/>
    <w:tmpl w:val="4EEA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50374"/>
    <w:multiLevelType w:val="hybridMultilevel"/>
    <w:tmpl w:val="44388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994514"/>
    <w:multiLevelType w:val="hybridMultilevel"/>
    <w:tmpl w:val="93C8D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A43BBC"/>
    <w:multiLevelType w:val="hybridMultilevel"/>
    <w:tmpl w:val="60E0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13158"/>
    <w:multiLevelType w:val="hybridMultilevel"/>
    <w:tmpl w:val="8976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546CE"/>
    <w:multiLevelType w:val="hybridMultilevel"/>
    <w:tmpl w:val="08200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15"/>
  </w:num>
  <w:num w:numId="7">
    <w:abstractNumId w:val="3"/>
  </w:num>
  <w:num w:numId="8">
    <w:abstractNumId w:val="2"/>
  </w:num>
  <w:num w:numId="9">
    <w:abstractNumId w:val="4"/>
  </w:num>
  <w:num w:numId="10">
    <w:abstractNumId w:val="10"/>
  </w:num>
  <w:num w:numId="11">
    <w:abstractNumId w:val="13"/>
  </w:num>
  <w:num w:numId="12">
    <w:abstractNumId w:val="8"/>
  </w:num>
  <w:num w:numId="13">
    <w:abstractNumId w:val="19"/>
  </w:num>
  <w:num w:numId="14">
    <w:abstractNumId w:val="18"/>
  </w:num>
  <w:num w:numId="15">
    <w:abstractNumId w:val="16"/>
  </w:num>
  <w:num w:numId="16">
    <w:abstractNumId w:val="12"/>
  </w:num>
  <w:num w:numId="17">
    <w:abstractNumId w:val="17"/>
  </w:num>
  <w:num w:numId="18">
    <w:abstractNumId w:val="0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61"/>
    <w:rsid w:val="000106EB"/>
    <w:rsid w:val="00016EA9"/>
    <w:rsid w:val="0004474E"/>
    <w:rsid w:val="00044EE5"/>
    <w:rsid w:val="00055A05"/>
    <w:rsid w:val="00056D88"/>
    <w:rsid w:val="0006108E"/>
    <w:rsid w:val="00063F1E"/>
    <w:rsid w:val="000679AD"/>
    <w:rsid w:val="00070063"/>
    <w:rsid w:val="0007278A"/>
    <w:rsid w:val="000802D6"/>
    <w:rsid w:val="000812D4"/>
    <w:rsid w:val="00081F46"/>
    <w:rsid w:val="000864C8"/>
    <w:rsid w:val="00092ADB"/>
    <w:rsid w:val="000953EF"/>
    <w:rsid w:val="000A4E01"/>
    <w:rsid w:val="000A7D5D"/>
    <w:rsid w:val="000B20E8"/>
    <w:rsid w:val="000B4BC7"/>
    <w:rsid w:val="000C4A00"/>
    <w:rsid w:val="000C5A08"/>
    <w:rsid w:val="000D7FB4"/>
    <w:rsid w:val="000E27F1"/>
    <w:rsid w:val="000E4178"/>
    <w:rsid w:val="00100CE4"/>
    <w:rsid w:val="001012C7"/>
    <w:rsid w:val="0010171E"/>
    <w:rsid w:val="00111380"/>
    <w:rsid w:val="00111969"/>
    <w:rsid w:val="00120D7C"/>
    <w:rsid w:val="001227D3"/>
    <w:rsid w:val="00131480"/>
    <w:rsid w:val="001323FD"/>
    <w:rsid w:val="00136561"/>
    <w:rsid w:val="00136C2E"/>
    <w:rsid w:val="00137E8C"/>
    <w:rsid w:val="00142240"/>
    <w:rsid w:val="00142576"/>
    <w:rsid w:val="00145BEB"/>
    <w:rsid w:val="00146588"/>
    <w:rsid w:val="00150E02"/>
    <w:rsid w:val="00152286"/>
    <w:rsid w:val="001528D1"/>
    <w:rsid w:val="00160906"/>
    <w:rsid w:val="001636E8"/>
    <w:rsid w:val="00167BFC"/>
    <w:rsid w:val="00174EB4"/>
    <w:rsid w:val="00176A22"/>
    <w:rsid w:val="00176DA4"/>
    <w:rsid w:val="001851BA"/>
    <w:rsid w:val="00193F9A"/>
    <w:rsid w:val="0019508C"/>
    <w:rsid w:val="001A1CA3"/>
    <w:rsid w:val="001A43D4"/>
    <w:rsid w:val="001B1256"/>
    <w:rsid w:val="001B5767"/>
    <w:rsid w:val="001B5E7B"/>
    <w:rsid w:val="001C6605"/>
    <w:rsid w:val="001D179B"/>
    <w:rsid w:val="001E3288"/>
    <w:rsid w:val="001E3FC0"/>
    <w:rsid w:val="001F3F49"/>
    <w:rsid w:val="001F40D2"/>
    <w:rsid w:val="001F6F25"/>
    <w:rsid w:val="00203965"/>
    <w:rsid w:val="00211A07"/>
    <w:rsid w:val="00211DBC"/>
    <w:rsid w:val="0023395F"/>
    <w:rsid w:val="0023479F"/>
    <w:rsid w:val="002544FE"/>
    <w:rsid w:val="00261B11"/>
    <w:rsid w:val="00270626"/>
    <w:rsid w:val="00281723"/>
    <w:rsid w:val="00281C9D"/>
    <w:rsid w:val="00293E40"/>
    <w:rsid w:val="002A126B"/>
    <w:rsid w:val="002A1359"/>
    <w:rsid w:val="002A272B"/>
    <w:rsid w:val="002A5E9E"/>
    <w:rsid w:val="002A6357"/>
    <w:rsid w:val="002A6F68"/>
    <w:rsid w:val="002B2E94"/>
    <w:rsid w:val="002C0FFD"/>
    <w:rsid w:val="002D2073"/>
    <w:rsid w:val="002D3DC1"/>
    <w:rsid w:val="002D5FFA"/>
    <w:rsid w:val="002D6F92"/>
    <w:rsid w:val="002E647E"/>
    <w:rsid w:val="002F1205"/>
    <w:rsid w:val="003040D0"/>
    <w:rsid w:val="00304177"/>
    <w:rsid w:val="0030522D"/>
    <w:rsid w:val="00305D3D"/>
    <w:rsid w:val="00316A5B"/>
    <w:rsid w:val="00327916"/>
    <w:rsid w:val="00327B67"/>
    <w:rsid w:val="003413D4"/>
    <w:rsid w:val="00341886"/>
    <w:rsid w:val="003562D6"/>
    <w:rsid w:val="00374F8C"/>
    <w:rsid w:val="00380395"/>
    <w:rsid w:val="00380460"/>
    <w:rsid w:val="0038351F"/>
    <w:rsid w:val="00386A48"/>
    <w:rsid w:val="003928EB"/>
    <w:rsid w:val="00394598"/>
    <w:rsid w:val="003B0D8C"/>
    <w:rsid w:val="003B6421"/>
    <w:rsid w:val="003B6BA8"/>
    <w:rsid w:val="003C3E94"/>
    <w:rsid w:val="003D1A4B"/>
    <w:rsid w:val="003D75D7"/>
    <w:rsid w:val="003E0C77"/>
    <w:rsid w:val="003E0E84"/>
    <w:rsid w:val="003E664C"/>
    <w:rsid w:val="003E68D9"/>
    <w:rsid w:val="00400581"/>
    <w:rsid w:val="00400E1A"/>
    <w:rsid w:val="00407C24"/>
    <w:rsid w:val="00415068"/>
    <w:rsid w:val="00416AA1"/>
    <w:rsid w:val="00416B7E"/>
    <w:rsid w:val="00420361"/>
    <w:rsid w:val="00422A28"/>
    <w:rsid w:val="00437753"/>
    <w:rsid w:val="00444128"/>
    <w:rsid w:val="00446363"/>
    <w:rsid w:val="0045027D"/>
    <w:rsid w:val="00451B23"/>
    <w:rsid w:val="00471F43"/>
    <w:rsid w:val="00471FB4"/>
    <w:rsid w:val="00475A32"/>
    <w:rsid w:val="00491C62"/>
    <w:rsid w:val="00494447"/>
    <w:rsid w:val="004A333D"/>
    <w:rsid w:val="004A4EFA"/>
    <w:rsid w:val="004A60D4"/>
    <w:rsid w:val="004B593B"/>
    <w:rsid w:val="004D3541"/>
    <w:rsid w:val="004E02F1"/>
    <w:rsid w:val="004E6700"/>
    <w:rsid w:val="004E670C"/>
    <w:rsid w:val="004E7FD7"/>
    <w:rsid w:val="004F6258"/>
    <w:rsid w:val="00503888"/>
    <w:rsid w:val="0051259F"/>
    <w:rsid w:val="00520CE4"/>
    <w:rsid w:val="00536775"/>
    <w:rsid w:val="0054054D"/>
    <w:rsid w:val="00545E27"/>
    <w:rsid w:val="005479B4"/>
    <w:rsid w:val="00547AC5"/>
    <w:rsid w:val="00551B83"/>
    <w:rsid w:val="00552C85"/>
    <w:rsid w:val="00555677"/>
    <w:rsid w:val="00560C5D"/>
    <w:rsid w:val="00562532"/>
    <w:rsid w:val="00565BA2"/>
    <w:rsid w:val="00570891"/>
    <w:rsid w:val="00571183"/>
    <w:rsid w:val="00591C7B"/>
    <w:rsid w:val="005A1D3F"/>
    <w:rsid w:val="005A537A"/>
    <w:rsid w:val="005A5CE4"/>
    <w:rsid w:val="005B196F"/>
    <w:rsid w:val="005B28DD"/>
    <w:rsid w:val="005B5DF3"/>
    <w:rsid w:val="005B5E07"/>
    <w:rsid w:val="005D271C"/>
    <w:rsid w:val="005D7EE9"/>
    <w:rsid w:val="005E0C1A"/>
    <w:rsid w:val="005E2623"/>
    <w:rsid w:val="005E3B0A"/>
    <w:rsid w:val="00603C0A"/>
    <w:rsid w:val="00605CD6"/>
    <w:rsid w:val="00606257"/>
    <w:rsid w:val="00611A66"/>
    <w:rsid w:val="00624D69"/>
    <w:rsid w:val="006355B8"/>
    <w:rsid w:val="00635B5F"/>
    <w:rsid w:val="00637CC6"/>
    <w:rsid w:val="00641491"/>
    <w:rsid w:val="00643C88"/>
    <w:rsid w:val="006456E6"/>
    <w:rsid w:val="00646394"/>
    <w:rsid w:val="00670B24"/>
    <w:rsid w:val="00670F16"/>
    <w:rsid w:val="00671756"/>
    <w:rsid w:val="00682E70"/>
    <w:rsid w:val="00686345"/>
    <w:rsid w:val="006A7CBA"/>
    <w:rsid w:val="006B24CB"/>
    <w:rsid w:val="006B559B"/>
    <w:rsid w:val="006C1B09"/>
    <w:rsid w:val="006C3D4C"/>
    <w:rsid w:val="006C3F13"/>
    <w:rsid w:val="006C4335"/>
    <w:rsid w:val="006C5B24"/>
    <w:rsid w:val="006D0453"/>
    <w:rsid w:val="006D04CF"/>
    <w:rsid w:val="006D74EF"/>
    <w:rsid w:val="006F7553"/>
    <w:rsid w:val="00700C61"/>
    <w:rsid w:val="0070412F"/>
    <w:rsid w:val="0070505D"/>
    <w:rsid w:val="00707A2C"/>
    <w:rsid w:val="007114E2"/>
    <w:rsid w:val="0071180D"/>
    <w:rsid w:val="00723782"/>
    <w:rsid w:val="00727633"/>
    <w:rsid w:val="00734A96"/>
    <w:rsid w:val="00740D3F"/>
    <w:rsid w:val="00743780"/>
    <w:rsid w:val="00745E90"/>
    <w:rsid w:val="00751008"/>
    <w:rsid w:val="00760438"/>
    <w:rsid w:val="00771979"/>
    <w:rsid w:val="00771EE2"/>
    <w:rsid w:val="00773802"/>
    <w:rsid w:val="00776117"/>
    <w:rsid w:val="0078400B"/>
    <w:rsid w:val="00794219"/>
    <w:rsid w:val="007953F3"/>
    <w:rsid w:val="00797CFB"/>
    <w:rsid w:val="007A23DC"/>
    <w:rsid w:val="007A4194"/>
    <w:rsid w:val="007B4D78"/>
    <w:rsid w:val="007B670A"/>
    <w:rsid w:val="007C0071"/>
    <w:rsid w:val="007C1532"/>
    <w:rsid w:val="007D7F91"/>
    <w:rsid w:val="007E1013"/>
    <w:rsid w:val="007E7A95"/>
    <w:rsid w:val="007F1D7B"/>
    <w:rsid w:val="007F4AA3"/>
    <w:rsid w:val="00805AB3"/>
    <w:rsid w:val="0080622D"/>
    <w:rsid w:val="008102A3"/>
    <w:rsid w:val="008146C4"/>
    <w:rsid w:val="008158A8"/>
    <w:rsid w:val="00827634"/>
    <w:rsid w:val="00833FA6"/>
    <w:rsid w:val="00842CE1"/>
    <w:rsid w:val="008519CB"/>
    <w:rsid w:val="008649C2"/>
    <w:rsid w:val="00864E1C"/>
    <w:rsid w:val="008726DC"/>
    <w:rsid w:val="00872E2B"/>
    <w:rsid w:val="008847AC"/>
    <w:rsid w:val="008866E5"/>
    <w:rsid w:val="00890C4A"/>
    <w:rsid w:val="00891DC9"/>
    <w:rsid w:val="0089271B"/>
    <w:rsid w:val="00894A56"/>
    <w:rsid w:val="0089522A"/>
    <w:rsid w:val="00895A74"/>
    <w:rsid w:val="008964B9"/>
    <w:rsid w:val="008A0055"/>
    <w:rsid w:val="008B4AF4"/>
    <w:rsid w:val="008B58E2"/>
    <w:rsid w:val="008B6B79"/>
    <w:rsid w:val="008C71AB"/>
    <w:rsid w:val="008C7BFF"/>
    <w:rsid w:val="008D2F32"/>
    <w:rsid w:val="008D44C0"/>
    <w:rsid w:val="008D6A8D"/>
    <w:rsid w:val="008E5DB2"/>
    <w:rsid w:val="008F1CF6"/>
    <w:rsid w:val="008F3731"/>
    <w:rsid w:val="008F7E3A"/>
    <w:rsid w:val="009010F9"/>
    <w:rsid w:val="009023DD"/>
    <w:rsid w:val="00903408"/>
    <w:rsid w:val="00914837"/>
    <w:rsid w:val="009303C1"/>
    <w:rsid w:val="00930A5B"/>
    <w:rsid w:val="00933BDA"/>
    <w:rsid w:val="00944E5E"/>
    <w:rsid w:val="00946950"/>
    <w:rsid w:val="009502E2"/>
    <w:rsid w:val="00962FF4"/>
    <w:rsid w:val="00964937"/>
    <w:rsid w:val="00967537"/>
    <w:rsid w:val="00970585"/>
    <w:rsid w:val="00976797"/>
    <w:rsid w:val="0099555D"/>
    <w:rsid w:val="009957A5"/>
    <w:rsid w:val="009976F1"/>
    <w:rsid w:val="00997BE3"/>
    <w:rsid w:val="009B1B37"/>
    <w:rsid w:val="009B3BEE"/>
    <w:rsid w:val="009D47F3"/>
    <w:rsid w:val="009D4904"/>
    <w:rsid w:val="009D6C2F"/>
    <w:rsid w:val="009D7EF8"/>
    <w:rsid w:val="009E3C33"/>
    <w:rsid w:val="009E6AFE"/>
    <w:rsid w:val="009F3EB4"/>
    <w:rsid w:val="00A02375"/>
    <w:rsid w:val="00A11A90"/>
    <w:rsid w:val="00A206F1"/>
    <w:rsid w:val="00A30D15"/>
    <w:rsid w:val="00A31484"/>
    <w:rsid w:val="00A469E2"/>
    <w:rsid w:val="00A50A11"/>
    <w:rsid w:val="00A523A0"/>
    <w:rsid w:val="00A523CF"/>
    <w:rsid w:val="00A533E9"/>
    <w:rsid w:val="00A537C8"/>
    <w:rsid w:val="00A53E98"/>
    <w:rsid w:val="00A678DF"/>
    <w:rsid w:val="00A703C5"/>
    <w:rsid w:val="00A872D6"/>
    <w:rsid w:val="00A94CD7"/>
    <w:rsid w:val="00AA5A52"/>
    <w:rsid w:val="00AB66D2"/>
    <w:rsid w:val="00AC39E8"/>
    <w:rsid w:val="00AC49AA"/>
    <w:rsid w:val="00AD5187"/>
    <w:rsid w:val="00AF11C8"/>
    <w:rsid w:val="00AF4B2F"/>
    <w:rsid w:val="00B00F1F"/>
    <w:rsid w:val="00B1610F"/>
    <w:rsid w:val="00B31083"/>
    <w:rsid w:val="00B32AE9"/>
    <w:rsid w:val="00B35FB2"/>
    <w:rsid w:val="00B376F6"/>
    <w:rsid w:val="00B40234"/>
    <w:rsid w:val="00B44ADD"/>
    <w:rsid w:val="00B47485"/>
    <w:rsid w:val="00B76F44"/>
    <w:rsid w:val="00B82C2B"/>
    <w:rsid w:val="00B923EA"/>
    <w:rsid w:val="00B92F46"/>
    <w:rsid w:val="00BA04B5"/>
    <w:rsid w:val="00BB0A9F"/>
    <w:rsid w:val="00BB6A0B"/>
    <w:rsid w:val="00BB6E89"/>
    <w:rsid w:val="00BB7D87"/>
    <w:rsid w:val="00BC5548"/>
    <w:rsid w:val="00BD71B7"/>
    <w:rsid w:val="00BE0ABD"/>
    <w:rsid w:val="00BE59BC"/>
    <w:rsid w:val="00BE7EB4"/>
    <w:rsid w:val="00BF5204"/>
    <w:rsid w:val="00BF6556"/>
    <w:rsid w:val="00BF6C77"/>
    <w:rsid w:val="00BF7406"/>
    <w:rsid w:val="00C025DB"/>
    <w:rsid w:val="00C04CD7"/>
    <w:rsid w:val="00C05E19"/>
    <w:rsid w:val="00C109CF"/>
    <w:rsid w:val="00C11EC1"/>
    <w:rsid w:val="00C306D4"/>
    <w:rsid w:val="00C37B05"/>
    <w:rsid w:val="00C53330"/>
    <w:rsid w:val="00C55BD9"/>
    <w:rsid w:val="00C83981"/>
    <w:rsid w:val="00C87016"/>
    <w:rsid w:val="00C872C5"/>
    <w:rsid w:val="00CB06AD"/>
    <w:rsid w:val="00CB437B"/>
    <w:rsid w:val="00CB479E"/>
    <w:rsid w:val="00CB6D7F"/>
    <w:rsid w:val="00CC0D47"/>
    <w:rsid w:val="00CD16EC"/>
    <w:rsid w:val="00CD2430"/>
    <w:rsid w:val="00CD7697"/>
    <w:rsid w:val="00CF734E"/>
    <w:rsid w:val="00D0495C"/>
    <w:rsid w:val="00D05EE8"/>
    <w:rsid w:val="00D11B78"/>
    <w:rsid w:val="00D12167"/>
    <w:rsid w:val="00D1313E"/>
    <w:rsid w:val="00D14426"/>
    <w:rsid w:val="00D175A6"/>
    <w:rsid w:val="00D179D5"/>
    <w:rsid w:val="00D2166A"/>
    <w:rsid w:val="00D30917"/>
    <w:rsid w:val="00D30931"/>
    <w:rsid w:val="00D35CFD"/>
    <w:rsid w:val="00D411AE"/>
    <w:rsid w:val="00D421CE"/>
    <w:rsid w:val="00D5080D"/>
    <w:rsid w:val="00D654F5"/>
    <w:rsid w:val="00D712A7"/>
    <w:rsid w:val="00D83DB4"/>
    <w:rsid w:val="00D85168"/>
    <w:rsid w:val="00D86A30"/>
    <w:rsid w:val="00D87793"/>
    <w:rsid w:val="00D909D3"/>
    <w:rsid w:val="00DA24EA"/>
    <w:rsid w:val="00DA4B8B"/>
    <w:rsid w:val="00DB12B2"/>
    <w:rsid w:val="00DC2E16"/>
    <w:rsid w:val="00DC6186"/>
    <w:rsid w:val="00DD0523"/>
    <w:rsid w:val="00DD1C49"/>
    <w:rsid w:val="00DE2211"/>
    <w:rsid w:val="00DE66A1"/>
    <w:rsid w:val="00DF1732"/>
    <w:rsid w:val="00DF2E34"/>
    <w:rsid w:val="00DF3DD1"/>
    <w:rsid w:val="00DF497E"/>
    <w:rsid w:val="00DF4D61"/>
    <w:rsid w:val="00DF4E19"/>
    <w:rsid w:val="00DF5887"/>
    <w:rsid w:val="00E01500"/>
    <w:rsid w:val="00E04A6C"/>
    <w:rsid w:val="00E11315"/>
    <w:rsid w:val="00E14AB5"/>
    <w:rsid w:val="00E14CFA"/>
    <w:rsid w:val="00E300ED"/>
    <w:rsid w:val="00E31725"/>
    <w:rsid w:val="00E33BB5"/>
    <w:rsid w:val="00E346E1"/>
    <w:rsid w:val="00E372D8"/>
    <w:rsid w:val="00E376F2"/>
    <w:rsid w:val="00E4283F"/>
    <w:rsid w:val="00E42F89"/>
    <w:rsid w:val="00E553D2"/>
    <w:rsid w:val="00E57B4B"/>
    <w:rsid w:val="00E615AA"/>
    <w:rsid w:val="00E6683D"/>
    <w:rsid w:val="00E71FA2"/>
    <w:rsid w:val="00E73834"/>
    <w:rsid w:val="00E83BB6"/>
    <w:rsid w:val="00E87CCE"/>
    <w:rsid w:val="00E93D67"/>
    <w:rsid w:val="00E960AB"/>
    <w:rsid w:val="00E968E3"/>
    <w:rsid w:val="00EB6503"/>
    <w:rsid w:val="00EC423D"/>
    <w:rsid w:val="00EC4A17"/>
    <w:rsid w:val="00ED2476"/>
    <w:rsid w:val="00ED6244"/>
    <w:rsid w:val="00ED6916"/>
    <w:rsid w:val="00EE3118"/>
    <w:rsid w:val="00EE5C7D"/>
    <w:rsid w:val="00EF4ED3"/>
    <w:rsid w:val="00F0016C"/>
    <w:rsid w:val="00F00BCB"/>
    <w:rsid w:val="00F244F6"/>
    <w:rsid w:val="00F27BE8"/>
    <w:rsid w:val="00F34AE0"/>
    <w:rsid w:val="00F41FB6"/>
    <w:rsid w:val="00F44638"/>
    <w:rsid w:val="00F46FBC"/>
    <w:rsid w:val="00F500C2"/>
    <w:rsid w:val="00F735D3"/>
    <w:rsid w:val="00F744FB"/>
    <w:rsid w:val="00F814AC"/>
    <w:rsid w:val="00F8536C"/>
    <w:rsid w:val="00F968DA"/>
    <w:rsid w:val="00F96BDA"/>
    <w:rsid w:val="00FA25EB"/>
    <w:rsid w:val="00FA31B3"/>
    <w:rsid w:val="00FA5B65"/>
    <w:rsid w:val="00FB1ED1"/>
    <w:rsid w:val="00FB5F89"/>
    <w:rsid w:val="00FC0E62"/>
    <w:rsid w:val="00FC3138"/>
    <w:rsid w:val="00FE1ACE"/>
    <w:rsid w:val="00FE37F2"/>
    <w:rsid w:val="00FF6077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A58"/>
  <w15:chartTrackingRefBased/>
  <w15:docId w15:val="{9DE0B575-923E-4403-B50D-CDC69E69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D61"/>
    <w:rPr>
      <w:color w:val="808080"/>
    </w:rPr>
  </w:style>
  <w:style w:type="paragraph" w:customStyle="1" w:styleId="Default">
    <w:name w:val="Default"/>
    <w:rsid w:val="00C11E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B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7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core/s-and-p-500-companies-financ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gawlik/nyse/version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core/s-and-p-500" TargetMode="External"/><Relationship Id="rId5" Type="http://schemas.openxmlformats.org/officeDocument/2006/relationships/hyperlink" Target="https://datahub.io/core/bond-yields-us-10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Knapp</dc:creator>
  <cp:keywords/>
  <dc:description/>
  <cp:lastModifiedBy>Joseph Knapp</cp:lastModifiedBy>
  <cp:revision>26</cp:revision>
  <dcterms:created xsi:type="dcterms:W3CDTF">2020-02-10T03:15:00Z</dcterms:created>
  <dcterms:modified xsi:type="dcterms:W3CDTF">2020-02-10T04:40:00Z</dcterms:modified>
</cp:coreProperties>
</file>