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C0627B" w14:textId="77777777" w:rsidR="00EC77A5" w:rsidRPr="00F615AE" w:rsidRDefault="00EC77A5" w:rsidP="00EC77A5">
      <w:pPr>
        <w:rPr>
          <w:rFonts w:ascii="Arial" w:eastAsia="Times New Roman" w:hAnsi="Arial" w:cs="Arial"/>
          <w:b/>
          <w:color w:val="0070C0"/>
        </w:rPr>
      </w:pPr>
      <w:bookmarkStart w:id="0" w:name="_GoBack"/>
      <w:r w:rsidRPr="00F615AE">
        <w:rPr>
          <w:rFonts w:ascii="Arial" w:eastAsia="Times New Roman" w:hAnsi="Arial" w:cs="Arial"/>
          <w:b/>
          <w:color w:val="0070C0"/>
          <w:shd w:val="clear" w:color="auto" w:fill="FFFFFF"/>
        </w:rPr>
        <w:t>Monitor Digital de Pressão Arterial Automático de Braço - Uso Profissional (HBP-1100)</w:t>
      </w:r>
    </w:p>
    <w:bookmarkEnd w:id="0"/>
    <w:p w14:paraId="788ED22F" w14:textId="77777777" w:rsidR="00EC77A5" w:rsidRPr="00EB10D4" w:rsidRDefault="00EC77A5" w:rsidP="00EC77A5">
      <w:pPr>
        <w:rPr>
          <w:rFonts w:ascii="Arial" w:hAnsi="Arial" w:cs="Arial"/>
          <w:sz w:val="20"/>
          <w:szCs w:val="20"/>
        </w:rPr>
      </w:pPr>
    </w:p>
    <w:p w14:paraId="1A225C8C" w14:textId="77777777" w:rsidR="00EC77A5" w:rsidRDefault="00EC77A5" w:rsidP="00EC77A5">
      <w:pPr>
        <w:pStyle w:val="Ttulo2"/>
        <w:shd w:val="clear" w:color="auto" w:fill="FFFFFF"/>
        <w:spacing w:before="0"/>
        <w:rPr>
          <w:rFonts w:ascii="Helvetica Neue" w:eastAsia="Times New Roman" w:hAnsi="Helvetica Neue"/>
          <w:bCs/>
          <w:color w:val="333333"/>
          <w:sz w:val="24"/>
          <w:szCs w:val="24"/>
        </w:rPr>
      </w:pPr>
      <w:r w:rsidRPr="00D61979">
        <w:rPr>
          <w:rFonts w:ascii="Helvetica Neue" w:eastAsia="Times New Roman" w:hAnsi="Helvetica Neue"/>
          <w:bCs/>
          <w:color w:val="333333"/>
          <w:sz w:val="24"/>
          <w:szCs w:val="24"/>
        </w:rPr>
        <w:t>De precisão clinicamente com</w:t>
      </w:r>
      <w:r w:rsidRPr="00D61979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provada, o </w:t>
      </w:r>
      <w:r w:rsidRPr="00D6197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Monitor Digital de Pressão Arterial Automático de Braço</w:t>
      </w:r>
      <w:r w:rsidRPr="00D61979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HBP-1100 </w:t>
      </w:r>
      <w:r w:rsidRPr="00D61979">
        <w:rPr>
          <w:rFonts w:ascii="Helvetica Neue" w:eastAsia="Times New Roman" w:hAnsi="Helvetica Neue"/>
          <w:bCs/>
          <w:color w:val="333333"/>
          <w:sz w:val="24"/>
          <w:szCs w:val="24"/>
        </w:rPr>
        <w:t xml:space="preserve">é um monitor profissional para medição da pressão arterial. Muito simples de usar, fornece resultados rápidos e confiáveis. Possui também Modo </w:t>
      </w:r>
      <w:r w:rsidRPr="00D61979">
        <w:rPr>
          <w:rFonts w:ascii="Helvetica Neue" w:eastAsia="Times New Roman" w:hAnsi="Helvetica Neue"/>
          <w:bCs/>
          <w:color w:val="0070C0"/>
          <w:sz w:val="24"/>
          <w:szCs w:val="24"/>
        </w:rPr>
        <w:t>Oscilométrico ou Auscultatório</w:t>
      </w:r>
      <w:r w:rsidRPr="00D61979">
        <w:rPr>
          <w:rFonts w:ascii="Helvetica Neue" w:eastAsia="Times New Roman" w:hAnsi="Helvetica Neue"/>
          <w:bCs/>
          <w:color w:val="333333"/>
          <w:sz w:val="24"/>
          <w:szCs w:val="24"/>
        </w:rPr>
        <w:t>, através de botão que pode ser facilmente acionado e indica batimentos e pulsações irregulares. Funciona à pilha ou conectado à tomada através do adaptador CA que vem como acessório-padrão junto com o equipamento e mais duas braçadeiras nos tamanhos M e G.</w:t>
      </w:r>
    </w:p>
    <w:p w14:paraId="334529EC" w14:textId="77777777" w:rsidR="00EC77A5" w:rsidRPr="00D61979" w:rsidRDefault="00EC77A5" w:rsidP="00EC77A5"/>
    <w:p w14:paraId="7F660C03" w14:textId="77777777" w:rsidR="00EC77A5" w:rsidRPr="00397CD6" w:rsidRDefault="00EC77A5" w:rsidP="00EC77A5">
      <w:pPr>
        <w:pStyle w:val="Ttulo4"/>
        <w:shd w:val="clear" w:color="auto" w:fill="FFFFFF"/>
        <w:spacing w:before="0"/>
        <w:rPr>
          <w:rFonts w:ascii="Arial" w:eastAsia="Times New Roman" w:hAnsi="Arial" w:cs="Arial"/>
          <w:i w:val="0"/>
          <w:color w:val="1776D4"/>
          <w:sz w:val="20"/>
          <w:szCs w:val="20"/>
        </w:rPr>
      </w:pPr>
      <w:r w:rsidRPr="00397CD6">
        <w:rPr>
          <w:rFonts w:ascii="Arial" w:eastAsia="Times New Roman" w:hAnsi="Arial" w:cs="Arial"/>
          <w:i w:val="0"/>
          <w:noProof/>
          <w:sz w:val="20"/>
          <w:szCs w:val="20"/>
        </w:rPr>
        <w:drawing>
          <wp:inline distT="0" distB="0" distL="0" distR="0" wp14:anchorId="11E8EC95" wp14:editId="2FC8B97E">
            <wp:extent cx="229235" cy="229235"/>
            <wp:effectExtent l="0" t="0" r="0" b="0"/>
            <wp:docPr id="85" name="Imagem 85" descr="odo auscultaÃ§Ã£o: Por meio de estetoscÃ³pio (nÃ£o incluso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odo auscultaÃ§Ã£o: Por meio de estetoscÃ³pio (nÃ£o incluso)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" cy="22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7CD6">
        <w:rPr>
          <w:rFonts w:ascii="Arial" w:eastAsia="Times New Roman" w:hAnsi="Arial" w:cs="Arial"/>
          <w:i w:val="0"/>
          <w:color w:val="1776D4"/>
          <w:sz w:val="20"/>
          <w:szCs w:val="20"/>
        </w:rPr>
        <w:t xml:space="preserve"> Modo auscultação</w:t>
      </w:r>
    </w:p>
    <w:p w14:paraId="08E7C1A9" w14:textId="77777777" w:rsidR="00EC77A5" w:rsidRPr="00397CD6" w:rsidRDefault="00EC77A5" w:rsidP="00EC77A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 w:rsidRPr="00397CD6">
        <w:rPr>
          <w:rFonts w:ascii="Arial" w:hAnsi="Arial" w:cs="Arial"/>
          <w:color w:val="333333"/>
          <w:sz w:val="20"/>
          <w:szCs w:val="20"/>
        </w:rPr>
        <w:t>Por meio de estetoscópio (não incluso).</w:t>
      </w:r>
    </w:p>
    <w:p w14:paraId="3DFD1988" w14:textId="77777777" w:rsidR="00EC77A5" w:rsidRPr="00397CD6" w:rsidRDefault="00EC77A5" w:rsidP="00EC77A5">
      <w:pPr>
        <w:pStyle w:val="Ttulo4"/>
        <w:shd w:val="clear" w:color="auto" w:fill="FFFFFF"/>
        <w:spacing w:before="0"/>
        <w:rPr>
          <w:rFonts w:ascii="Arial" w:eastAsia="Times New Roman" w:hAnsi="Arial" w:cs="Arial"/>
          <w:i w:val="0"/>
          <w:color w:val="1776D4"/>
          <w:sz w:val="20"/>
          <w:szCs w:val="20"/>
        </w:rPr>
      </w:pPr>
      <w:r w:rsidRPr="00397CD6">
        <w:rPr>
          <w:rFonts w:ascii="Arial" w:eastAsia="Times New Roman" w:hAnsi="Arial" w:cs="Arial"/>
          <w:i w:val="0"/>
          <w:noProof/>
          <w:sz w:val="20"/>
          <w:szCs w:val="20"/>
        </w:rPr>
        <w:drawing>
          <wp:inline distT="0" distB="0" distL="0" distR="0" wp14:anchorId="4280D471" wp14:editId="6362B955">
            <wp:extent cx="273050" cy="273050"/>
            <wp:effectExtent l="0" t="0" r="6350" b="6350"/>
            <wp:docPr id="79" name="Imagem 79" descr="ndicador de aplicaÃ§Ã£o correta da braÃ§adeira: O monitor possui um ind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dicador de aplicaÃ§Ã£o correta da braÃ§adeira: O monitor possui um indi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7" cy="275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7CD6">
        <w:rPr>
          <w:rFonts w:ascii="Arial" w:eastAsia="Times New Roman" w:hAnsi="Arial" w:cs="Arial"/>
          <w:i w:val="0"/>
          <w:color w:val="1776D4"/>
          <w:sz w:val="20"/>
          <w:szCs w:val="20"/>
        </w:rPr>
        <w:t xml:space="preserve"> Indicador de aplicação correta da braçadeira</w:t>
      </w:r>
    </w:p>
    <w:p w14:paraId="31C94588" w14:textId="77777777" w:rsidR="00EC77A5" w:rsidRPr="00397CD6" w:rsidRDefault="00EC77A5" w:rsidP="00EC77A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 w:rsidRPr="00397CD6">
        <w:rPr>
          <w:rFonts w:ascii="Arial" w:hAnsi="Arial" w:cs="Arial"/>
          <w:color w:val="333333"/>
          <w:sz w:val="20"/>
          <w:szCs w:val="20"/>
        </w:rPr>
        <w:t>Este ícone indica a correta aplicação da braçadeira para uma medição ideal.</w:t>
      </w:r>
    </w:p>
    <w:p w14:paraId="117D450E" w14:textId="77777777" w:rsidR="00EC77A5" w:rsidRPr="00397CD6" w:rsidRDefault="00EC77A5" w:rsidP="00EC77A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 w:rsidRPr="00397CD6">
        <w:rPr>
          <w:rFonts w:ascii="Arial" w:eastAsia="Times New Roman" w:hAnsi="Arial" w:cs="Arial"/>
          <w:color w:val="FF0000"/>
          <w:sz w:val="20"/>
          <w:szCs w:val="20"/>
        </w:rPr>
        <w:t>(</w:t>
      </w:r>
      <w:proofErr w:type="gramStart"/>
      <w:r w:rsidRPr="00397CD6">
        <w:rPr>
          <w:rFonts w:ascii="Arial" w:eastAsia="Times New Roman" w:hAnsi="Arial" w:cs="Arial"/>
          <w:color w:val="FF0000"/>
          <w:sz w:val="20"/>
          <w:szCs w:val="20"/>
        </w:rPr>
        <w:t>inserir</w:t>
      </w:r>
      <w:proofErr w:type="gramEnd"/>
      <w:r w:rsidRPr="00397CD6">
        <w:rPr>
          <w:rFonts w:ascii="Arial" w:eastAsia="Times New Roman" w:hAnsi="Arial" w:cs="Arial"/>
          <w:color w:val="FF0000"/>
          <w:sz w:val="20"/>
          <w:szCs w:val="20"/>
        </w:rPr>
        <w:t xml:space="preserve"> </w:t>
      </w:r>
      <w:r w:rsidRPr="00397CD6">
        <w:rPr>
          <w:rFonts w:ascii="Arial" w:eastAsia="Times New Roman" w:hAnsi="Arial" w:cs="Arial"/>
          <w:sz w:val="20"/>
          <w:szCs w:val="20"/>
        </w:rPr>
        <w:t xml:space="preserve">“OK” </w:t>
      </w:r>
      <w:r w:rsidRPr="00397CD6">
        <w:rPr>
          <w:rFonts w:ascii="Arial" w:eastAsia="Times New Roman" w:hAnsi="Arial" w:cs="Arial"/>
          <w:color w:val="FF0000"/>
          <w:sz w:val="20"/>
          <w:szCs w:val="20"/>
        </w:rPr>
        <w:t>dentro do ícone, como aparece no visor do aparelho)</w:t>
      </w:r>
    </w:p>
    <w:p w14:paraId="0DCEEAFA" w14:textId="77777777" w:rsidR="00EC77A5" w:rsidRPr="00397CD6" w:rsidRDefault="00EC77A5" w:rsidP="00EC77A5">
      <w:pPr>
        <w:pStyle w:val="Ttulo4"/>
        <w:shd w:val="clear" w:color="auto" w:fill="FFFFFF"/>
        <w:spacing w:before="0"/>
        <w:rPr>
          <w:rFonts w:ascii="Arial" w:eastAsia="Times New Roman" w:hAnsi="Arial" w:cs="Arial"/>
          <w:i w:val="0"/>
          <w:color w:val="1776D4"/>
          <w:sz w:val="20"/>
          <w:szCs w:val="20"/>
        </w:rPr>
      </w:pPr>
      <w:r w:rsidRPr="00397CD6">
        <w:rPr>
          <w:rFonts w:ascii="Arial" w:eastAsia="Times New Roman" w:hAnsi="Arial" w:cs="Arial"/>
          <w:i w:val="0"/>
          <w:noProof/>
          <w:sz w:val="20"/>
          <w:szCs w:val="20"/>
        </w:rPr>
        <w:drawing>
          <wp:inline distT="0" distB="0" distL="0" distR="0" wp14:anchorId="5D6CDA41" wp14:editId="33FDCA6D">
            <wp:extent cx="229235" cy="229235"/>
            <wp:effectExtent l="0" t="0" r="0" b="0"/>
            <wp:docPr id="83" name="Imagem 83" descr="ndicador Zero: Indica a conclusÃ£o bem sucedida&#10;da calibraÃ§Ã£o do apar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ndicador Zero: Indica a conclusÃ£o bem sucedida&#10;da calibraÃ§Ã£o do apare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" cy="22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7CD6">
        <w:rPr>
          <w:rFonts w:ascii="Arial" w:eastAsia="Times New Roman" w:hAnsi="Arial" w:cs="Arial"/>
          <w:i w:val="0"/>
          <w:color w:val="1776D4"/>
          <w:sz w:val="20"/>
          <w:szCs w:val="20"/>
        </w:rPr>
        <w:t xml:space="preserve"> Indicador Zero</w:t>
      </w:r>
    </w:p>
    <w:p w14:paraId="561937D6" w14:textId="77777777" w:rsidR="00EC77A5" w:rsidRPr="00397CD6" w:rsidRDefault="00EC77A5" w:rsidP="00EC77A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 w:rsidRPr="00397CD6">
        <w:rPr>
          <w:rFonts w:ascii="Arial" w:hAnsi="Arial" w:cs="Arial"/>
          <w:color w:val="333333"/>
          <w:sz w:val="20"/>
          <w:szCs w:val="20"/>
        </w:rPr>
        <w:t>Indica a conclusão bem-sucedida da calibração do aparelho para a próxima medição.</w:t>
      </w:r>
    </w:p>
    <w:p w14:paraId="207FDD5E" w14:textId="77777777" w:rsidR="00EC77A5" w:rsidRPr="00397CD6" w:rsidRDefault="00EC77A5" w:rsidP="00EC77A5">
      <w:pPr>
        <w:pStyle w:val="Ttulo4"/>
        <w:shd w:val="clear" w:color="auto" w:fill="FFFFFF"/>
        <w:spacing w:before="0"/>
        <w:rPr>
          <w:rFonts w:ascii="Arial" w:eastAsia="Times New Roman" w:hAnsi="Arial" w:cs="Arial"/>
          <w:i w:val="0"/>
          <w:color w:val="1776D4"/>
          <w:sz w:val="20"/>
          <w:szCs w:val="20"/>
        </w:rPr>
      </w:pPr>
      <w:r w:rsidRPr="00397CD6">
        <w:rPr>
          <w:rFonts w:ascii="Arial" w:eastAsia="Times New Roman" w:hAnsi="Arial" w:cs="Arial"/>
          <w:i w:val="0"/>
          <w:noProof/>
          <w:sz w:val="20"/>
          <w:szCs w:val="20"/>
        </w:rPr>
        <w:drawing>
          <wp:inline distT="0" distB="0" distL="0" distR="0" wp14:anchorId="2A4B9722" wp14:editId="30F1BD88">
            <wp:extent cx="229235" cy="229235"/>
            <wp:effectExtent l="0" t="0" r="0" b="0"/>
            <wp:docPr id="84" name="Imagem 84" descr="incronizaÃ§Ã£o da PulsaÃ§Ã£o: pisca em sincronia com a pulsaÃ§Ã£o durante a mediÃ§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incronizaÃ§Ã£o da PulsaÃ§Ã£o: pisca em sincronia com a pulsaÃ§Ã£o durante a mediÃ§Ã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" cy="22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7CD6">
        <w:rPr>
          <w:rFonts w:ascii="Arial" w:eastAsia="Times New Roman" w:hAnsi="Arial" w:cs="Arial"/>
          <w:i w:val="0"/>
          <w:sz w:val="20"/>
          <w:szCs w:val="20"/>
        </w:rPr>
        <w:t xml:space="preserve"> </w:t>
      </w:r>
      <w:r w:rsidRPr="00397CD6">
        <w:rPr>
          <w:rFonts w:ascii="Arial" w:eastAsia="Times New Roman" w:hAnsi="Arial" w:cs="Arial"/>
          <w:i w:val="0"/>
          <w:color w:val="1776D4"/>
          <w:sz w:val="20"/>
          <w:szCs w:val="20"/>
        </w:rPr>
        <w:t>Sincronização da Pulsação</w:t>
      </w:r>
    </w:p>
    <w:p w14:paraId="645C23B5" w14:textId="77777777" w:rsidR="00EC77A5" w:rsidRPr="00397CD6" w:rsidRDefault="00EC77A5" w:rsidP="00EC77A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proofErr w:type="gramStart"/>
      <w:r w:rsidRPr="00397CD6">
        <w:rPr>
          <w:rFonts w:ascii="Arial" w:hAnsi="Arial" w:cs="Arial"/>
          <w:color w:val="333333"/>
          <w:sz w:val="20"/>
          <w:szCs w:val="20"/>
        </w:rPr>
        <w:t>pisca</w:t>
      </w:r>
      <w:proofErr w:type="gramEnd"/>
      <w:r w:rsidRPr="00397CD6">
        <w:rPr>
          <w:rFonts w:ascii="Arial" w:hAnsi="Arial" w:cs="Arial"/>
          <w:color w:val="333333"/>
          <w:sz w:val="20"/>
          <w:szCs w:val="20"/>
        </w:rPr>
        <w:t xml:space="preserve"> em sincronia com a pulsação durante a medição.</w:t>
      </w:r>
    </w:p>
    <w:p w14:paraId="3DD2B850" w14:textId="77777777" w:rsidR="00EC77A5" w:rsidRPr="00397CD6" w:rsidRDefault="00EC77A5" w:rsidP="00EC77A5">
      <w:pPr>
        <w:pStyle w:val="Ttulo4"/>
        <w:shd w:val="clear" w:color="auto" w:fill="FFFFFF"/>
        <w:spacing w:before="0"/>
        <w:rPr>
          <w:rFonts w:ascii="Arial" w:eastAsia="Times New Roman" w:hAnsi="Arial" w:cs="Arial"/>
          <w:i w:val="0"/>
          <w:color w:val="1776D4"/>
          <w:sz w:val="20"/>
          <w:szCs w:val="20"/>
        </w:rPr>
      </w:pPr>
      <w:r w:rsidRPr="00397CD6">
        <w:rPr>
          <w:rFonts w:ascii="Arial" w:eastAsia="Times New Roman" w:hAnsi="Arial" w:cs="Arial"/>
          <w:i w:val="0"/>
          <w:noProof/>
          <w:sz w:val="20"/>
          <w:szCs w:val="20"/>
        </w:rPr>
        <w:drawing>
          <wp:inline distT="0" distB="0" distL="0" distR="0" wp14:anchorId="4500DD80" wp14:editId="4D3E6233">
            <wp:extent cx="225002" cy="225002"/>
            <wp:effectExtent l="0" t="0" r="3810" b="3810"/>
            <wp:docPr id="76" name="Imagem 76" descr="etector de movimento corporal: O monitor aponta quando hÃ¡ algum e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tector de movimento corporal: O monitor aponta quando hÃ¡ algum er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14" cy="236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7CD6">
        <w:rPr>
          <w:rFonts w:ascii="Arial" w:eastAsia="Times New Roman" w:hAnsi="Arial" w:cs="Arial"/>
          <w:i w:val="0"/>
          <w:color w:val="1776D4"/>
          <w:sz w:val="20"/>
          <w:szCs w:val="20"/>
        </w:rPr>
        <w:t xml:space="preserve"> Detector de movimento corporal</w:t>
      </w:r>
    </w:p>
    <w:p w14:paraId="57F59B92" w14:textId="77777777" w:rsidR="00EC77A5" w:rsidRPr="00397CD6" w:rsidRDefault="00EC77A5" w:rsidP="00EC77A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 w:rsidRPr="00397CD6">
        <w:rPr>
          <w:rFonts w:ascii="Arial" w:hAnsi="Arial" w:cs="Arial"/>
          <w:color w:val="333333"/>
          <w:sz w:val="20"/>
          <w:szCs w:val="20"/>
        </w:rPr>
        <w:t>Para assegurar uma medição precisa, o monitor aponta quando há erro na leitura devido à movimentação excessiva do usuário.</w:t>
      </w:r>
    </w:p>
    <w:p w14:paraId="045E06F6" w14:textId="77777777" w:rsidR="00EC77A5" w:rsidRPr="00397CD6" w:rsidRDefault="00EC77A5" w:rsidP="00EC77A5">
      <w:pPr>
        <w:pStyle w:val="Ttulo4"/>
        <w:shd w:val="clear" w:color="auto" w:fill="FFFFFF"/>
        <w:spacing w:before="0"/>
        <w:rPr>
          <w:rFonts w:ascii="Arial" w:eastAsia="Times New Roman" w:hAnsi="Arial" w:cs="Arial"/>
          <w:i w:val="0"/>
          <w:color w:val="1776D4"/>
          <w:sz w:val="20"/>
          <w:szCs w:val="20"/>
        </w:rPr>
      </w:pPr>
      <w:r w:rsidRPr="00397CD6">
        <w:rPr>
          <w:rFonts w:ascii="Arial" w:eastAsia="Times New Roman" w:hAnsi="Arial" w:cs="Arial"/>
          <w:i w:val="0"/>
          <w:noProof/>
          <w:sz w:val="20"/>
          <w:szCs w:val="20"/>
        </w:rPr>
        <w:drawing>
          <wp:inline distT="0" distB="0" distL="0" distR="0" wp14:anchorId="6D4A0B2D" wp14:editId="4C9BB695">
            <wp:extent cx="251883" cy="251883"/>
            <wp:effectExtent l="0" t="0" r="2540" b="2540"/>
            <wp:docPr id="82" name="Imagem 82" descr=" anos de garantia: Possui garantia por defeitos de 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 anos de garantia: Possui garantia por defeitos de m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7CD6">
        <w:rPr>
          <w:rFonts w:ascii="Arial" w:eastAsia="Times New Roman" w:hAnsi="Arial" w:cs="Arial"/>
          <w:i w:val="0"/>
          <w:color w:val="1776D4"/>
          <w:sz w:val="20"/>
          <w:szCs w:val="20"/>
        </w:rPr>
        <w:t xml:space="preserve"> 5 anos de garantia</w:t>
      </w:r>
    </w:p>
    <w:p w14:paraId="263DB375" w14:textId="77777777" w:rsidR="00EC77A5" w:rsidRPr="00397CD6" w:rsidRDefault="00EC77A5" w:rsidP="00EC77A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 w:rsidRPr="00397CD6">
        <w:rPr>
          <w:rFonts w:ascii="Arial" w:hAnsi="Arial" w:cs="Arial"/>
          <w:color w:val="333333"/>
          <w:sz w:val="20"/>
          <w:szCs w:val="20"/>
        </w:rPr>
        <w:t>Possui garantia por defeitos de materiais e de fabricação que apareçam em até 5 anos (dependendo do produto) a partir da data da compra.</w:t>
      </w:r>
    </w:p>
    <w:p w14:paraId="281A49CD" w14:textId="77777777" w:rsidR="00EC77A5" w:rsidRDefault="00EC77A5" w:rsidP="00EC77A5">
      <w:pPr>
        <w:rPr>
          <w:rFonts w:ascii="Arial" w:hAnsi="Arial" w:cs="Arial"/>
          <w:sz w:val="20"/>
          <w:szCs w:val="20"/>
        </w:rPr>
      </w:pPr>
      <w:r w:rsidRPr="009578C1">
        <w:rPr>
          <w:rFonts w:ascii="Arial" w:hAnsi="Arial" w:cs="Arial"/>
          <w:sz w:val="20"/>
          <w:szCs w:val="20"/>
        </w:rPr>
        <w:t xml:space="preserve">- - - - - - - - - - - - - - - </w:t>
      </w:r>
    </w:p>
    <w:p w14:paraId="138DFD17" w14:textId="77777777" w:rsidR="00EC77A5" w:rsidRDefault="00EC77A5" w:rsidP="00EC77A5">
      <w:pPr>
        <w:rPr>
          <w:rFonts w:ascii="Arial" w:hAnsi="Arial" w:cs="Arial"/>
          <w:sz w:val="20"/>
          <w:szCs w:val="20"/>
        </w:rPr>
      </w:pPr>
    </w:p>
    <w:p w14:paraId="49331700" w14:textId="77777777" w:rsidR="00EC77A5" w:rsidRDefault="00EC77A5" w:rsidP="00EC77A5">
      <w:pPr>
        <w:rPr>
          <w:rFonts w:ascii="Arial" w:hAnsi="Arial" w:cs="Arial"/>
          <w:sz w:val="20"/>
          <w:szCs w:val="20"/>
        </w:rPr>
      </w:pPr>
    </w:p>
    <w:p w14:paraId="480624F4" w14:textId="77777777" w:rsidR="00EC77A5" w:rsidRDefault="00EC77A5" w:rsidP="00EC77A5">
      <w:pPr>
        <w:rPr>
          <w:rFonts w:ascii="Arial" w:hAnsi="Arial" w:cs="Arial"/>
          <w:sz w:val="20"/>
          <w:szCs w:val="20"/>
        </w:rPr>
      </w:pPr>
    </w:p>
    <w:p w14:paraId="2EC48932" w14:textId="77777777" w:rsidR="00EC77A5" w:rsidRDefault="00EC77A5" w:rsidP="00EC77A5">
      <w:pPr>
        <w:rPr>
          <w:rFonts w:ascii="Arial" w:hAnsi="Arial" w:cs="Arial"/>
          <w:sz w:val="20"/>
          <w:szCs w:val="20"/>
        </w:rPr>
      </w:pPr>
    </w:p>
    <w:p w14:paraId="44D013DD" w14:textId="77777777" w:rsidR="00EC77A5" w:rsidRDefault="00EC77A5" w:rsidP="00EC77A5">
      <w:pPr>
        <w:rPr>
          <w:rFonts w:ascii="Arial" w:hAnsi="Arial" w:cs="Arial"/>
          <w:sz w:val="20"/>
          <w:szCs w:val="20"/>
        </w:rPr>
      </w:pPr>
    </w:p>
    <w:p w14:paraId="7D96D0CF" w14:textId="77777777" w:rsidR="00EC77A5" w:rsidRDefault="00EC77A5" w:rsidP="00EC77A5">
      <w:pPr>
        <w:rPr>
          <w:rFonts w:ascii="Arial" w:hAnsi="Arial" w:cs="Arial"/>
          <w:sz w:val="20"/>
          <w:szCs w:val="20"/>
        </w:rPr>
      </w:pPr>
    </w:p>
    <w:p w14:paraId="1DD59900" w14:textId="77777777" w:rsidR="00EC77A5" w:rsidRDefault="00EC77A5" w:rsidP="00EC77A5">
      <w:pPr>
        <w:rPr>
          <w:rFonts w:ascii="Arial" w:hAnsi="Arial" w:cs="Arial"/>
          <w:sz w:val="20"/>
          <w:szCs w:val="20"/>
        </w:rPr>
      </w:pPr>
    </w:p>
    <w:p w14:paraId="265B5BF6" w14:textId="77777777" w:rsidR="00EC77A5" w:rsidRDefault="00EC77A5" w:rsidP="00EC77A5">
      <w:pPr>
        <w:rPr>
          <w:rFonts w:ascii="Arial" w:hAnsi="Arial" w:cs="Arial"/>
          <w:sz w:val="20"/>
          <w:szCs w:val="20"/>
        </w:rPr>
      </w:pPr>
    </w:p>
    <w:p w14:paraId="19E3A05F" w14:textId="77777777" w:rsidR="00EC77A5" w:rsidRDefault="00EC77A5" w:rsidP="00EC77A5">
      <w:pPr>
        <w:rPr>
          <w:rFonts w:ascii="Arial" w:hAnsi="Arial" w:cs="Arial"/>
          <w:sz w:val="20"/>
          <w:szCs w:val="20"/>
        </w:rPr>
      </w:pPr>
    </w:p>
    <w:p w14:paraId="4C8C123C" w14:textId="77777777" w:rsidR="00EC77A5" w:rsidRDefault="00EC77A5" w:rsidP="00EC77A5">
      <w:pPr>
        <w:rPr>
          <w:rFonts w:ascii="Arial" w:hAnsi="Arial" w:cs="Arial"/>
          <w:sz w:val="20"/>
          <w:szCs w:val="20"/>
        </w:rPr>
      </w:pPr>
    </w:p>
    <w:p w14:paraId="34A46AB4" w14:textId="77777777" w:rsidR="00EC77A5" w:rsidRDefault="00EC77A5" w:rsidP="00EC77A5">
      <w:pPr>
        <w:rPr>
          <w:rFonts w:ascii="Arial" w:hAnsi="Arial" w:cs="Arial"/>
          <w:sz w:val="20"/>
          <w:szCs w:val="20"/>
        </w:rPr>
      </w:pPr>
    </w:p>
    <w:p w14:paraId="229E4C3E" w14:textId="77777777" w:rsidR="00EC77A5" w:rsidRDefault="00EC77A5" w:rsidP="00EC77A5">
      <w:pPr>
        <w:rPr>
          <w:rFonts w:ascii="Arial" w:hAnsi="Arial" w:cs="Arial"/>
          <w:sz w:val="20"/>
          <w:szCs w:val="20"/>
        </w:rPr>
      </w:pPr>
    </w:p>
    <w:p w14:paraId="2DDF99A0" w14:textId="77777777" w:rsidR="00EC77A5" w:rsidRDefault="00EC77A5" w:rsidP="00EC77A5">
      <w:pPr>
        <w:rPr>
          <w:rFonts w:ascii="Arial" w:hAnsi="Arial" w:cs="Arial"/>
          <w:sz w:val="20"/>
          <w:szCs w:val="20"/>
        </w:rPr>
      </w:pPr>
    </w:p>
    <w:p w14:paraId="76156451" w14:textId="77777777" w:rsidR="00EC77A5" w:rsidRDefault="00EC77A5" w:rsidP="00EC77A5">
      <w:pPr>
        <w:rPr>
          <w:rFonts w:ascii="Arial" w:hAnsi="Arial" w:cs="Arial"/>
          <w:sz w:val="20"/>
          <w:szCs w:val="20"/>
        </w:rPr>
      </w:pPr>
    </w:p>
    <w:p w14:paraId="2DB6656C" w14:textId="77777777" w:rsidR="00EC77A5" w:rsidRDefault="00EC77A5" w:rsidP="00EC77A5">
      <w:pPr>
        <w:rPr>
          <w:rFonts w:ascii="Arial" w:hAnsi="Arial" w:cs="Arial"/>
          <w:sz w:val="20"/>
          <w:szCs w:val="20"/>
        </w:rPr>
      </w:pPr>
    </w:p>
    <w:p w14:paraId="495DAC96" w14:textId="77777777" w:rsidR="00EC77A5" w:rsidRDefault="00EC77A5" w:rsidP="00EC77A5">
      <w:pPr>
        <w:rPr>
          <w:rFonts w:ascii="Arial" w:hAnsi="Arial" w:cs="Arial"/>
          <w:sz w:val="20"/>
          <w:szCs w:val="20"/>
        </w:rPr>
      </w:pPr>
    </w:p>
    <w:p w14:paraId="29B2D3DB" w14:textId="77777777" w:rsidR="00EC77A5" w:rsidRDefault="00EC77A5" w:rsidP="00EC77A5">
      <w:pPr>
        <w:rPr>
          <w:rFonts w:ascii="Arial" w:hAnsi="Arial" w:cs="Arial"/>
          <w:sz w:val="20"/>
          <w:szCs w:val="20"/>
        </w:rPr>
      </w:pPr>
    </w:p>
    <w:p w14:paraId="4C763879" w14:textId="77777777" w:rsidR="00EC77A5" w:rsidRDefault="00EC77A5" w:rsidP="00EC77A5">
      <w:pPr>
        <w:rPr>
          <w:rFonts w:ascii="Arial" w:hAnsi="Arial" w:cs="Arial"/>
          <w:sz w:val="20"/>
          <w:szCs w:val="20"/>
        </w:rPr>
      </w:pPr>
    </w:p>
    <w:p w14:paraId="6E615179" w14:textId="77777777" w:rsidR="00EC77A5" w:rsidRDefault="00EC77A5" w:rsidP="00EC77A5">
      <w:pPr>
        <w:rPr>
          <w:rFonts w:ascii="Arial" w:hAnsi="Arial" w:cs="Arial"/>
          <w:sz w:val="20"/>
          <w:szCs w:val="20"/>
        </w:rPr>
      </w:pPr>
    </w:p>
    <w:p w14:paraId="267F6ECB" w14:textId="77777777" w:rsidR="00EC77A5" w:rsidRDefault="00EC77A5" w:rsidP="00EC77A5">
      <w:pPr>
        <w:rPr>
          <w:rFonts w:ascii="Arial" w:hAnsi="Arial" w:cs="Arial"/>
          <w:sz w:val="20"/>
          <w:szCs w:val="20"/>
        </w:rPr>
      </w:pPr>
    </w:p>
    <w:p w14:paraId="01CA2184" w14:textId="77777777" w:rsidR="00EC77A5" w:rsidRDefault="00EC77A5" w:rsidP="00EC77A5">
      <w:pPr>
        <w:rPr>
          <w:rFonts w:ascii="Arial" w:hAnsi="Arial" w:cs="Arial"/>
          <w:sz w:val="20"/>
          <w:szCs w:val="20"/>
        </w:rPr>
      </w:pPr>
    </w:p>
    <w:p w14:paraId="4274682B" w14:textId="77777777" w:rsidR="00EC77A5" w:rsidRDefault="00EC77A5" w:rsidP="00EC77A5">
      <w:pPr>
        <w:rPr>
          <w:rFonts w:ascii="Arial" w:hAnsi="Arial" w:cs="Arial"/>
          <w:sz w:val="20"/>
          <w:szCs w:val="20"/>
        </w:rPr>
      </w:pPr>
    </w:p>
    <w:p w14:paraId="06CD21B4" w14:textId="77777777" w:rsidR="00EC77A5" w:rsidRDefault="00EC77A5" w:rsidP="00EC77A5">
      <w:pPr>
        <w:rPr>
          <w:rFonts w:ascii="Arial" w:hAnsi="Arial" w:cs="Arial"/>
          <w:sz w:val="20"/>
          <w:szCs w:val="20"/>
        </w:rPr>
      </w:pPr>
    </w:p>
    <w:p w14:paraId="0692A5F9" w14:textId="77777777" w:rsidR="00EC77A5" w:rsidRDefault="00EC77A5" w:rsidP="00EC77A5">
      <w:pPr>
        <w:rPr>
          <w:rFonts w:ascii="Arial" w:hAnsi="Arial" w:cs="Arial"/>
          <w:sz w:val="20"/>
          <w:szCs w:val="20"/>
        </w:rPr>
      </w:pPr>
    </w:p>
    <w:p w14:paraId="42F6020C" w14:textId="77777777" w:rsidR="00EC77A5" w:rsidRDefault="00EC77A5" w:rsidP="00EC77A5">
      <w:pPr>
        <w:rPr>
          <w:rFonts w:ascii="Arial" w:hAnsi="Arial" w:cs="Arial"/>
          <w:sz w:val="20"/>
          <w:szCs w:val="20"/>
        </w:rPr>
      </w:pPr>
    </w:p>
    <w:p w14:paraId="72B94FDC" w14:textId="77777777" w:rsidR="00EC77A5" w:rsidRPr="00B94F8D" w:rsidRDefault="00EC77A5" w:rsidP="00EC77A5">
      <w:pPr>
        <w:rPr>
          <w:rFonts w:ascii="Arial" w:hAnsi="Arial" w:cs="Arial"/>
          <w:b/>
          <w:color w:val="0070C0"/>
        </w:rPr>
      </w:pPr>
      <w:r w:rsidRPr="00F750D2">
        <w:rPr>
          <w:rFonts w:ascii="Arial" w:hAnsi="Arial" w:cs="Arial"/>
          <w:b/>
          <w:color w:val="0070C0"/>
        </w:rPr>
        <w:lastRenderedPageBreak/>
        <w:t>Características</w:t>
      </w:r>
    </w:p>
    <w:p w14:paraId="4A39B264" w14:textId="77777777" w:rsidR="00EC77A5" w:rsidRPr="00B94F8D" w:rsidRDefault="00EC77A5" w:rsidP="00EC77A5">
      <w:pPr>
        <w:rPr>
          <w:rFonts w:ascii="Helvetica" w:hAnsi="Helvetica"/>
          <w:sz w:val="18"/>
          <w:szCs w:val="18"/>
        </w:rPr>
      </w:pPr>
    </w:p>
    <w:p w14:paraId="227D8FC1" w14:textId="77777777" w:rsidR="00EC77A5" w:rsidRPr="00F822F2" w:rsidRDefault="00EC77A5" w:rsidP="00EC77A5">
      <w:pPr>
        <w:spacing w:before="30" w:line="122" w:lineRule="atLeast"/>
        <w:rPr>
          <w:rFonts w:ascii="Arial" w:hAnsi="Arial" w:cs="Arial"/>
          <w:color w:val="2C2728"/>
        </w:rPr>
      </w:pPr>
      <w:r w:rsidRPr="00B94F8D">
        <w:rPr>
          <w:rFonts w:ascii="Arial" w:hAnsi="Arial" w:cs="Arial"/>
          <w:color w:val="005C80"/>
        </w:rPr>
        <w:t xml:space="preserve">Modelo: </w:t>
      </w:r>
      <w:r w:rsidRPr="00B94F8D">
        <w:rPr>
          <w:rFonts w:ascii="Arial" w:hAnsi="Arial" w:cs="Arial"/>
          <w:color w:val="2C2728"/>
        </w:rPr>
        <w:t>HBP-1100-BR </w:t>
      </w:r>
    </w:p>
    <w:p w14:paraId="4600A865" w14:textId="77777777" w:rsidR="00EC77A5" w:rsidRPr="00B94F8D" w:rsidRDefault="00EC77A5" w:rsidP="00EC77A5">
      <w:pPr>
        <w:spacing w:before="30" w:line="122" w:lineRule="atLeast"/>
        <w:rPr>
          <w:rFonts w:ascii="Arial" w:hAnsi="Arial" w:cs="Arial"/>
          <w:color w:val="2C2728"/>
        </w:rPr>
      </w:pPr>
      <w:r w:rsidRPr="00B94F8D">
        <w:rPr>
          <w:rFonts w:ascii="Arial" w:hAnsi="Arial" w:cs="Arial"/>
          <w:color w:val="005C80"/>
        </w:rPr>
        <w:t xml:space="preserve">Visor: </w:t>
      </w:r>
      <w:r w:rsidRPr="00B94F8D">
        <w:rPr>
          <w:rFonts w:ascii="Arial" w:hAnsi="Arial" w:cs="Arial"/>
          <w:color w:val="2C2728"/>
        </w:rPr>
        <w:t>Tela digital LCD </w:t>
      </w:r>
    </w:p>
    <w:p w14:paraId="2248F6E5" w14:textId="77777777" w:rsidR="00EC77A5" w:rsidRDefault="00EC77A5" w:rsidP="00EC77A5">
      <w:pPr>
        <w:spacing w:before="30" w:line="122" w:lineRule="atLeast"/>
        <w:rPr>
          <w:rFonts w:ascii="Arial" w:hAnsi="Arial" w:cs="Arial"/>
          <w:color w:val="005C80"/>
        </w:rPr>
      </w:pPr>
    </w:p>
    <w:p w14:paraId="64347E9D" w14:textId="77777777" w:rsidR="00EC77A5" w:rsidRPr="00B94F8D" w:rsidRDefault="00EC77A5" w:rsidP="00EC77A5">
      <w:pPr>
        <w:spacing w:before="30" w:line="122" w:lineRule="atLeast"/>
        <w:rPr>
          <w:rFonts w:ascii="Arial" w:hAnsi="Arial" w:cs="Arial"/>
          <w:color w:val="2C2728"/>
        </w:rPr>
      </w:pPr>
      <w:r>
        <w:rPr>
          <w:rFonts w:ascii="Arial" w:hAnsi="Arial" w:cs="Arial"/>
          <w:color w:val="005C80"/>
        </w:rPr>
        <w:t>Método de m</w:t>
      </w:r>
      <w:r w:rsidRPr="00B94F8D">
        <w:rPr>
          <w:rFonts w:ascii="Arial" w:hAnsi="Arial" w:cs="Arial"/>
          <w:color w:val="005C80"/>
        </w:rPr>
        <w:t xml:space="preserve">edição: </w:t>
      </w:r>
      <w:r w:rsidRPr="00B94F8D">
        <w:rPr>
          <w:rFonts w:ascii="Arial" w:hAnsi="Arial" w:cs="Arial"/>
          <w:color w:val="2C2728"/>
        </w:rPr>
        <w:t>Método de deflação linear dinâmico – Oscilométrico e auscultatório. </w:t>
      </w:r>
    </w:p>
    <w:p w14:paraId="4CEA3B8E" w14:textId="77777777" w:rsidR="00EC77A5" w:rsidRDefault="00EC77A5" w:rsidP="00EC77A5">
      <w:pPr>
        <w:spacing w:before="30" w:line="122" w:lineRule="atLeast"/>
        <w:rPr>
          <w:rFonts w:ascii="Arial" w:hAnsi="Arial" w:cs="Arial"/>
          <w:color w:val="005C80"/>
        </w:rPr>
      </w:pPr>
    </w:p>
    <w:p w14:paraId="50FB8D5A" w14:textId="77777777" w:rsidR="00EC77A5" w:rsidRPr="00F822F2" w:rsidRDefault="00EC77A5" w:rsidP="00EC77A5">
      <w:pPr>
        <w:spacing w:before="30" w:line="122" w:lineRule="atLeast"/>
        <w:rPr>
          <w:rFonts w:ascii="Arial" w:hAnsi="Arial" w:cs="Arial"/>
          <w:color w:val="2C2728"/>
        </w:rPr>
      </w:pPr>
      <w:r w:rsidRPr="00B94F8D">
        <w:rPr>
          <w:rFonts w:ascii="Arial" w:hAnsi="Arial" w:cs="Arial"/>
          <w:color w:val="005C80"/>
        </w:rPr>
        <w:t xml:space="preserve">Inflação: </w:t>
      </w:r>
      <w:r w:rsidRPr="00B94F8D">
        <w:rPr>
          <w:rFonts w:ascii="Arial" w:hAnsi="Arial" w:cs="Arial"/>
          <w:color w:val="2C2728"/>
        </w:rPr>
        <w:t>Automático por bomba elétrica </w:t>
      </w:r>
    </w:p>
    <w:p w14:paraId="5D6A9C92" w14:textId="77777777" w:rsidR="00EC77A5" w:rsidRPr="00B94F8D" w:rsidRDefault="00EC77A5" w:rsidP="00EC77A5">
      <w:pPr>
        <w:spacing w:before="30" w:line="122" w:lineRule="atLeast"/>
        <w:rPr>
          <w:rFonts w:ascii="Arial" w:hAnsi="Arial" w:cs="Arial"/>
          <w:color w:val="2C2728"/>
        </w:rPr>
      </w:pPr>
      <w:r w:rsidRPr="00B94F8D">
        <w:rPr>
          <w:rFonts w:ascii="Arial" w:hAnsi="Arial" w:cs="Arial"/>
          <w:color w:val="005C80"/>
        </w:rPr>
        <w:t xml:space="preserve">Esvaziamento: </w:t>
      </w:r>
      <w:r w:rsidRPr="00B94F8D">
        <w:rPr>
          <w:rFonts w:ascii="Arial" w:hAnsi="Arial" w:cs="Arial"/>
          <w:color w:val="2C2728"/>
        </w:rPr>
        <w:t>Válvula de liberação de pressão automática rápido</w:t>
      </w:r>
      <w:r>
        <w:rPr>
          <w:rFonts w:ascii="Arial" w:hAnsi="Arial" w:cs="Arial"/>
          <w:color w:val="2C2728"/>
        </w:rPr>
        <w:t>.</w:t>
      </w:r>
    </w:p>
    <w:p w14:paraId="5E0575F0" w14:textId="77777777" w:rsidR="00EC77A5" w:rsidRDefault="00EC77A5" w:rsidP="00EC77A5">
      <w:pPr>
        <w:spacing w:before="30" w:line="122" w:lineRule="atLeast"/>
        <w:rPr>
          <w:rFonts w:ascii="Arial" w:hAnsi="Arial" w:cs="Arial"/>
          <w:color w:val="005C80"/>
        </w:rPr>
      </w:pPr>
    </w:p>
    <w:p w14:paraId="128A5D6B" w14:textId="77777777" w:rsidR="00EC77A5" w:rsidRPr="00B94F8D" w:rsidRDefault="00EC77A5" w:rsidP="00EC77A5">
      <w:pPr>
        <w:spacing w:before="30" w:line="122" w:lineRule="atLeast"/>
        <w:rPr>
          <w:rFonts w:ascii="Arial" w:hAnsi="Arial" w:cs="Arial"/>
          <w:color w:val="2C2728"/>
        </w:rPr>
      </w:pPr>
      <w:r w:rsidRPr="00B94F8D">
        <w:rPr>
          <w:rFonts w:ascii="Arial" w:hAnsi="Arial" w:cs="Arial"/>
          <w:color w:val="005C80"/>
        </w:rPr>
        <w:t xml:space="preserve">Memórias: </w:t>
      </w:r>
      <w:r w:rsidRPr="00B94F8D">
        <w:rPr>
          <w:rFonts w:ascii="Arial" w:hAnsi="Arial" w:cs="Arial"/>
          <w:color w:val="2C2728"/>
        </w:rPr>
        <w:t>Sem memória</w:t>
      </w:r>
      <w:r>
        <w:rPr>
          <w:rFonts w:ascii="Arial" w:hAnsi="Arial" w:cs="Arial"/>
          <w:color w:val="2C2728"/>
        </w:rPr>
        <w:t>.</w:t>
      </w:r>
    </w:p>
    <w:p w14:paraId="612E948E" w14:textId="77777777" w:rsidR="00EC77A5" w:rsidRDefault="00EC77A5" w:rsidP="00EC77A5">
      <w:pPr>
        <w:spacing w:before="30" w:line="122" w:lineRule="atLeast"/>
        <w:rPr>
          <w:rFonts w:ascii="Arial" w:hAnsi="Arial" w:cs="Arial"/>
          <w:color w:val="005C80"/>
        </w:rPr>
      </w:pPr>
    </w:p>
    <w:p w14:paraId="5305FEC0" w14:textId="77777777" w:rsidR="00EC77A5" w:rsidRDefault="00EC77A5" w:rsidP="00EC77A5">
      <w:pPr>
        <w:rPr>
          <w:rFonts w:ascii="Arial" w:hAnsi="Arial" w:cs="Arial"/>
        </w:rPr>
      </w:pPr>
      <w:r w:rsidRPr="00B94F8D">
        <w:rPr>
          <w:rFonts w:ascii="Arial" w:hAnsi="Arial" w:cs="Arial"/>
          <w:color w:val="005C80"/>
        </w:rPr>
        <w:t xml:space="preserve">Fonte de alimentação: </w:t>
      </w:r>
      <w:r w:rsidRPr="00B63C2B">
        <w:rPr>
          <w:rFonts w:ascii="Arial" w:hAnsi="Arial" w:cs="Arial"/>
          <w:color w:val="0070C0"/>
        </w:rPr>
        <w:t>Fonte de alimentação</w:t>
      </w:r>
      <w:r w:rsidRPr="00F750D2">
        <w:rPr>
          <w:rFonts w:ascii="Arial" w:hAnsi="Arial" w:cs="Arial"/>
        </w:rPr>
        <w:t xml:space="preserve">: </w:t>
      </w:r>
      <w:r w:rsidRPr="00F750D2">
        <w:rPr>
          <w:rStyle w:val="s2"/>
        </w:rPr>
        <w:t>4 pilhas</w:t>
      </w:r>
      <w:r>
        <w:rPr>
          <w:rStyle w:val="s2"/>
        </w:rPr>
        <w:t xml:space="preserve"> alcalinas</w:t>
      </w:r>
      <w:r w:rsidRPr="00F750D2">
        <w:rPr>
          <w:rStyle w:val="s2"/>
        </w:rPr>
        <w:t xml:space="preserve"> </w:t>
      </w:r>
      <w:r w:rsidRPr="00F750D2">
        <w:rPr>
          <w:rFonts w:ascii="Arial" w:hAnsi="Arial" w:cs="Arial"/>
        </w:rPr>
        <w:t>“AA” (1,5V) ou adaptador CA (100</w:t>
      </w:r>
      <w:r>
        <w:rPr>
          <w:rFonts w:ascii="Arial" w:hAnsi="Arial" w:cs="Arial"/>
        </w:rPr>
        <w:t>v a 22</w:t>
      </w:r>
      <w:r w:rsidRPr="00F750D2">
        <w:rPr>
          <w:rFonts w:ascii="Arial" w:hAnsi="Arial" w:cs="Arial"/>
        </w:rPr>
        <w:t>0</w:t>
      </w:r>
      <w:r>
        <w:rPr>
          <w:rFonts w:ascii="Arial" w:hAnsi="Arial" w:cs="Arial"/>
        </w:rPr>
        <w:t>v</w:t>
      </w:r>
      <w:r w:rsidRPr="00F750D2">
        <w:rPr>
          <w:rFonts w:ascii="Arial" w:hAnsi="Arial" w:cs="Arial"/>
        </w:rPr>
        <w:t>).</w:t>
      </w:r>
    </w:p>
    <w:p w14:paraId="280AEC8F" w14:textId="77777777" w:rsidR="00EC77A5" w:rsidRPr="00B94F8D" w:rsidRDefault="00EC77A5" w:rsidP="00EC77A5">
      <w:pPr>
        <w:spacing w:before="30" w:line="122" w:lineRule="atLeast"/>
        <w:rPr>
          <w:rFonts w:ascii="Arial" w:hAnsi="Arial" w:cs="Arial"/>
          <w:color w:val="2C2728"/>
        </w:rPr>
      </w:pPr>
    </w:p>
    <w:p w14:paraId="4621F780" w14:textId="77777777" w:rsidR="00EC77A5" w:rsidRPr="00B94F8D" w:rsidRDefault="00EC77A5" w:rsidP="00EC77A5">
      <w:pPr>
        <w:spacing w:before="30" w:line="122" w:lineRule="atLeast"/>
        <w:rPr>
          <w:rFonts w:ascii="Arial" w:hAnsi="Arial" w:cs="Arial"/>
          <w:color w:val="2C2728"/>
        </w:rPr>
      </w:pPr>
      <w:r w:rsidRPr="00B94F8D">
        <w:rPr>
          <w:rFonts w:ascii="Arial" w:hAnsi="Arial" w:cs="Arial"/>
          <w:color w:val="005C80"/>
        </w:rPr>
        <w:t xml:space="preserve">Duração da pilha: </w:t>
      </w:r>
      <w:r w:rsidRPr="00B94F8D">
        <w:rPr>
          <w:rFonts w:ascii="Arial" w:hAnsi="Arial" w:cs="Arial"/>
          <w:color w:val="2C2728"/>
        </w:rPr>
        <w:t>Aprox</w:t>
      </w:r>
      <w:r>
        <w:rPr>
          <w:rFonts w:ascii="Arial" w:hAnsi="Arial" w:cs="Arial"/>
          <w:color w:val="2C2728"/>
        </w:rPr>
        <w:t>.</w:t>
      </w:r>
      <w:r w:rsidRPr="00B94F8D">
        <w:rPr>
          <w:rFonts w:ascii="Arial" w:hAnsi="Arial" w:cs="Arial"/>
          <w:color w:val="2C2728"/>
        </w:rPr>
        <w:t xml:space="preserve"> 250 medições utilizando pilhas novas de manganês de alto desempenho.</w:t>
      </w:r>
    </w:p>
    <w:p w14:paraId="2020C344" w14:textId="77777777" w:rsidR="00EC77A5" w:rsidRDefault="00EC77A5" w:rsidP="00EC77A5">
      <w:pPr>
        <w:spacing w:before="30" w:line="122" w:lineRule="atLeast"/>
        <w:rPr>
          <w:rFonts w:ascii="Arial" w:hAnsi="Arial" w:cs="Arial"/>
          <w:color w:val="005C80"/>
        </w:rPr>
      </w:pPr>
    </w:p>
    <w:p w14:paraId="23EFD269" w14:textId="77777777" w:rsidR="00EC77A5" w:rsidRPr="00B94F8D" w:rsidRDefault="00EC77A5" w:rsidP="00EC77A5">
      <w:pPr>
        <w:spacing w:before="30" w:line="122" w:lineRule="atLeast"/>
        <w:rPr>
          <w:rFonts w:ascii="Arial" w:hAnsi="Arial" w:cs="Arial"/>
          <w:color w:val="2C2728"/>
        </w:rPr>
      </w:pPr>
      <w:r w:rsidRPr="00B94F8D">
        <w:rPr>
          <w:rFonts w:ascii="Arial" w:hAnsi="Arial" w:cs="Arial"/>
          <w:color w:val="005C80"/>
        </w:rPr>
        <w:t xml:space="preserve">Peso do Console: </w:t>
      </w:r>
      <w:r w:rsidRPr="00B94F8D">
        <w:rPr>
          <w:rFonts w:ascii="Arial" w:hAnsi="Arial" w:cs="Arial"/>
          <w:color w:val="2C2728"/>
        </w:rPr>
        <w:t>Aproximadamente 510 g sem acessórios (Adaptador CA aprox. 42g)</w:t>
      </w:r>
      <w:r>
        <w:rPr>
          <w:rFonts w:ascii="Arial" w:hAnsi="Arial" w:cs="Arial"/>
          <w:color w:val="2C2728"/>
        </w:rPr>
        <w:t>.</w:t>
      </w:r>
    </w:p>
    <w:p w14:paraId="4267BD4B" w14:textId="77777777" w:rsidR="00EC77A5" w:rsidRDefault="00EC77A5" w:rsidP="00EC77A5">
      <w:pPr>
        <w:spacing w:before="30" w:line="122" w:lineRule="atLeast"/>
        <w:rPr>
          <w:rFonts w:ascii="Arial" w:hAnsi="Arial" w:cs="Arial"/>
          <w:color w:val="005C80"/>
        </w:rPr>
      </w:pPr>
    </w:p>
    <w:p w14:paraId="20D5B419" w14:textId="77777777" w:rsidR="00EC77A5" w:rsidRPr="00B94F8D" w:rsidRDefault="00EC77A5" w:rsidP="00EC77A5">
      <w:pPr>
        <w:spacing w:before="30" w:line="122" w:lineRule="atLeast"/>
        <w:rPr>
          <w:rFonts w:ascii="Arial" w:hAnsi="Arial" w:cs="Arial"/>
          <w:color w:val="2C2728"/>
        </w:rPr>
      </w:pPr>
      <w:r w:rsidRPr="00B94F8D">
        <w:rPr>
          <w:rFonts w:ascii="Arial" w:hAnsi="Arial" w:cs="Arial"/>
          <w:color w:val="005C80"/>
        </w:rPr>
        <w:t xml:space="preserve">Dimensões Externas: </w:t>
      </w:r>
      <w:r w:rsidRPr="00B94F8D">
        <w:rPr>
          <w:rFonts w:ascii="Arial" w:hAnsi="Arial" w:cs="Arial"/>
          <w:color w:val="2C2728"/>
        </w:rPr>
        <w:t xml:space="preserve">13 </w:t>
      </w:r>
      <w:proofErr w:type="gramStart"/>
      <w:r w:rsidRPr="00B94F8D">
        <w:rPr>
          <w:rFonts w:ascii="Arial" w:hAnsi="Arial" w:cs="Arial"/>
          <w:color w:val="2C2728"/>
        </w:rPr>
        <w:t>x</w:t>
      </w:r>
      <w:proofErr w:type="gramEnd"/>
      <w:r w:rsidRPr="00B94F8D">
        <w:rPr>
          <w:rFonts w:ascii="Arial" w:hAnsi="Arial" w:cs="Arial"/>
          <w:color w:val="2C2728"/>
        </w:rPr>
        <w:t xml:space="preserve"> 17 x 12</w:t>
      </w:r>
      <w:r>
        <w:rPr>
          <w:rFonts w:ascii="Arial" w:hAnsi="Arial" w:cs="Arial"/>
          <w:color w:val="2C2728"/>
        </w:rPr>
        <w:t xml:space="preserve"> (c</w:t>
      </w:r>
      <w:r w:rsidRPr="00B94F8D">
        <w:rPr>
          <w:rFonts w:ascii="Arial" w:hAnsi="Arial" w:cs="Arial"/>
          <w:color w:val="2C2728"/>
        </w:rPr>
        <w:t>m) - (L x A x P)</w:t>
      </w:r>
      <w:r>
        <w:rPr>
          <w:rFonts w:ascii="Arial" w:hAnsi="Arial" w:cs="Arial"/>
          <w:color w:val="2C2728"/>
        </w:rPr>
        <w:t>.</w:t>
      </w:r>
    </w:p>
    <w:p w14:paraId="416AF25B" w14:textId="77777777" w:rsidR="00EC77A5" w:rsidRDefault="00EC77A5" w:rsidP="00EC77A5">
      <w:pPr>
        <w:spacing w:before="30" w:line="122" w:lineRule="atLeast"/>
        <w:rPr>
          <w:rFonts w:ascii="Arial" w:hAnsi="Arial" w:cs="Arial"/>
          <w:color w:val="005C80"/>
        </w:rPr>
      </w:pPr>
    </w:p>
    <w:p w14:paraId="3EE06DA4" w14:textId="77777777" w:rsidR="00EC77A5" w:rsidRPr="00F822F2" w:rsidRDefault="00EC77A5" w:rsidP="00EC77A5">
      <w:pPr>
        <w:rPr>
          <w:rFonts w:ascii="Arial" w:hAnsi="Arial" w:cs="Arial"/>
          <w:color w:val="FF0000"/>
        </w:rPr>
      </w:pPr>
      <w:r w:rsidRPr="00B94F8D">
        <w:rPr>
          <w:rFonts w:ascii="Arial" w:hAnsi="Arial" w:cs="Arial"/>
          <w:color w:val="005C80"/>
        </w:rPr>
        <w:t xml:space="preserve">Proteção </w:t>
      </w:r>
      <w:proofErr w:type="gramStart"/>
      <w:r w:rsidRPr="00B94F8D">
        <w:rPr>
          <w:rFonts w:ascii="Arial" w:hAnsi="Arial" w:cs="Arial"/>
          <w:color w:val="005C80"/>
        </w:rPr>
        <w:t>contra choque</w:t>
      </w:r>
      <w:proofErr w:type="gramEnd"/>
      <w:r w:rsidRPr="00B94F8D">
        <w:rPr>
          <w:rFonts w:ascii="Arial" w:hAnsi="Arial" w:cs="Arial"/>
          <w:color w:val="005C80"/>
        </w:rPr>
        <w:t xml:space="preserve"> elétrico:</w:t>
      </w:r>
      <w:r>
        <w:rPr>
          <w:rFonts w:ascii="Arial" w:hAnsi="Arial" w:cs="Arial"/>
          <w:color w:val="005C80"/>
        </w:rPr>
        <w:t xml:space="preserve"> </w:t>
      </w:r>
      <w:r w:rsidRPr="00B94F8D">
        <w:rPr>
          <w:rFonts w:ascii="Arial" w:hAnsi="Arial" w:cs="Arial"/>
          <w:color w:val="2C2728"/>
        </w:rPr>
        <w:t>Equipamento eletrônico médico (ME) de alimentação interna (ao funcionar apenas com pilhas). Classe II de equipamento eletrônico médico (adaptador CA)</w:t>
      </w:r>
      <w:r>
        <w:rPr>
          <w:rFonts w:ascii="Arial" w:hAnsi="Arial" w:cs="Arial"/>
          <w:color w:val="2C2728"/>
        </w:rPr>
        <w:t>.</w:t>
      </w:r>
      <w:r w:rsidRPr="00B94F8D">
        <w:rPr>
          <w:rFonts w:ascii="Arial" w:hAnsi="Arial" w:cs="Arial"/>
          <w:color w:val="2C2728"/>
        </w:rPr>
        <w:t> </w:t>
      </w:r>
    </w:p>
    <w:p w14:paraId="42DB0B96" w14:textId="77777777" w:rsidR="00EC77A5" w:rsidRPr="00B63C2B" w:rsidRDefault="00EC77A5" w:rsidP="00EC77A5">
      <w:pPr>
        <w:rPr>
          <w:rFonts w:ascii="Arial" w:hAnsi="Arial" w:cs="Arial"/>
          <w:color w:val="005E81"/>
        </w:rPr>
      </w:pPr>
      <w:r w:rsidRPr="00B63C2B">
        <w:rPr>
          <w:rFonts w:ascii="Arial" w:hAnsi="Arial" w:cs="Arial"/>
          <w:color w:val="005E81"/>
        </w:rPr>
        <w:t xml:space="preserve">Garantia: </w:t>
      </w:r>
      <w:r w:rsidRPr="00B63C2B">
        <w:rPr>
          <w:rFonts w:ascii="Arial" w:hAnsi="Arial" w:cs="Arial"/>
          <w:color w:val="000000"/>
        </w:rPr>
        <w:t>5 anos.</w:t>
      </w:r>
    </w:p>
    <w:p w14:paraId="68585F9E" w14:textId="77777777" w:rsidR="00EC77A5" w:rsidRDefault="00EC77A5" w:rsidP="00EC77A5">
      <w:pPr>
        <w:spacing w:before="30" w:line="122" w:lineRule="atLeast"/>
        <w:rPr>
          <w:rFonts w:ascii="Arial" w:hAnsi="Arial" w:cs="Arial"/>
          <w:color w:val="005C80"/>
        </w:rPr>
      </w:pPr>
    </w:p>
    <w:p w14:paraId="21592058" w14:textId="77777777" w:rsidR="00EC77A5" w:rsidRPr="00F750D2" w:rsidRDefault="00EC77A5" w:rsidP="00EC77A5">
      <w:pPr>
        <w:rPr>
          <w:rFonts w:ascii="Arial" w:hAnsi="Arial" w:cs="Arial"/>
          <w:b/>
          <w:color w:val="00B050"/>
        </w:rPr>
      </w:pPr>
      <w:r w:rsidRPr="00F750D2">
        <w:rPr>
          <w:rFonts w:ascii="Arial" w:hAnsi="Arial" w:cs="Arial"/>
          <w:b/>
          <w:color w:val="00B050"/>
        </w:rPr>
        <w:t>Conteúdo da Embalagem:</w:t>
      </w:r>
    </w:p>
    <w:p w14:paraId="733A91AE" w14:textId="77777777" w:rsidR="00EC77A5" w:rsidRDefault="00EC77A5" w:rsidP="00EC77A5">
      <w:pPr>
        <w:spacing w:before="30" w:line="122" w:lineRule="atLeast"/>
        <w:rPr>
          <w:rFonts w:ascii="Arial" w:hAnsi="Arial" w:cs="Arial"/>
          <w:color w:val="2C2728"/>
        </w:rPr>
      </w:pPr>
      <w:r w:rsidRPr="00B94F8D">
        <w:rPr>
          <w:rFonts w:ascii="Arial" w:hAnsi="Arial" w:cs="Arial"/>
          <w:color w:val="2C2728"/>
        </w:rPr>
        <w:t>Un</w:t>
      </w:r>
      <w:r>
        <w:rPr>
          <w:rFonts w:ascii="Arial" w:hAnsi="Arial" w:cs="Arial"/>
          <w:color w:val="2C2728"/>
        </w:rPr>
        <w:t>idade principal</w:t>
      </w:r>
    </w:p>
    <w:p w14:paraId="28F3A584" w14:textId="77777777" w:rsidR="00EC77A5" w:rsidRDefault="00EC77A5" w:rsidP="00EC77A5">
      <w:pPr>
        <w:spacing w:before="30" w:line="122" w:lineRule="atLeast"/>
        <w:rPr>
          <w:rFonts w:ascii="Arial" w:hAnsi="Arial" w:cs="Arial"/>
          <w:color w:val="2C2728"/>
        </w:rPr>
      </w:pPr>
      <w:r>
        <w:rPr>
          <w:rFonts w:ascii="Arial" w:hAnsi="Arial" w:cs="Arial"/>
          <w:color w:val="2C2728"/>
        </w:rPr>
        <w:t>2 braçadeiras (tamanho M e G)</w:t>
      </w:r>
    </w:p>
    <w:p w14:paraId="2621829C" w14:textId="77777777" w:rsidR="00EC77A5" w:rsidRPr="00B94F8D" w:rsidRDefault="00EC77A5" w:rsidP="00EC77A5">
      <w:pPr>
        <w:spacing w:before="30" w:line="122" w:lineRule="atLeast"/>
        <w:rPr>
          <w:rFonts w:ascii="Arial" w:hAnsi="Arial" w:cs="Arial"/>
          <w:color w:val="2C2728"/>
        </w:rPr>
      </w:pPr>
      <w:r>
        <w:rPr>
          <w:rFonts w:ascii="Arial" w:hAnsi="Arial" w:cs="Arial"/>
          <w:color w:val="2C2728"/>
        </w:rPr>
        <w:t>A</w:t>
      </w:r>
      <w:r w:rsidRPr="00B94F8D">
        <w:rPr>
          <w:rFonts w:ascii="Arial" w:hAnsi="Arial" w:cs="Arial"/>
          <w:color w:val="2C2728"/>
        </w:rPr>
        <w:t>daptador CA (110v a 220v) </w:t>
      </w:r>
    </w:p>
    <w:p w14:paraId="6E9C635A" w14:textId="77777777" w:rsidR="00EC77A5" w:rsidRDefault="00EC77A5" w:rsidP="00EC77A5">
      <w:pPr>
        <w:spacing w:before="30" w:line="122" w:lineRule="atLeast"/>
        <w:rPr>
          <w:rFonts w:ascii="Arial" w:hAnsi="Arial" w:cs="Arial"/>
          <w:color w:val="2C2728"/>
        </w:rPr>
      </w:pPr>
      <w:r>
        <w:rPr>
          <w:rFonts w:ascii="Arial" w:hAnsi="Arial" w:cs="Arial"/>
          <w:color w:val="2C2728"/>
        </w:rPr>
        <w:t>Manual de instruções</w:t>
      </w:r>
    </w:p>
    <w:p w14:paraId="009C54E2" w14:textId="77777777" w:rsidR="00EC77A5" w:rsidRPr="007F7C4D" w:rsidRDefault="00EC77A5" w:rsidP="00EC77A5">
      <w:pPr>
        <w:rPr>
          <w:rFonts w:ascii="Arial" w:hAnsi="Arial" w:cs="Arial"/>
          <w:sz w:val="20"/>
          <w:szCs w:val="20"/>
        </w:rPr>
      </w:pPr>
      <w:r w:rsidRPr="009578C1">
        <w:rPr>
          <w:rFonts w:ascii="Arial" w:hAnsi="Arial" w:cs="Arial"/>
          <w:sz w:val="20"/>
          <w:szCs w:val="20"/>
        </w:rPr>
        <w:t xml:space="preserve"> - - - - - - - - - - - - - - - </w:t>
      </w:r>
    </w:p>
    <w:p w14:paraId="087105D9" w14:textId="77777777" w:rsidR="00EC77A5" w:rsidRPr="00F235C1" w:rsidRDefault="00EC77A5" w:rsidP="00EC77A5">
      <w:pPr>
        <w:rPr>
          <w:rFonts w:ascii="Arial" w:hAnsi="Arial" w:cs="Arial"/>
          <w:color w:val="0070C0"/>
          <w:sz w:val="20"/>
          <w:szCs w:val="20"/>
        </w:rPr>
      </w:pPr>
      <w:r w:rsidRPr="007F7C4D">
        <w:rPr>
          <w:rFonts w:ascii="Arial" w:hAnsi="Arial" w:cs="Arial"/>
          <w:color w:val="0070C0"/>
          <w:sz w:val="20"/>
          <w:szCs w:val="20"/>
        </w:rPr>
        <w:t>Suporte</w:t>
      </w:r>
    </w:p>
    <w:p w14:paraId="72F9FB98" w14:textId="77777777" w:rsidR="00EC77A5" w:rsidRPr="007F7C4D" w:rsidRDefault="00EC77A5" w:rsidP="00EC77A5">
      <w:pPr>
        <w:rPr>
          <w:rFonts w:ascii="Arial" w:hAnsi="Arial" w:cs="Arial"/>
          <w:b/>
          <w:sz w:val="20"/>
          <w:szCs w:val="20"/>
        </w:rPr>
      </w:pPr>
      <w:r w:rsidRPr="007F7C4D">
        <w:rPr>
          <w:rFonts w:ascii="Arial" w:hAnsi="Arial" w:cs="Arial"/>
          <w:b/>
          <w:sz w:val="20"/>
          <w:szCs w:val="20"/>
        </w:rPr>
        <w:t>Manuais</w:t>
      </w:r>
    </w:p>
    <w:p w14:paraId="7B35F089" w14:textId="77777777" w:rsidR="00EC77A5" w:rsidRPr="00397CD6" w:rsidRDefault="00EC77A5" w:rsidP="00EC77A5">
      <w:pPr>
        <w:rPr>
          <w:rFonts w:ascii="Arial" w:hAnsi="Arial" w:cs="Arial"/>
          <w:sz w:val="20"/>
          <w:szCs w:val="20"/>
        </w:rPr>
      </w:pPr>
      <w:r w:rsidRPr="00397CD6">
        <w:rPr>
          <w:rFonts w:ascii="Arial" w:hAnsi="Arial" w:cs="Arial"/>
          <w:sz w:val="20"/>
          <w:szCs w:val="20"/>
        </w:rPr>
        <w:t>Manual - Monitor Digital de Pressão Arterial Automático de Braço - Uso Profissional - HBP-1100</w:t>
      </w:r>
    </w:p>
    <w:p w14:paraId="5F59B92B" w14:textId="77777777" w:rsidR="00EC77A5" w:rsidRPr="000A35F5" w:rsidRDefault="00EC77A5" w:rsidP="00EC77A5">
      <w:pPr>
        <w:rPr>
          <w:rFonts w:ascii="Arial" w:hAnsi="Arial" w:cs="Arial"/>
          <w:sz w:val="20"/>
          <w:szCs w:val="20"/>
        </w:rPr>
      </w:pPr>
      <w:r w:rsidRPr="007F7C4D">
        <w:rPr>
          <w:rFonts w:ascii="Arial" w:hAnsi="Arial" w:cs="Arial"/>
          <w:sz w:val="20"/>
          <w:szCs w:val="20"/>
        </w:rPr>
        <w:t xml:space="preserve">Formato: PDF   Tamanho: </w:t>
      </w:r>
      <w:r>
        <w:rPr>
          <w:rFonts w:ascii="Arial" w:hAnsi="Arial" w:cs="Arial"/>
          <w:sz w:val="20"/>
          <w:szCs w:val="20"/>
        </w:rPr>
        <w:t>12</w:t>
      </w:r>
      <w:r w:rsidRPr="007F7C4D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35</w:t>
      </w:r>
      <w:r w:rsidRPr="007F7C4D">
        <w:rPr>
          <w:rFonts w:ascii="Arial" w:hAnsi="Arial" w:cs="Arial"/>
          <w:sz w:val="20"/>
          <w:szCs w:val="20"/>
        </w:rPr>
        <w:t xml:space="preserve"> MB </w:t>
      </w:r>
      <w:r w:rsidRPr="007F7C4D">
        <w:rPr>
          <w:rFonts w:ascii="Arial" w:hAnsi="Arial" w:cs="Arial"/>
          <w:color w:val="FF0000"/>
          <w:sz w:val="20"/>
          <w:szCs w:val="20"/>
        </w:rPr>
        <w:t xml:space="preserve">(CTA) </w:t>
      </w:r>
      <w:r w:rsidRPr="007F7C4D">
        <w:rPr>
          <w:rFonts w:ascii="Arial" w:hAnsi="Arial" w:cs="Arial"/>
          <w:sz w:val="20"/>
          <w:szCs w:val="20"/>
        </w:rPr>
        <w:t>VISUALIZAR</w:t>
      </w:r>
    </w:p>
    <w:p w14:paraId="10219B23" w14:textId="77777777" w:rsidR="00EC77A5" w:rsidRPr="007F7C4D" w:rsidRDefault="00EC77A5" w:rsidP="00EC77A5">
      <w:pPr>
        <w:rPr>
          <w:rFonts w:ascii="Arial" w:hAnsi="Arial" w:cs="Arial"/>
          <w:b/>
          <w:sz w:val="20"/>
          <w:szCs w:val="20"/>
        </w:rPr>
      </w:pPr>
      <w:r w:rsidRPr="007F7C4D">
        <w:rPr>
          <w:rFonts w:ascii="Arial" w:hAnsi="Arial" w:cs="Arial"/>
          <w:b/>
          <w:sz w:val="20"/>
          <w:szCs w:val="20"/>
        </w:rPr>
        <w:t>Validações</w:t>
      </w:r>
    </w:p>
    <w:p w14:paraId="7449527F" w14:textId="77777777" w:rsidR="00EC77A5" w:rsidRPr="007F7C4D" w:rsidRDefault="00EC77A5" w:rsidP="00EC77A5">
      <w:pPr>
        <w:rPr>
          <w:rFonts w:ascii="Arial" w:hAnsi="Arial" w:cs="Arial"/>
          <w:sz w:val="20"/>
          <w:szCs w:val="20"/>
        </w:rPr>
      </w:pPr>
      <w:hyperlink r:id="rId10" w:tgtFrame="_blank" w:history="1">
        <w:r w:rsidRPr="007F7C4D">
          <w:rPr>
            <w:rFonts w:ascii="Arial" w:hAnsi="Arial" w:cs="Arial"/>
            <w:sz w:val="20"/>
            <w:szCs w:val="20"/>
          </w:rPr>
          <w:t>Validações Monitores de pressão</w:t>
        </w:r>
      </w:hyperlink>
      <w:r w:rsidRPr="007F7C4D">
        <w:rPr>
          <w:rFonts w:ascii="Arial" w:hAnsi="Arial" w:cs="Arial"/>
          <w:sz w:val="20"/>
          <w:szCs w:val="20"/>
        </w:rPr>
        <w:t xml:space="preserve">   Formato: PDF   Tamanho: 31.59 KB</w:t>
      </w:r>
      <w:r w:rsidRPr="007F7C4D">
        <w:rPr>
          <w:rFonts w:ascii="Arial" w:hAnsi="Arial" w:cs="Arial"/>
          <w:color w:val="FF0000"/>
          <w:sz w:val="20"/>
          <w:szCs w:val="20"/>
        </w:rPr>
        <w:t xml:space="preserve"> (CTA) </w:t>
      </w:r>
      <w:r w:rsidRPr="007F7C4D">
        <w:rPr>
          <w:rFonts w:ascii="Arial" w:hAnsi="Arial" w:cs="Arial"/>
          <w:sz w:val="20"/>
          <w:szCs w:val="20"/>
        </w:rPr>
        <w:t>VISUALIZAR</w:t>
      </w:r>
    </w:p>
    <w:p w14:paraId="3BEEC899" w14:textId="77777777" w:rsidR="00EC77A5" w:rsidRPr="00772239" w:rsidRDefault="00EC77A5" w:rsidP="00EC77A5">
      <w:pPr>
        <w:rPr>
          <w:rFonts w:ascii="Arial" w:hAnsi="Arial" w:cs="Arial"/>
          <w:sz w:val="20"/>
          <w:szCs w:val="20"/>
        </w:rPr>
      </w:pPr>
      <w:r w:rsidRPr="000A35F5">
        <w:rPr>
          <w:rFonts w:ascii="Arial" w:hAnsi="Arial" w:cs="Arial"/>
          <w:sz w:val="20"/>
          <w:szCs w:val="20"/>
        </w:rPr>
        <w:t>- - - - - - - - - - - - - - -</w:t>
      </w:r>
    </w:p>
    <w:p w14:paraId="5292762A" w14:textId="77777777" w:rsidR="00EC77A5" w:rsidRPr="00772239" w:rsidRDefault="00EC77A5" w:rsidP="00EC77A5">
      <w:pPr>
        <w:rPr>
          <w:rFonts w:ascii="Helvetica" w:hAnsi="Helvetica"/>
          <w:color w:val="FF0000"/>
        </w:rPr>
      </w:pPr>
      <w:r w:rsidRPr="00772239">
        <w:rPr>
          <w:rFonts w:ascii="Helvetica" w:hAnsi="Helvetica"/>
          <w:color w:val="FF0000"/>
        </w:rPr>
        <w:t>ACESSÓRIOS DO MONITOR HBP-1100</w:t>
      </w:r>
    </w:p>
    <w:p w14:paraId="57CC0844" w14:textId="77777777" w:rsidR="00EC77A5" w:rsidRPr="00772239" w:rsidRDefault="00EC77A5" w:rsidP="00EC77A5">
      <w:pPr>
        <w:rPr>
          <w:rFonts w:ascii="Arial" w:hAnsi="Arial" w:cs="Arial"/>
          <w:b/>
          <w:color w:val="0070C0"/>
          <w:sz w:val="20"/>
          <w:szCs w:val="20"/>
        </w:rPr>
      </w:pPr>
      <w:r w:rsidRPr="00772239">
        <w:rPr>
          <w:rFonts w:ascii="Arial" w:hAnsi="Arial" w:cs="Arial"/>
          <w:b/>
          <w:color w:val="0070C0"/>
          <w:sz w:val="20"/>
          <w:szCs w:val="20"/>
        </w:rPr>
        <w:t>BRAÇADEIRAS</w:t>
      </w:r>
    </w:p>
    <w:p w14:paraId="4965FED5" w14:textId="77777777" w:rsidR="00EC77A5" w:rsidRPr="00772239" w:rsidRDefault="00EC77A5" w:rsidP="00EC77A5">
      <w:pPr>
        <w:pStyle w:val="p1"/>
        <w:rPr>
          <w:rFonts w:ascii="Arial" w:hAnsi="Arial" w:cs="Arial"/>
          <w:color w:val="000000" w:themeColor="text1"/>
          <w:sz w:val="20"/>
          <w:szCs w:val="20"/>
        </w:rPr>
      </w:pPr>
      <w:r w:rsidRPr="00772239">
        <w:rPr>
          <w:rFonts w:ascii="Arial" w:hAnsi="Arial" w:cs="Arial"/>
          <w:color w:val="0070C0"/>
          <w:sz w:val="20"/>
          <w:szCs w:val="20"/>
        </w:rPr>
        <w:t>GCUFF-XL (</w:t>
      </w:r>
      <w:proofErr w:type="gramStart"/>
      <w:r w:rsidRPr="00772239">
        <w:rPr>
          <w:rFonts w:ascii="Arial" w:hAnsi="Arial" w:cs="Arial"/>
          <w:color w:val="0070C0"/>
          <w:sz w:val="20"/>
          <w:szCs w:val="20"/>
        </w:rPr>
        <w:t>GG)  </w:t>
      </w:r>
      <w:r w:rsidRPr="00772239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End"/>
      <w:r w:rsidRPr="00772239">
        <w:rPr>
          <w:rFonts w:ascii="Arial" w:hAnsi="Arial" w:cs="Arial"/>
          <w:color w:val="000000" w:themeColor="text1"/>
          <w:sz w:val="20"/>
          <w:szCs w:val="20"/>
        </w:rPr>
        <w:t>42 a 50 cm</w:t>
      </w:r>
    </w:p>
    <w:p w14:paraId="68EDFAF5" w14:textId="77777777" w:rsidR="00EC77A5" w:rsidRPr="005F32E9" w:rsidRDefault="00EC77A5" w:rsidP="00EC77A5">
      <w:pPr>
        <w:pStyle w:val="p1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5F32E9">
        <w:rPr>
          <w:rFonts w:ascii="Arial" w:hAnsi="Arial" w:cs="Arial"/>
          <w:color w:val="0070C0"/>
          <w:sz w:val="20"/>
          <w:szCs w:val="20"/>
          <w:lang w:val="en-US"/>
        </w:rPr>
        <w:t>GCUFF-L (G)</w:t>
      </w:r>
      <w:r w:rsidRPr="005F32E9">
        <w:rPr>
          <w:rStyle w:val="apple-converted-space"/>
          <w:rFonts w:ascii="Arial" w:hAnsi="Arial" w:cs="Arial"/>
          <w:color w:val="0070C0"/>
          <w:sz w:val="20"/>
          <w:szCs w:val="20"/>
          <w:lang w:val="en-US"/>
        </w:rPr>
        <w:tab/>
      </w:r>
      <w:r w:rsidRPr="005F32E9">
        <w:rPr>
          <w:rStyle w:val="apple-converted-space"/>
          <w:rFonts w:ascii="Arial" w:hAnsi="Arial" w:cs="Arial"/>
          <w:color w:val="000000" w:themeColor="text1"/>
          <w:sz w:val="20"/>
          <w:szCs w:val="20"/>
          <w:lang w:val="en-US"/>
        </w:rPr>
        <w:tab/>
      </w:r>
      <w:r w:rsidRPr="005F32E9">
        <w:rPr>
          <w:rFonts w:ascii="Arial" w:hAnsi="Arial" w:cs="Arial"/>
          <w:color w:val="000000" w:themeColor="text1"/>
          <w:sz w:val="20"/>
          <w:szCs w:val="20"/>
          <w:lang w:val="en-US"/>
        </w:rPr>
        <w:t>32 a 42 cm</w:t>
      </w:r>
    </w:p>
    <w:p w14:paraId="0CC17115" w14:textId="77777777" w:rsidR="00EC77A5" w:rsidRPr="00FE4520" w:rsidRDefault="00EC77A5" w:rsidP="00EC77A5">
      <w:pPr>
        <w:pStyle w:val="p1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FE4520">
        <w:rPr>
          <w:rFonts w:ascii="Arial" w:hAnsi="Arial" w:cs="Arial"/>
          <w:color w:val="0070C0"/>
          <w:sz w:val="20"/>
          <w:szCs w:val="20"/>
          <w:lang w:val="en-US"/>
        </w:rPr>
        <w:t>GCUFF-M (M)</w:t>
      </w:r>
      <w:r w:rsidRPr="00FE4520">
        <w:rPr>
          <w:rStyle w:val="apple-converted-space"/>
          <w:rFonts w:ascii="Arial" w:hAnsi="Arial" w:cs="Arial"/>
          <w:color w:val="000000" w:themeColor="text1"/>
          <w:sz w:val="20"/>
          <w:szCs w:val="20"/>
          <w:lang w:val="en-US"/>
        </w:rPr>
        <w:tab/>
      </w:r>
      <w:r w:rsidRPr="00FE4520">
        <w:rPr>
          <w:rStyle w:val="apple-converted-space"/>
          <w:rFonts w:ascii="Arial" w:hAnsi="Arial" w:cs="Arial"/>
          <w:color w:val="000000" w:themeColor="text1"/>
          <w:sz w:val="20"/>
          <w:szCs w:val="20"/>
          <w:lang w:val="en-US"/>
        </w:rPr>
        <w:tab/>
      </w:r>
      <w:r w:rsidRPr="00FE4520">
        <w:rPr>
          <w:rFonts w:ascii="Arial" w:hAnsi="Arial" w:cs="Arial"/>
          <w:color w:val="000000" w:themeColor="text1"/>
          <w:sz w:val="20"/>
          <w:szCs w:val="20"/>
          <w:lang w:val="en-US"/>
        </w:rPr>
        <w:t>22 a 32 cm</w:t>
      </w:r>
    </w:p>
    <w:p w14:paraId="741BF191" w14:textId="77777777" w:rsidR="00EC77A5" w:rsidRPr="00FE4520" w:rsidRDefault="00EC77A5" w:rsidP="00EC77A5">
      <w:pPr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FE4520">
        <w:rPr>
          <w:rFonts w:ascii="Arial" w:hAnsi="Arial" w:cs="Arial"/>
          <w:color w:val="0070C0"/>
          <w:sz w:val="20"/>
          <w:szCs w:val="20"/>
          <w:lang w:val="en-US"/>
        </w:rPr>
        <w:t>GCUFF-S (P)</w:t>
      </w:r>
      <w:r w:rsidRPr="00FE4520">
        <w:rPr>
          <w:rStyle w:val="apple-converted-space"/>
          <w:rFonts w:ascii="Arial" w:hAnsi="Arial" w:cs="Arial"/>
          <w:color w:val="000000" w:themeColor="text1"/>
          <w:sz w:val="20"/>
          <w:szCs w:val="20"/>
          <w:lang w:val="en-US"/>
        </w:rPr>
        <w:tab/>
      </w:r>
      <w:r w:rsidRPr="00FE4520">
        <w:rPr>
          <w:rStyle w:val="apple-converted-space"/>
          <w:rFonts w:ascii="Arial" w:hAnsi="Arial" w:cs="Arial"/>
          <w:color w:val="000000" w:themeColor="text1"/>
          <w:sz w:val="20"/>
          <w:szCs w:val="20"/>
          <w:lang w:val="en-US"/>
        </w:rPr>
        <w:tab/>
      </w:r>
      <w:r w:rsidRPr="00FE4520">
        <w:rPr>
          <w:rFonts w:ascii="Arial" w:hAnsi="Arial" w:cs="Arial"/>
          <w:color w:val="000000" w:themeColor="text1"/>
          <w:sz w:val="20"/>
          <w:szCs w:val="20"/>
          <w:lang w:val="en-US"/>
        </w:rPr>
        <w:t>17 a 22 cm</w:t>
      </w:r>
    </w:p>
    <w:p w14:paraId="6F0F37B1" w14:textId="77777777" w:rsidR="00EC77A5" w:rsidRPr="005F32E9" w:rsidRDefault="00EC77A5" w:rsidP="00EC77A5">
      <w:pPr>
        <w:pStyle w:val="p1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5F32E9">
        <w:rPr>
          <w:rFonts w:ascii="Arial" w:hAnsi="Arial" w:cs="Arial"/>
          <w:color w:val="0070C0"/>
          <w:sz w:val="20"/>
          <w:szCs w:val="20"/>
          <w:lang w:val="en-US"/>
        </w:rPr>
        <w:t>GCUFF-SS (PP)</w:t>
      </w:r>
      <w:r w:rsidRPr="005F32E9">
        <w:rPr>
          <w:rStyle w:val="apple-converted-space"/>
          <w:rFonts w:ascii="Arial" w:hAnsi="Arial" w:cs="Arial"/>
          <w:color w:val="000000" w:themeColor="text1"/>
          <w:sz w:val="20"/>
          <w:szCs w:val="20"/>
          <w:lang w:val="en-US"/>
        </w:rPr>
        <w:tab/>
      </w:r>
      <w:r w:rsidRPr="005F32E9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12 </w:t>
      </w:r>
      <w:proofErr w:type="gramStart"/>
      <w:r w:rsidRPr="005F32E9">
        <w:rPr>
          <w:rFonts w:ascii="Arial" w:hAnsi="Arial" w:cs="Arial"/>
          <w:color w:val="000000" w:themeColor="text1"/>
          <w:sz w:val="20"/>
          <w:szCs w:val="20"/>
          <w:lang w:val="en-US"/>
        </w:rPr>
        <w:t>a</w:t>
      </w:r>
      <w:proofErr w:type="gramEnd"/>
      <w:r w:rsidRPr="005F32E9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18 cm</w:t>
      </w:r>
    </w:p>
    <w:p w14:paraId="35D8706C" w14:textId="77777777" w:rsidR="00EC77A5" w:rsidRPr="00F822F2" w:rsidRDefault="00EC77A5" w:rsidP="00EC77A5">
      <w:pPr>
        <w:pStyle w:val="p1"/>
        <w:rPr>
          <w:rFonts w:ascii="Arial" w:hAnsi="Arial" w:cs="Arial"/>
          <w:b/>
          <w:color w:val="0070C0"/>
          <w:sz w:val="20"/>
          <w:szCs w:val="20"/>
        </w:rPr>
      </w:pPr>
      <w:r w:rsidRPr="00772239">
        <w:rPr>
          <w:rFonts w:ascii="Arial" w:hAnsi="Arial" w:cs="Arial"/>
          <w:b/>
          <w:color w:val="0070C0"/>
          <w:sz w:val="20"/>
          <w:szCs w:val="20"/>
        </w:rPr>
        <w:t>Adaptador CA</w:t>
      </w:r>
    </w:p>
    <w:p w14:paraId="4B5DA119" w14:textId="77777777" w:rsidR="008B0310" w:rsidRDefault="001F13AE"/>
    <w:sectPr w:rsidR="008B0310" w:rsidSect="00BC6E4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7A5"/>
    <w:rsid w:val="001E0A9C"/>
    <w:rsid w:val="001F13AE"/>
    <w:rsid w:val="003238B1"/>
    <w:rsid w:val="00401AFE"/>
    <w:rsid w:val="00706261"/>
    <w:rsid w:val="00B7161A"/>
    <w:rsid w:val="00BC6E45"/>
    <w:rsid w:val="00BC7DDC"/>
    <w:rsid w:val="00D13E0F"/>
    <w:rsid w:val="00D852AA"/>
    <w:rsid w:val="00E815EC"/>
    <w:rsid w:val="00EC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B1C1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C77A5"/>
    <w:rPr>
      <w:rFonts w:ascii="Times New Roman" w:hAnsi="Times New Roman" w:cs="Times New Roman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C77A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EC77A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C77A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EC77A5"/>
    <w:rPr>
      <w:rFonts w:asciiTheme="majorHAnsi" w:eastAsiaTheme="majorEastAsia" w:hAnsiTheme="majorHAnsi" w:cstheme="majorBidi"/>
      <w:i/>
      <w:iCs/>
      <w:color w:val="2F5496" w:themeColor="accent1" w:themeShade="BF"/>
      <w:lang w:eastAsia="pt-BR"/>
    </w:rPr>
  </w:style>
  <w:style w:type="character" w:customStyle="1" w:styleId="s2">
    <w:name w:val="s2"/>
    <w:basedOn w:val="Fontepargpadro"/>
    <w:rsid w:val="00EC77A5"/>
    <w:rPr>
      <w:rFonts w:ascii="Arial" w:hAnsi="Arial" w:cs="Arial" w:hint="default"/>
      <w:color w:val="2C2728"/>
      <w:sz w:val="11"/>
      <w:szCs w:val="11"/>
    </w:rPr>
  </w:style>
  <w:style w:type="paragraph" w:customStyle="1" w:styleId="p1">
    <w:name w:val="p1"/>
    <w:basedOn w:val="Normal"/>
    <w:rsid w:val="00EC77A5"/>
    <w:rPr>
      <w:rFonts w:ascii="Helvetica" w:hAnsi="Helvetica"/>
      <w:sz w:val="14"/>
      <w:szCs w:val="14"/>
    </w:rPr>
  </w:style>
  <w:style w:type="paragraph" w:styleId="NormalWeb">
    <w:name w:val="Normal (Web)"/>
    <w:basedOn w:val="Normal"/>
    <w:uiPriority w:val="99"/>
    <w:unhideWhenUsed/>
    <w:rsid w:val="00EC77A5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ontepargpadro"/>
    <w:rsid w:val="00EC77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hyperlink" Target="https://omronbrasil.com/uploads/attachment/9d61154ab4348bd9b0b884e10095af779fe91d88Tabela-Validacoes-Nov2016-pdf.pdf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470</Words>
  <Characters>2542</Characters>
  <Application>Microsoft Macintosh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De precisão clinicamente comprovada, o Monitor Digital de Pressão Arterial Autom</vt:lpstr>
    </vt:vector>
  </TitlesOfParts>
  <LinksUpToDate>false</LinksUpToDate>
  <CharactersWithSpaces>3006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office365-8</dc:creator>
  <cp:keywords/>
  <dc:description/>
  <cp:lastModifiedBy>office365-8</cp:lastModifiedBy>
  <cp:revision>1</cp:revision>
  <dcterms:created xsi:type="dcterms:W3CDTF">2019-05-08T14:56:00Z</dcterms:created>
  <dcterms:modified xsi:type="dcterms:W3CDTF">2019-05-08T14:59:00Z</dcterms:modified>
</cp:coreProperties>
</file>