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95DF9" w14:textId="77777777" w:rsidR="001514A9" w:rsidRPr="006A6333" w:rsidRDefault="001514A9" w:rsidP="001514A9">
      <w:pPr>
        <w:rPr>
          <w:rFonts w:ascii="Arial" w:eastAsia="Times New Roman" w:hAnsi="Arial" w:cs="Arial"/>
          <w:b/>
          <w:color w:val="0070C0"/>
        </w:rPr>
      </w:pPr>
      <w:bookmarkStart w:id="0" w:name="_GoBack"/>
      <w:proofErr w:type="spellStart"/>
      <w:r w:rsidRPr="006A6333">
        <w:rPr>
          <w:rFonts w:ascii="Arial" w:eastAsia="Times New Roman" w:hAnsi="Arial" w:cs="Arial"/>
          <w:b/>
          <w:color w:val="0070C0"/>
          <w:shd w:val="clear" w:color="auto" w:fill="FFFFFF"/>
        </w:rPr>
        <w:t>InalaMax</w:t>
      </w:r>
      <w:proofErr w:type="spellEnd"/>
      <w:r w:rsidRPr="006A6333">
        <w:rPr>
          <w:rFonts w:ascii="Arial" w:eastAsia="Times New Roman" w:hAnsi="Arial" w:cs="Arial"/>
          <w:b/>
          <w:color w:val="0070C0"/>
          <w:shd w:val="clear" w:color="auto" w:fill="FFFFFF"/>
        </w:rPr>
        <w:t xml:space="preserve"> (IM-2000)</w:t>
      </w:r>
    </w:p>
    <w:bookmarkEnd w:id="0"/>
    <w:p w14:paraId="6AF6F70A" w14:textId="77777777" w:rsidR="001514A9" w:rsidRPr="00D61979" w:rsidRDefault="001514A9" w:rsidP="001514A9">
      <w:pPr>
        <w:rPr>
          <w:rFonts w:ascii="Arial" w:hAnsi="Arial" w:cs="Arial"/>
        </w:rPr>
      </w:pPr>
    </w:p>
    <w:p w14:paraId="1F7035D1" w14:textId="77777777" w:rsidR="001514A9" w:rsidRPr="00D61979" w:rsidRDefault="001514A9" w:rsidP="001514A9">
      <w:pPr>
        <w:pStyle w:val="p1"/>
        <w:rPr>
          <w:rFonts w:ascii="Arial" w:hAnsi="Arial" w:cs="Arial"/>
          <w:sz w:val="24"/>
          <w:szCs w:val="24"/>
        </w:rPr>
      </w:pPr>
      <w:r w:rsidRPr="00D61979">
        <w:rPr>
          <w:rFonts w:ascii="Arial" w:eastAsia="Times New Roman" w:hAnsi="Arial" w:cs="Arial"/>
          <w:bCs/>
          <w:color w:val="0070C0"/>
          <w:sz w:val="24"/>
          <w:szCs w:val="24"/>
        </w:rPr>
        <w:t xml:space="preserve">Inalador de ar comprimido 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para uma </w:t>
      </w:r>
      <w:r w:rsidRPr="00D61979">
        <w:rPr>
          <w:rFonts w:ascii="Arial" w:hAnsi="Arial" w:cs="Arial"/>
          <w:sz w:val="24"/>
          <w:szCs w:val="24"/>
        </w:rPr>
        <w:t>inalação/nebulização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rápida </w:t>
      </w:r>
      <w:r w:rsidRPr="00D61979">
        <w:rPr>
          <w:rFonts w:ascii="Arial" w:hAnsi="Arial" w:cs="Arial"/>
          <w:sz w:val="24"/>
          <w:szCs w:val="24"/>
        </w:rPr>
        <w:t>e eficaz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, o </w:t>
      </w:r>
      <w:r w:rsidRPr="00D61979">
        <w:rPr>
          <w:rFonts w:ascii="Helvetica Neue" w:eastAsia="Times New Roman" w:hAnsi="Helvetica Neue"/>
          <w:color w:val="00B050"/>
          <w:sz w:val="24"/>
          <w:szCs w:val="24"/>
        </w:rPr>
        <w:t>aparelho de inalação</w:t>
      </w:r>
      <w:r w:rsidRPr="00D61979">
        <w:rPr>
          <w:rFonts w:ascii="Arial" w:eastAsia="Times New Roman" w:hAnsi="Arial" w:cs="Arial"/>
          <w:bCs/>
          <w:color w:val="00B050"/>
          <w:sz w:val="24"/>
          <w:szCs w:val="24"/>
        </w:rPr>
        <w:t xml:space="preserve"> </w:t>
      </w:r>
      <w:proofErr w:type="spellStart"/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>InalaMax</w:t>
      </w:r>
      <w:proofErr w:type="spellEnd"/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foi projetado unindo a eficiência da inalação à praticidade de seu transporte. </w:t>
      </w:r>
      <w:r w:rsidRPr="00D61979">
        <w:rPr>
          <w:rFonts w:ascii="Arial" w:hAnsi="Arial" w:cs="Arial"/>
          <w:sz w:val="24"/>
          <w:szCs w:val="24"/>
        </w:rPr>
        <w:t xml:space="preserve">Possui ainda a exclusiva proteção antibacteriana </w:t>
      </w:r>
      <w:proofErr w:type="spellStart"/>
      <w:r w:rsidRPr="00D61979">
        <w:rPr>
          <w:rFonts w:ascii="Arial" w:hAnsi="Arial" w:cs="Arial"/>
          <w:sz w:val="24"/>
          <w:szCs w:val="24"/>
        </w:rPr>
        <w:t>Microban</w:t>
      </w:r>
      <w:proofErr w:type="spellEnd"/>
      <w:r w:rsidRPr="00D61979">
        <w:rPr>
          <w:rFonts w:ascii="Arial" w:hAnsi="Arial" w:cs="Arial"/>
          <w:sz w:val="24"/>
          <w:szCs w:val="24"/>
        </w:rPr>
        <w:t>®, diminuindo a proliferação de fungos e bactérias.</w:t>
      </w:r>
    </w:p>
    <w:p w14:paraId="2ECD5E15" w14:textId="77777777" w:rsidR="001514A9" w:rsidRPr="00387DD5" w:rsidRDefault="001514A9" w:rsidP="001514A9">
      <w:pPr>
        <w:pStyle w:val="Ttulo2"/>
        <w:shd w:val="clear" w:color="auto" w:fill="FFFFFF"/>
        <w:spacing w:before="0"/>
        <w:rPr>
          <w:rFonts w:ascii="Arial" w:eastAsia="Times New Roman" w:hAnsi="Arial" w:cs="Arial"/>
          <w:color w:val="333333"/>
          <w:sz w:val="16"/>
          <w:szCs w:val="16"/>
        </w:rPr>
      </w:pPr>
    </w:p>
    <w:p w14:paraId="179F063A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D9CFA7B" wp14:editId="6A422C81">
            <wp:extent cx="229235" cy="229235"/>
            <wp:effectExtent l="0" t="0" r="0" b="0"/>
            <wp:docPr id="116" name="Imagem 116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4ABE9432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7B23951" wp14:editId="5B4D93D8">
            <wp:extent cx="229235" cy="229235"/>
            <wp:effectExtent l="0" t="0" r="0" b="0"/>
            <wp:docPr id="117" name="Imagem 117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0C4813B1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Manual, com chave seletora.</w:t>
      </w:r>
    </w:p>
    <w:p w14:paraId="44281264" w14:textId="77777777" w:rsidR="001514A9" w:rsidRPr="009E6BC5" w:rsidRDefault="001514A9" w:rsidP="001514A9">
      <w:pPr>
        <w:pStyle w:val="Ttulo4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A2DA0E2" wp14:editId="5381C8A8">
            <wp:extent cx="251883" cy="251883"/>
            <wp:effectExtent l="0" t="0" r="2540" b="2540"/>
            <wp:docPr id="119" name="Imagem 119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Garantia</w:t>
      </w:r>
    </w:p>
    <w:p w14:paraId="50565CCB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 xml:space="preserve">Possui garantia por defeitos de materiais e de fabricação que apareçam em até </w:t>
      </w:r>
      <w:r w:rsidRPr="009E6BC5">
        <w:rPr>
          <w:rFonts w:ascii="Arial" w:hAnsi="Arial" w:cs="Arial"/>
          <w:color w:val="FF0000"/>
          <w:sz w:val="16"/>
          <w:szCs w:val="16"/>
        </w:rPr>
        <w:t>2</w:t>
      </w:r>
      <w:r w:rsidRPr="009E6BC5">
        <w:rPr>
          <w:rFonts w:ascii="Arial" w:hAnsi="Arial" w:cs="Arial"/>
          <w:color w:val="333333"/>
          <w:sz w:val="16"/>
          <w:szCs w:val="16"/>
        </w:rPr>
        <w:t xml:space="preserve"> anos (dependendo do produto) a partir da data da compra. </w:t>
      </w:r>
      <w:r w:rsidRPr="009E6BC5">
        <w:rPr>
          <w:rFonts w:ascii="Arial" w:hAnsi="Arial" w:cs="Arial"/>
          <w:color w:val="FF0000"/>
          <w:sz w:val="16"/>
          <w:szCs w:val="16"/>
        </w:rPr>
        <w:t>(</w:t>
      </w:r>
      <w:proofErr w:type="gramStart"/>
      <w:r w:rsidRPr="009E6BC5">
        <w:rPr>
          <w:rFonts w:ascii="Arial" w:hAnsi="Arial" w:cs="Arial"/>
          <w:color w:val="FF0000"/>
          <w:sz w:val="16"/>
          <w:szCs w:val="16"/>
        </w:rPr>
        <w:t>trocar</w:t>
      </w:r>
      <w:proofErr w:type="gramEnd"/>
      <w:r w:rsidRPr="009E6BC5">
        <w:rPr>
          <w:rFonts w:ascii="Arial" w:hAnsi="Arial" w:cs="Arial"/>
          <w:color w:val="FF0000"/>
          <w:sz w:val="16"/>
          <w:szCs w:val="16"/>
        </w:rPr>
        <w:t xml:space="preserve"> ícone)</w:t>
      </w:r>
    </w:p>
    <w:p w14:paraId="1C32C91D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Helvetica Neue" w:eastAsia="Times New Roman" w:hAnsi="Helvetica Neue" w:cs="Times New Roman"/>
          <w:i w:val="0"/>
          <w:color w:val="1776D4"/>
          <w:sz w:val="16"/>
          <w:szCs w:val="16"/>
        </w:rPr>
      </w:pPr>
      <w:r w:rsidRPr="009E6BC5">
        <w:rPr>
          <w:rFonts w:eastAsia="Times New Roman"/>
          <w:i w:val="0"/>
          <w:noProof/>
          <w:sz w:val="16"/>
          <w:szCs w:val="16"/>
        </w:rPr>
        <w:drawing>
          <wp:inline distT="0" distB="0" distL="0" distR="0" wp14:anchorId="34FBA49B" wp14:editId="34E6A467">
            <wp:extent cx="229235" cy="229235"/>
            <wp:effectExtent l="0" t="0" r="0" b="0"/>
            <wp:docPr id="130" name="Imagem 130" descr="ortÃ¡til: Leve e comp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ortÃ¡til: Leve e compac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eastAsia="Times New Roman"/>
          <w:i w:val="0"/>
          <w:sz w:val="16"/>
          <w:szCs w:val="16"/>
        </w:rPr>
        <w:t xml:space="preserve"> </w:t>
      </w:r>
      <w:r w:rsidRPr="009E6BC5">
        <w:rPr>
          <w:rFonts w:ascii="Helvetica Neue" w:eastAsia="Times New Roman" w:hAnsi="Helvetica Neue"/>
          <w:i w:val="0"/>
          <w:color w:val="1776D4"/>
          <w:sz w:val="16"/>
          <w:szCs w:val="16"/>
        </w:rPr>
        <w:t>Portátil</w:t>
      </w:r>
    </w:p>
    <w:p w14:paraId="635A308E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16"/>
          <w:szCs w:val="16"/>
        </w:rPr>
      </w:pPr>
      <w:r w:rsidRPr="009E6BC5">
        <w:rPr>
          <w:rFonts w:ascii="Helvetica Neue" w:hAnsi="Helvetica Neue"/>
          <w:color w:val="333333"/>
          <w:sz w:val="16"/>
          <w:szCs w:val="16"/>
        </w:rPr>
        <w:t>Leve e compacto.</w:t>
      </w:r>
    </w:p>
    <w:p w14:paraId="16059B52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F3DD1F2" wp14:editId="51ABF22D">
            <wp:extent cx="250190" cy="250190"/>
            <wp:effectExtent l="0" t="0" r="3810" b="3810"/>
            <wp:docPr id="128" name="Imagem 128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70244332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3A32CE06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4C768A34" wp14:editId="7AA0CF45">
            <wp:extent cx="231140" cy="231140"/>
            <wp:effectExtent l="0" t="0" r="0" b="0"/>
            <wp:docPr id="123" name="Imagem 123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4A169592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5F74D043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63C76DE" wp14:editId="58A8CC3C">
            <wp:extent cx="229235" cy="229235"/>
            <wp:effectExtent l="0" t="0" r="0" b="0"/>
            <wp:docPr id="129" name="Imagem 129" descr="ocÃª encontra: DisponÃ­vel apenas em magaz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ocÃª encontra: DisponÃ­vel apenas em magazin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Você encontra</w:t>
      </w:r>
    </w:p>
    <w:p w14:paraId="1F668C75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Disponível apenas em magazines.</w:t>
      </w:r>
    </w:p>
    <w:p w14:paraId="3C27307B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EAFEC5E" wp14:editId="1E0BB26F">
            <wp:extent cx="229235" cy="229235"/>
            <wp:effectExtent l="0" t="0" r="0" b="0"/>
            <wp:docPr id="118" name="Imagem 118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467BBF91" w14:textId="77777777" w:rsidR="001514A9" w:rsidRPr="009E6BC5" w:rsidRDefault="001514A9" w:rsidP="001514A9">
      <w:pPr>
        <w:rPr>
          <w:rFonts w:ascii="Arial" w:hAnsi="Arial" w:cs="Arial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1470F233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1C90F76" wp14:editId="5962F21D">
            <wp:extent cx="229235" cy="229235"/>
            <wp:effectExtent l="0" t="0" r="0" b="0"/>
            <wp:docPr id="127" name="Imagem 127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4C083DCF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7337F946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3EF30FB" wp14:editId="4A36DCFB">
            <wp:extent cx="243840" cy="243840"/>
            <wp:effectExtent l="0" t="0" r="10160" b="10160"/>
            <wp:docPr id="121" name="Imagem 121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Proteção </w:t>
      </w:r>
      <w:proofErr w:type="spellStart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Microban</w:t>
      </w:r>
      <w:proofErr w:type="spellEnd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®</w:t>
      </w:r>
    </w:p>
    <w:p w14:paraId="4562F2C8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hAnsi="Arial" w:cs="Arial"/>
          <w:i w:val="0"/>
          <w:color w:val="333333"/>
          <w:sz w:val="16"/>
          <w:szCs w:val="16"/>
        </w:rPr>
      </w:pPr>
      <w:r w:rsidRPr="009E6BC5">
        <w:rPr>
          <w:rFonts w:ascii="Arial" w:hAnsi="Arial" w:cs="Arial"/>
          <w:i w:val="0"/>
          <w:color w:val="333333"/>
          <w:sz w:val="16"/>
          <w:szCs w:val="16"/>
        </w:rPr>
        <w:t>Proteção exclusiva antibacteriana em todos os acessórios.</w:t>
      </w:r>
    </w:p>
    <w:p w14:paraId="0008C258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5C8742F" wp14:editId="661DF13C">
            <wp:extent cx="229235" cy="229235"/>
            <wp:effectExtent l="0" t="0" r="0" b="0"/>
            <wp:docPr id="122" name="Imagem 122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Rápido e eficiente</w:t>
      </w:r>
    </w:p>
    <w:p w14:paraId="6B145BB8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070F9311" w14:textId="77777777" w:rsidR="001514A9" w:rsidRPr="009E6BC5" w:rsidRDefault="001514A9" w:rsidP="001514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5BC738C" wp14:editId="49A99927">
            <wp:extent cx="250190" cy="250190"/>
            <wp:effectExtent l="0" t="0" r="3810" b="3810"/>
            <wp:docPr id="124" name="Imagem 124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7B899F9B" w14:textId="77777777" w:rsidR="001514A9" w:rsidRPr="009E6BC5" w:rsidRDefault="001514A9" w:rsidP="001514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 proteção do usuário e aparelho.</w:t>
      </w:r>
    </w:p>
    <w:p w14:paraId="69BCF27F" w14:textId="77777777" w:rsidR="001514A9" w:rsidRDefault="001514A9" w:rsidP="001514A9">
      <w:pPr>
        <w:rPr>
          <w:rFonts w:ascii="Arial" w:hAnsi="Arial" w:cs="Arial"/>
        </w:rPr>
      </w:pPr>
    </w:p>
    <w:p w14:paraId="10AFCF47" w14:textId="77777777" w:rsidR="001514A9" w:rsidRDefault="001514A9" w:rsidP="001514A9">
      <w:pPr>
        <w:rPr>
          <w:rFonts w:ascii="Arial" w:hAnsi="Arial" w:cs="Arial"/>
        </w:rPr>
      </w:pPr>
    </w:p>
    <w:p w14:paraId="43AF81CD" w14:textId="77777777" w:rsidR="001514A9" w:rsidRDefault="001514A9" w:rsidP="001514A9">
      <w:pPr>
        <w:rPr>
          <w:rFonts w:ascii="Arial" w:hAnsi="Arial" w:cs="Arial"/>
        </w:rPr>
      </w:pPr>
    </w:p>
    <w:p w14:paraId="3F13795A" w14:textId="77777777" w:rsidR="001514A9" w:rsidRDefault="001514A9" w:rsidP="001514A9">
      <w:pPr>
        <w:rPr>
          <w:rFonts w:ascii="Arial" w:hAnsi="Arial" w:cs="Arial"/>
        </w:rPr>
      </w:pPr>
    </w:p>
    <w:p w14:paraId="69235067" w14:textId="77777777" w:rsidR="001514A9" w:rsidRDefault="001514A9" w:rsidP="001514A9">
      <w:pPr>
        <w:rPr>
          <w:rFonts w:ascii="Arial" w:hAnsi="Arial" w:cs="Arial"/>
        </w:rPr>
      </w:pPr>
    </w:p>
    <w:p w14:paraId="0AD0700A" w14:textId="77777777" w:rsidR="001514A9" w:rsidRDefault="001514A9" w:rsidP="001514A9">
      <w:pPr>
        <w:rPr>
          <w:rFonts w:ascii="Arial" w:hAnsi="Arial" w:cs="Arial"/>
        </w:rPr>
      </w:pPr>
    </w:p>
    <w:p w14:paraId="7966E355" w14:textId="77777777" w:rsidR="001514A9" w:rsidRDefault="001514A9" w:rsidP="001514A9">
      <w:pPr>
        <w:rPr>
          <w:rFonts w:ascii="Arial" w:hAnsi="Arial" w:cs="Arial"/>
        </w:rPr>
      </w:pPr>
    </w:p>
    <w:p w14:paraId="7B2C1A74" w14:textId="77777777" w:rsidR="001514A9" w:rsidRDefault="001514A9" w:rsidP="001514A9">
      <w:pPr>
        <w:rPr>
          <w:rFonts w:ascii="Arial" w:hAnsi="Arial" w:cs="Arial"/>
        </w:rPr>
      </w:pPr>
    </w:p>
    <w:p w14:paraId="65FFC79A" w14:textId="77777777" w:rsidR="001514A9" w:rsidRDefault="001514A9" w:rsidP="001514A9">
      <w:pPr>
        <w:rPr>
          <w:rFonts w:ascii="Arial" w:hAnsi="Arial" w:cs="Arial"/>
        </w:rPr>
      </w:pPr>
    </w:p>
    <w:p w14:paraId="20995BB4" w14:textId="77777777" w:rsidR="001514A9" w:rsidRDefault="001514A9" w:rsidP="001514A9">
      <w:pPr>
        <w:rPr>
          <w:rFonts w:ascii="Arial" w:hAnsi="Arial" w:cs="Arial"/>
        </w:rPr>
      </w:pPr>
    </w:p>
    <w:p w14:paraId="365FCC6D" w14:textId="77777777" w:rsidR="001514A9" w:rsidRDefault="001514A9" w:rsidP="001514A9">
      <w:pPr>
        <w:rPr>
          <w:rFonts w:ascii="Arial" w:hAnsi="Arial" w:cs="Arial"/>
        </w:rPr>
      </w:pPr>
    </w:p>
    <w:p w14:paraId="143248BE" w14:textId="77777777" w:rsidR="001514A9" w:rsidRDefault="001514A9" w:rsidP="001514A9">
      <w:pPr>
        <w:rPr>
          <w:rFonts w:ascii="Arial" w:hAnsi="Arial" w:cs="Arial"/>
        </w:rPr>
      </w:pPr>
    </w:p>
    <w:p w14:paraId="681D5E03" w14:textId="77777777" w:rsidR="001514A9" w:rsidRDefault="001514A9" w:rsidP="001514A9">
      <w:pPr>
        <w:rPr>
          <w:rFonts w:ascii="Arial" w:hAnsi="Arial" w:cs="Arial"/>
        </w:rPr>
      </w:pPr>
    </w:p>
    <w:p w14:paraId="49AC93BF" w14:textId="77777777" w:rsidR="001514A9" w:rsidRDefault="001514A9" w:rsidP="001514A9">
      <w:pPr>
        <w:rPr>
          <w:rFonts w:ascii="Arial" w:hAnsi="Arial" w:cs="Arial"/>
        </w:rPr>
      </w:pPr>
    </w:p>
    <w:p w14:paraId="7CACED7C" w14:textId="77777777" w:rsidR="001514A9" w:rsidRDefault="001514A9" w:rsidP="001514A9">
      <w:pPr>
        <w:rPr>
          <w:rFonts w:ascii="Arial" w:hAnsi="Arial" w:cs="Arial"/>
        </w:rPr>
      </w:pPr>
    </w:p>
    <w:p w14:paraId="111FABDB" w14:textId="77777777" w:rsidR="001514A9" w:rsidRDefault="001514A9" w:rsidP="001514A9">
      <w:pPr>
        <w:rPr>
          <w:rFonts w:ascii="Arial" w:hAnsi="Arial" w:cs="Arial"/>
        </w:rPr>
      </w:pPr>
    </w:p>
    <w:p w14:paraId="0710A324" w14:textId="77777777" w:rsidR="001514A9" w:rsidRDefault="001514A9" w:rsidP="001514A9">
      <w:pPr>
        <w:rPr>
          <w:rFonts w:ascii="Arial" w:hAnsi="Arial" w:cs="Arial"/>
        </w:rPr>
      </w:pPr>
    </w:p>
    <w:p w14:paraId="244F407F" w14:textId="77777777" w:rsidR="001514A9" w:rsidRDefault="001514A9" w:rsidP="001514A9">
      <w:pPr>
        <w:rPr>
          <w:rFonts w:ascii="Arial" w:hAnsi="Arial" w:cs="Arial"/>
        </w:rPr>
      </w:pPr>
    </w:p>
    <w:p w14:paraId="0F6A0641" w14:textId="77777777" w:rsidR="001514A9" w:rsidRPr="00BF6F9B" w:rsidRDefault="001514A9" w:rsidP="001514A9">
      <w:pPr>
        <w:rPr>
          <w:rFonts w:ascii="Arial" w:hAnsi="Arial" w:cs="Arial"/>
          <w:b/>
          <w:sz w:val="18"/>
          <w:szCs w:val="18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717EB557" w14:textId="77777777" w:rsidR="001514A9" w:rsidRDefault="001514A9" w:rsidP="001514A9">
      <w:pPr>
        <w:rPr>
          <w:rFonts w:ascii="Arial" w:hAnsi="Arial" w:cs="Arial"/>
          <w:sz w:val="18"/>
          <w:szCs w:val="18"/>
        </w:rPr>
      </w:pPr>
    </w:p>
    <w:p w14:paraId="24FFC09F" w14:textId="77777777" w:rsidR="001514A9" w:rsidRDefault="001514A9" w:rsidP="001514A9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 xml:space="preserve">Modelo: </w:t>
      </w:r>
      <w:r w:rsidRPr="00BF6F9B">
        <w:rPr>
          <w:rFonts w:ascii="Arial" w:hAnsi="Arial" w:cs="Arial"/>
          <w:color w:val="000000"/>
        </w:rPr>
        <w:t>IM-2000</w:t>
      </w:r>
    </w:p>
    <w:p w14:paraId="028D4A8A" w14:textId="77777777" w:rsidR="001514A9" w:rsidRPr="00D5714A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Tipo: </w:t>
      </w:r>
      <w:r w:rsidRPr="00BF6F9B">
        <w:rPr>
          <w:rFonts w:ascii="Arial" w:hAnsi="Arial" w:cs="Arial"/>
        </w:rPr>
        <w:t>Inalador compressor (Pneumático).</w:t>
      </w:r>
    </w:p>
    <w:p w14:paraId="01713B25" w14:textId="77777777" w:rsidR="001514A9" w:rsidRPr="00D5714A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Voltagem: </w:t>
      </w:r>
      <w:r w:rsidRPr="00BF6F9B">
        <w:rPr>
          <w:rFonts w:ascii="Arial" w:hAnsi="Arial" w:cs="Arial"/>
        </w:rPr>
        <w:t>100 a 240V ~ 200VA, 60 Hz.</w:t>
      </w:r>
    </w:p>
    <w:p w14:paraId="6FF6B7F5" w14:textId="77777777" w:rsidR="001514A9" w:rsidRDefault="001514A9" w:rsidP="001514A9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 xml:space="preserve">Tempo </w:t>
      </w:r>
      <w:r>
        <w:rPr>
          <w:rFonts w:ascii="Arial" w:hAnsi="Arial" w:cs="Arial"/>
          <w:color w:val="002A86"/>
        </w:rPr>
        <w:t>médio para</w:t>
      </w:r>
      <w:r w:rsidRPr="00BF6F9B">
        <w:rPr>
          <w:rFonts w:ascii="Arial" w:hAnsi="Arial" w:cs="Arial"/>
          <w:color w:val="002A86"/>
        </w:rPr>
        <w:t xml:space="preserve"> inalação</w:t>
      </w:r>
      <w:r>
        <w:rPr>
          <w:rFonts w:ascii="Arial" w:hAnsi="Arial" w:cs="Arial"/>
          <w:color w:val="002A86"/>
        </w:rPr>
        <w:t xml:space="preserve">: </w:t>
      </w:r>
      <w:r w:rsidRPr="00BF6F9B">
        <w:rPr>
          <w:rFonts w:ascii="Arial" w:hAnsi="Arial" w:cs="Arial"/>
          <w:color w:val="000000"/>
        </w:rPr>
        <w:t>12,5min.</w:t>
      </w:r>
      <w:r w:rsidRPr="00BF6F9B">
        <w:rPr>
          <w:rFonts w:ascii="Arial" w:hAnsi="Arial" w:cs="Arial"/>
          <w:color w:val="002A86"/>
        </w:rPr>
        <w:t xml:space="preserve"> </w:t>
      </w:r>
      <w:r w:rsidRPr="00F7257E">
        <w:rPr>
          <w:rFonts w:ascii="Arial" w:hAnsi="Arial" w:cs="Arial"/>
        </w:rPr>
        <w:t>c</w:t>
      </w:r>
      <w:r>
        <w:rPr>
          <w:rFonts w:ascii="Arial" w:hAnsi="Arial" w:cs="Arial"/>
        </w:rPr>
        <w:t>/</w:t>
      </w:r>
      <w:r w:rsidRPr="00F7257E">
        <w:rPr>
          <w:rFonts w:ascii="Arial" w:hAnsi="Arial" w:cs="Arial"/>
        </w:rPr>
        <w:t xml:space="preserve"> uso de</w:t>
      </w:r>
      <w:r>
        <w:rPr>
          <w:rFonts w:ascii="Arial" w:hAnsi="Arial" w:cs="Arial"/>
        </w:rPr>
        <w:t xml:space="preserve"> </w:t>
      </w:r>
      <w:r w:rsidRPr="00BF6F9B">
        <w:rPr>
          <w:rFonts w:ascii="Arial" w:hAnsi="Arial" w:cs="Arial"/>
          <w:color w:val="002A86"/>
        </w:rPr>
        <w:t xml:space="preserve">5ml </w:t>
      </w:r>
      <w:r>
        <w:rPr>
          <w:rFonts w:ascii="Arial" w:hAnsi="Arial" w:cs="Arial"/>
          <w:color w:val="002A86"/>
        </w:rPr>
        <w:t xml:space="preserve">- </w:t>
      </w:r>
      <w:r w:rsidRPr="00BF6F9B">
        <w:rPr>
          <w:rFonts w:ascii="Arial" w:hAnsi="Arial" w:cs="Arial"/>
          <w:color w:val="000000"/>
        </w:rPr>
        <w:t>25min.</w:t>
      </w:r>
      <w:r>
        <w:rPr>
          <w:rFonts w:ascii="Arial" w:hAnsi="Arial" w:cs="Arial"/>
          <w:color w:val="000000"/>
        </w:rPr>
        <w:t xml:space="preserve"> c/ uso de</w:t>
      </w:r>
      <w:r w:rsidRPr="00BF6F9B">
        <w:rPr>
          <w:rFonts w:ascii="Arial" w:hAnsi="Arial" w:cs="Arial"/>
          <w:color w:val="002A86"/>
        </w:rPr>
        <w:t xml:space="preserve"> 10ml</w:t>
      </w:r>
      <w:r>
        <w:rPr>
          <w:rFonts w:ascii="Arial" w:hAnsi="Arial" w:cs="Arial"/>
          <w:color w:val="002A86"/>
        </w:rPr>
        <w:t>.</w:t>
      </w:r>
    </w:p>
    <w:p w14:paraId="66FC27B5" w14:textId="77777777" w:rsidR="001514A9" w:rsidRDefault="001514A9" w:rsidP="001514A9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BF6F9B">
        <w:rPr>
          <w:rFonts w:ascii="Arial" w:hAnsi="Arial" w:cs="Arial"/>
          <w:color w:val="000000"/>
        </w:rPr>
        <w:t>prox.</w:t>
      </w:r>
      <w:r>
        <w:rPr>
          <w:rFonts w:ascii="Arial" w:hAnsi="Arial" w:cs="Arial"/>
          <w:color w:val="002A86"/>
        </w:rPr>
        <w:t xml:space="preserve"> </w:t>
      </w:r>
      <w:r w:rsidRPr="00BF6F9B">
        <w:rPr>
          <w:rFonts w:ascii="Arial" w:hAnsi="Arial" w:cs="Arial"/>
        </w:rPr>
        <w:t>9μm</w:t>
      </w:r>
      <w:r>
        <w:rPr>
          <w:rFonts w:ascii="Arial" w:hAnsi="Arial" w:cs="Arial"/>
        </w:rPr>
        <w:t xml:space="preserve"> </w:t>
      </w:r>
      <w:r w:rsidRPr="00A22648">
        <w:rPr>
          <w:rFonts w:ascii="Arial" w:hAnsi="Arial" w:cs="Arial"/>
          <w:color w:val="000000"/>
        </w:rPr>
        <w:t>MMAD*</w:t>
      </w:r>
      <w:r w:rsidRPr="00BF6F9B">
        <w:rPr>
          <w:rFonts w:ascii="Arial" w:hAnsi="Arial" w:cs="Arial"/>
        </w:rPr>
        <w:t>.</w:t>
      </w:r>
    </w:p>
    <w:p w14:paraId="728C458F" w14:textId="77777777" w:rsidR="001514A9" w:rsidRDefault="001514A9" w:rsidP="001514A9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>Capacidade do recipiente para</w:t>
      </w:r>
      <w:r>
        <w:rPr>
          <w:rFonts w:ascii="Arial" w:hAnsi="Arial" w:cs="Arial"/>
          <w:color w:val="002A86"/>
        </w:rPr>
        <w:t xml:space="preserve"> </w:t>
      </w:r>
      <w:r w:rsidRPr="00BF6F9B">
        <w:rPr>
          <w:rFonts w:ascii="Arial" w:hAnsi="Arial" w:cs="Arial"/>
          <w:color w:val="002A86"/>
        </w:rPr>
        <w:t xml:space="preserve">medicamento: </w:t>
      </w:r>
      <w:r w:rsidRPr="00BF6F9B">
        <w:rPr>
          <w:rFonts w:ascii="Arial" w:hAnsi="Arial" w:cs="Arial"/>
        </w:rPr>
        <w:t>15 ml (</w:t>
      </w:r>
      <w:proofErr w:type="spellStart"/>
      <w:r w:rsidRPr="00BF6F9B">
        <w:rPr>
          <w:rFonts w:ascii="Arial" w:hAnsi="Arial" w:cs="Arial"/>
        </w:rPr>
        <w:t>cc</w:t>
      </w:r>
      <w:proofErr w:type="spellEnd"/>
      <w:r w:rsidRPr="00BF6F9B">
        <w:rPr>
          <w:rFonts w:ascii="Arial" w:hAnsi="Arial" w:cs="Arial"/>
        </w:rPr>
        <w:t>), no máximo.</w:t>
      </w:r>
    </w:p>
    <w:p w14:paraId="0A5573FE" w14:textId="77777777" w:rsidR="001514A9" w:rsidRDefault="001514A9" w:rsidP="001514A9">
      <w:pPr>
        <w:rPr>
          <w:rFonts w:ascii="Arial" w:hAnsi="Arial" w:cs="Arial"/>
          <w:color w:val="002A86"/>
        </w:rPr>
      </w:pPr>
      <w:r>
        <w:rPr>
          <w:rFonts w:ascii="Arial" w:hAnsi="Arial" w:cs="Arial"/>
          <w:color w:val="002A86"/>
        </w:rPr>
        <w:t>Quantidade apropriada de m</w:t>
      </w:r>
      <w:r w:rsidRPr="00BF6F9B">
        <w:rPr>
          <w:rFonts w:ascii="Arial" w:hAnsi="Arial" w:cs="Arial"/>
          <w:color w:val="002A86"/>
        </w:rPr>
        <w:t>edicamento:</w:t>
      </w:r>
      <w:r>
        <w:rPr>
          <w:rFonts w:ascii="Arial" w:hAnsi="Arial" w:cs="Arial"/>
          <w:color w:val="002A86"/>
        </w:rPr>
        <w:t xml:space="preserve"> de </w:t>
      </w:r>
      <w:r w:rsidRPr="00BF6F9B">
        <w:rPr>
          <w:rFonts w:ascii="Arial" w:hAnsi="Arial" w:cs="Arial"/>
        </w:rPr>
        <w:t>2ml a 15ml (</w:t>
      </w:r>
      <w:proofErr w:type="spellStart"/>
      <w:r w:rsidRPr="00BF6F9B">
        <w:rPr>
          <w:rFonts w:ascii="Arial" w:hAnsi="Arial" w:cs="Arial"/>
        </w:rPr>
        <w:t>cc</w:t>
      </w:r>
      <w:proofErr w:type="spellEnd"/>
      <w:r w:rsidRPr="00BF6F9B">
        <w:rPr>
          <w:rFonts w:ascii="Arial" w:hAnsi="Arial" w:cs="Arial"/>
        </w:rPr>
        <w:t>).</w:t>
      </w:r>
    </w:p>
    <w:p w14:paraId="0B4F8043" w14:textId="77777777" w:rsidR="001514A9" w:rsidRPr="00D5714A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Som: </w:t>
      </w:r>
      <w:r w:rsidRPr="00BF6F9B">
        <w:rPr>
          <w:rFonts w:ascii="Arial" w:hAnsi="Arial" w:cs="Arial"/>
        </w:rPr>
        <w:t>60 dB.</w:t>
      </w:r>
    </w:p>
    <w:p w14:paraId="03F84B88" w14:textId="77777777" w:rsidR="001514A9" w:rsidRPr="00D5714A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Peso: </w:t>
      </w:r>
      <w:r w:rsidRPr="00BF6F9B">
        <w:rPr>
          <w:rFonts w:ascii="Arial" w:hAnsi="Arial" w:cs="Arial"/>
        </w:rPr>
        <w:t>1,33 Kg.</w:t>
      </w:r>
    </w:p>
    <w:p w14:paraId="677654EE" w14:textId="77777777" w:rsidR="001514A9" w:rsidRPr="00D5714A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Dimensões: </w:t>
      </w:r>
      <w:r w:rsidRPr="00BF6F9B">
        <w:rPr>
          <w:rFonts w:ascii="Arial" w:hAnsi="Arial" w:cs="Arial"/>
        </w:rPr>
        <w:t>Aprox.14,5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 </w:t>
      </w:r>
      <w:r w:rsidRPr="00BF6F9B">
        <w:rPr>
          <w:rFonts w:ascii="Arial" w:hAnsi="Arial" w:cs="Arial"/>
        </w:rPr>
        <w:t>10,5</w:t>
      </w:r>
      <w:r>
        <w:rPr>
          <w:rFonts w:ascii="Arial" w:hAnsi="Arial" w:cs="Arial"/>
        </w:rPr>
        <w:t xml:space="preserve"> x </w:t>
      </w:r>
      <w:r w:rsidRPr="00BF6F9B">
        <w:rPr>
          <w:rFonts w:ascii="Arial" w:hAnsi="Arial" w:cs="Arial"/>
        </w:rPr>
        <w:t xml:space="preserve">16,2 </w:t>
      </w:r>
      <w:r>
        <w:rPr>
          <w:rFonts w:ascii="Arial" w:hAnsi="Arial" w:cs="Arial"/>
        </w:rPr>
        <w:t xml:space="preserve">(cm) - </w:t>
      </w:r>
      <w:r w:rsidRPr="00BF6F9B">
        <w:rPr>
          <w:rFonts w:ascii="Arial" w:hAnsi="Arial" w:cs="Arial"/>
        </w:rPr>
        <w:t>(L x A x P).</w:t>
      </w:r>
    </w:p>
    <w:p w14:paraId="41A514F7" w14:textId="77777777" w:rsidR="001514A9" w:rsidRPr="00BF6F9B" w:rsidRDefault="001514A9" w:rsidP="001514A9">
      <w:pPr>
        <w:rPr>
          <w:rFonts w:ascii="Arial" w:hAnsi="Arial" w:cs="Arial"/>
        </w:rPr>
      </w:pPr>
      <w:r w:rsidRPr="00BF6F9B">
        <w:rPr>
          <w:rFonts w:ascii="Arial" w:hAnsi="Arial" w:cs="Arial"/>
          <w:color w:val="002A86"/>
        </w:rPr>
        <w:t xml:space="preserve">Garantia: </w:t>
      </w:r>
      <w:r w:rsidRPr="00BF6F9B">
        <w:rPr>
          <w:rFonts w:ascii="Arial" w:hAnsi="Arial" w:cs="Arial"/>
        </w:rPr>
        <w:t>2 anos (exceto acessórios).</w:t>
      </w:r>
    </w:p>
    <w:p w14:paraId="75220DC9" w14:textId="77777777" w:rsidR="001514A9" w:rsidRDefault="001514A9" w:rsidP="001514A9">
      <w:pPr>
        <w:rPr>
          <w:rFonts w:ascii="Arial" w:hAnsi="Arial" w:cs="Arial"/>
          <w:color w:val="002A86"/>
        </w:rPr>
      </w:pPr>
    </w:p>
    <w:p w14:paraId="3677D1DB" w14:textId="77777777" w:rsidR="001514A9" w:rsidRDefault="001514A9" w:rsidP="001514A9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2DBA7F86" w14:textId="77777777" w:rsidR="001514A9" w:rsidRDefault="001514A9" w:rsidP="001514A9">
      <w:pPr>
        <w:rPr>
          <w:rFonts w:ascii="Arial" w:hAnsi="Arial" w:cs="Arial"/>
        </w:rPr>
      </w:pPr>
      <w:r>
        <w:rPr>
          <w:rFonts w:ascii="Arial" w:hAnsi="Arial" w:cs="Arial"/>
        </w:rPr>
        <w:t>Compressor</w:t>
      </w:r>
    </w:p>
    <w:p w14:paraId="66BAFDA9" w14:textId="77777777" w:rsidR="001514A9" w:rsidRPr="00BF6F9B" w:rsidRDefault="001514A9" w:rsidP="001514A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BF6F9B">
        <w:rPr>
          <w:rFonts w:ascii="Arial" w:hAnsi="Arial" w:cs="Arial"/>
        </w:rPr>
        <w:t>lástico, 1 (uma)</w:t>
      </w:r>
    </w:p>
    <w:p w14:paraId="2EA22F43" w14:textId="77777777" w:rsidR="001514A9" w:rsidRDefault="001514A9" w:rsidP="001514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 (PVC)</w:t>
      </w:r>
    </w:p>
    <w:p w14:paraId="1EFBE247" w14:textId="77777777" w:rsidR="001514A9" w:rsidRPr="00BF6F9B" w:rsidRDefault="001514A9" w:rsidP="001514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BF6F9B">
        <w:rPr>
          <w:rFonts w:ascii="Arial" w:hAnsi="Arial" w:cs="Arial"/>
          <w:color w:val="000000" w:themeColor="text1"/>
        </w:rPr>
        <w:t>áscara infantil (PVC)</w:t>
      </w:r>
    </w:p>
    <w:p w14:paraId="40247577" w14:textId="77777777" w:rsidR="001514A9" w:rsidRDefault="001514A9" w:rsidP="001514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BF6F9B">
        <w:rPr>
          <w:rFonts w:ascii="Arial" w:hAnsi="Arial" w:cs="Arial"/>
          <w:color w:val="000000" w:themeColor="text1"/>
        </w:rPr>
        <w:t xml:space="preserve">onjunto </w:t>
      </w:r>
      <w:proofErr w:type="spellStart"/>
      <w:r w:rsidRPr="00BF6F9B">
        <w:rPr>
          <w:rFonts w:ascii="Arial" w:hAnsi="Arial" w:cs="Arial"/>
          <w:color w:val="000000" w:themeColor="text1"/>
        </w:rPr>
        <w:t>micronebulizador</w:t>
      </w:r>
      <w:proofErr w:type="spellEnd"/>
    </w:p>
    <w:p w14:paraId="51BB2E7F" w14:textId="77777777" w:rsidR="001514A9" w:rsidRPr="00BF6F9B" w:rsidRDefault="001514A9" w:rsidP="001514A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BF6F9B">
        <w:rPr>
          <w:rFonts w:ascii="Arial" w:hAnsi="Arial" w:cs="Arial"/>
        </w:rPr>
        <w:t>xtensão</w:t>
      </w:r>
      <w:r>
        <w:rPr>
          <w:rFonts w:ascii="Arial" w:hAnsi="Arial" w:cs="Arial"/>
        </w:rPr>
        <w:t xml:space="preserve"> </w:t>
      </w:r>
      <w:r w:rsidRPr="00BF6F9B">
        <w:rPr>
          <w:rFonts w:ascii="Arial" w:hAnsi="Arial" w:cs="Arial"/>
        </w:rPr>
        <w:t xml:space="preserve">(mangueira) </w:t>
      </w:r>
      <w:r>
        <w:rPr>
          <w:rFonts w:ascii="Arial" w:hAnsi="Arial" w:cs="Arial"/>
        </w:rPr>
        <w:br/>
        <w:t>Filtro de ar sobressalente</w:t>
      </w:r>
    </w:p>
    <w:p w14:paraId="14F396EE" w14:textId="77777777" w:rsidR="001514A9" w:rsidRDefault="001514A9" w:rsidP="001514A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M</w:t>
      </w:r>
      <w:r w:rsidRPr="00BF6F9B">
        <w:rPr>
          <w:rFonts w:ascii="Arial" w:hAnsi="Arial" w:cs="Arial"/>
        </w:rPr>
        <w:t>anual de instruções</w:t>
      </w:r>
    </w:p>
    <w:p w14:paraId="5FF1E54D" w14:textId="77777777" w:rsidR="001514A9" w:rsidRDefault="001514A9" w:rsidP="001514A9">
      <w:pPr>
        <w:rPr>
          <w:rFonts w:ascii="Arial" w:hAnsi="Arial" w:cs="Arial"/>
          <w:color w:val="000000" w:themeColor="text1"/>
        </w:rPr>
      </w:pPr>
    </w:p>
    <w:p w14:paraId="5DF6A7B1" w14:textId="77777777" w:rsidR="001514A9" w:rsidRPr="00FF473F" w:rsidRDefault="001514A9" w:rsidP="001514A9">
      <w:pPr>
        <w:rPr>
          <w:rFonts w:ascii="Arial" w:hAnsi="Arial" w:cs="Arial"/>
        </w:rPr>
      </w:pPr>
      <w:r w:rsidRPr="00FF473F">
        <w:rPr>
          <w:rFonts w:ascii="Arial" w:hAnsi="Arial" w:cs="Arial"/>
        </w:rPr>
        <w:t>* MMAD: Diâmetro Aerodinâmico Médio de Massa.</w:t>
      </w:r>
    </w:p>
    <w:p w14:paraId="5A8C20A5" w14:textId="77777777" w:rsidR="001514A9" w:rsidRPr="00BE527E" w:rsidRDefault="001514A9" w:rsidP="001514A9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4CCD30A2" w14:textId="77777777" w:rsidR="001514A9" w:rsidRPr="00BE527E" w:rsidRDefault="001514A9" w:rsidP="001514A9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76CF96C2" w14:textId="77777777" w:rsidR="001514A9" w:rsidRPr="00BE527E" w:rsidRDefault="001514A9" w:rsidP="001514A9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14D77D80" w14:textId="77777777" w:rsidR="001514A9" w:rsidRDefault="001514A9" w:rsidP="001514A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InalaMax</w:t>
      </w:r>
      <w:proofErr w:type="spellEnd"/>
      <w:r>
        <w:rPr>
          <w:rFonts w:ascii="Arial" w:hAnsi="Arial" w:cs="Arial"/>
          <w:sz w:val="18"/>
          <w:szCs w:val="18"/>
        </w:rPr>
        <w:tab/>
        <w:t>IM</w:t>
      </w:r>
      <w:r w:rsidRPr="00BE527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2000 </w:t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 xml:space="preserve">Tamanho: </w:t>
      </w:r>
      <w:r>
        <w:rPr>
          <w:rFonts w:ascii="Arial" w:hAnsi="Arial" w:cs="Arial"/>
          <w:sz w:val="18"/>
          <w:szCs w:val="18"/>
        </w:rPr>
        <w:t>621.96</w:t>
      </w:r>
      <w:r w:rsidRPr="00BE527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K</w:t>
      </w:r>
      <w:r w:rsidRPr="00BE527E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29F65611" w14:textId="77777777" w:rsidR="001514A9" w:rsidRDefault="001514A9" w:rsidP="001514A9">
      <w:pPr>
        <w:rPr>
          <w:rFonts w:ascii="Arial" w:hAnsi="Arial" w:cs="Arial"/>
          <w:sz w:val="18"/>
          <w:szCs w:val="18"/>
        </w:rPr>
      </w:pPr>
    </w:p>
    <w:p w14:paraId="6A50975A" w14:textId="77777777" w:rsidR="001514A9" w:rsidRDefault="001514A9" w:rsidP="001514A9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30CB34FB" w14:textId="77777777" w:rsidR="001514A9" w:rsidRDefault="001514A9" w:rsidP="001514A9">
      <w:pPr>
        <w:rPr>
          <w:rFonts w:ascii="Arial" w:hAnsi="Arial" w:cs="Arial"/>
          <w:b/>
          <w:color w:val="FF0000"/>
        </w:rPr>
      </w:pPr>
    </w:p>
    <w:p w14:paraId="7EBC607D" w14:textId="77777777" w:rsidR="001514A9" w:rsidRPr="006F11EA" w:rsidRDefault="001514A9" w:rsidP="001514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</w:t>
      </w:r>
      <w:r>
        <w:rPr>
          <w:rFonts w:ascii="Arial" w:hAnsi="Arial" w:cs="Arial"/>
          <w:b/>
          <w:color w:val="0070C0"/>
          <w:sz w:val="24"/>
          <w:szCs w:val="24"/>
        </w:rPr>
        <w:t>I-205/IVD1.6B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1BCE9D6A" w14:textId="77777777" w:rsidR="001514A9" w:rsidRPr="006F11EA" w:rsidRDefault="001514A9" w:rsidP="001514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6079A4AD" w14:textId="77777777" w:rsidR="001514A9" w:rsidRPr="006F11EA" w:rsidRDefault="001514A9" w:rsidP="001514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35AF7164" w14:textId="77777777" w:rsidR="001514A9" w:rsidRPr="006F11EA" w:rsidRDefault="001514A9" w:rsidP="001514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269DDC6D" w14:textId="77777777" w:rsidR="001514A9" w:rsidRPr="00CB7615" w:rsidRDefault="001514A9" w:rsidP="001514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111E05EF" w14:textId="77777777" w:rsidR="001514A9" w:rsidRPr="005005E6" w:rsidRDefault="001514A9" w:rsidP="001514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47D66E7A" w14:textId="77777777" w:rsidR="001514A9" w:rsidRPr="00CB7615" w:rsidRDefault="001514A9" w:rsidP="001514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08591132" w14:textId="77777777" w:rsidR="001514A9" w:rsidRPr="00CB7615" w:rsidRDefault="001514A9" w:rsidP="001514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  <w:sz w:val="24"/>
          <w:szCs w:val="24"/>
        </w:rPr>
        <w:t>(I-205/11</w:t>
      </w:r>
      <w:r>
        <w:rPr>
          <w:rFonts w:ascii="Arial" w:hAnsi="Arial" w:cs="Arial"/>
          <w:b/>
          <w:color w:val="0070C0"/>
          <w:sz w:val="24"/>
          <w:szCs w:val="24"/>
        </w:rPr>
        <w:t>VD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BF55A98" w14:textId="77777777" w:rsidR="008B0310" w:rsidRDefault="001514A9" w:rsidP="001514A9">
      <w:r w:rsidRPr="00B60983">
        <w:rPr>
          <w:rFonts w:ascii="Arial" w:hAnsi="Arial" w:cs="Arial"/>
          <w:b/>
          <w:color w:val="0070C0"/>
        </w:rPr>
        <w:t>Cabeç</w:t>
      </w:r>
      <w:r w:rsidRPr="00CB7615">
        <w:rPr>
          <w:rFonts w:ascii="Arial" w:hAnsi="Arial" w:cs="Arial"/>
          <w:b/>
          <w:color w:val="0070C0"/>
        </w:rPr>
        <w:t>ote, recipiente e anteparo</w:t>
      </w:r>
      <w:r w:rsidRPr="00B60983">
        <w:rPr>
          <w:rFonts w:ascii="Arial" w:hAnsi="Arial" w:cs="Arial"/>
          <w:b/>
          <w:color w:val="0070C0"/>
        </w:rPr>
        <w:t xml:space="preserve"> (I-205/12V)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A9"/>
    <w:rsid w:val="001514A9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5E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4A9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1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514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14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514A9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1514A9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1514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2020</Characters>
  <Application>Microsoft Macintosh Word</Application>
  <DocSecurity>0</DocSecurity>
  <Lines>16</Lines>
  <Paragraphs>4</Paragraphs>
  <ScaleCrop>false</ScaleCrop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2019-05-08T15:29:00Z</dcterms:created>
  <dcterms:modified xsi:type="dcterms:W3CDTF">2019-05-08T15:29:00Z</dcterms:modified>
</cp:coreProperties>
</file>