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6EC27F" w14:textId="77777777" w:rsidR="00CA1AA9" w:rsidRPr="00DE226F" w:rsidRDefault="00CA1AA9" w:rsidP="00CA1AA9">
      <w:pPr>
        <w:rPr>
          <w:rFonts w:ascii="Arial" w:eastAsia="Times New Roman" w:hAnsi="Arial" w:cs="Arial"/>
          <w:b/>
          <w:color w:val="0070C0"/>
          <w:sz w:val="28"/>
          <w:szCs w:val="28"/>
        </w:rPr>
      </w:pPr>
      <w:proofErr w:type="spellStart"/>
      <w:r w:rsidRPr="00DE226F">
        <w:rPr>
          <w:rFonts w:ascii="Arial" w:eastAsia="Times New Roman" w:hAnsi="Arial" w:cs="Arial"/>
          <w:b/>
          <w:color w:val="0070C0"/>
          <w:sz w:val="28"/>
          <w:szCs w:val="28"/>
          <w:shd w:val="clear" w:color="auto" w:fill="FFFFFF"/>
        </w:rPr>
        <w:t>InalaMax</w:t>
      </w:r>
      <w:proofErr w:type="spellEnd"/>
      <w:r w:rsidRPr="00DE226F">
        <w:rPr>
          <w:rFonts w:ascii="Arial" w:eastAsia="Times New Roman" w:hAnsi="Arial" w:cs="Arial"/>
          <w:b/>
          <w:color w:val="0070C0"/>
          <w:sz w:val="28"/>
          <w:szCs w:val="28"/>
          <w:shd w:val="clear" w:color="auto" w:fill="FFFFFF"/>
        </w:rPr>
        <w:t xml:space="preserve"> Plus (IP-60PLUS)</w:t>
      </w:r>
      <w:bookmarkStart w:id="0" w:name="_GoBack"/>
      <w:bookmarkEnd w:id="0"/>
    </w:p>
    <w:p w14:paraId="40288569" w14:textId="77777777" w:rsidR="00CA1AA9" w:rsidRPr="00D61979" w:rsidRDefault="00CA1AA9" w:rsidP="00CA1AA9">
      <w:pPr>
        <w:rPr>
          <w:rFonts w:ascii="Arial" w:hAnsi="Arial" w:cs="Arial"/>
        </w:rPr>
      </w:pPr>
    </w:p>
    <w:p w14:paraId="6D92EFF9" w14:textId="77777777" w:rsidR="00CA1AA9" w:rsidRDefault="00CA1AA9" w:rsidP="00CA1AA9">
      <w:pPr>
        <w:shd w:val="clear" w:color="auto" w:fill="FFFFFF"/>
        <w:outlineLvl w:val="1"/>
        <w:rPr>
          <w:rFonts w:ascii="Arial" w:eastAsia="Times New Roman" w:hAnsi="Arial" w:cs="Arial"/>
          <w:color w:val="333333"/>
        </w:rPr>
      </w:pPr>
      <w:r w:rsidRPr="00D61979">
        <w:rPr>
          <w:rFonts w:ascii="Arial" w:eastAsia="Times New Roman" w:hAnsi="Arial" w:cs="Arial"/>
          <w:color w:val="333333"/>
        </w:rPr>
        <w:t xml:space="preserve">O </w:t>
      </w:r>
      <w:r w:rsidRPr="00D61979">
        <w:rPr>
          <w:rFonts w:ascii="Arial" w:eastAsia="Times New Roman" w:hAnsi="Arial" w:cs="Arial"/>
          <w:bCs/>
          <w:color w:val="0070C0"/>
        </w:rPr>
        <w:t xml:space="preserve">inalador </w:t>
      </w:r>
      <w:r w:rsidRPr="00D61979">
        <w:rPr>
          <w:rFonts w:ascii="Arial" w:eastAsia="Times New Roman" w:hAnsi="Arial" w:cs="Arial"/>
          <w:color w:val="0070C0"/>
        </w:rPr>
        <w:t xml:space="preserve">de ar </w:t>
      </w:r>
      <w:r w:rsidRPr="00D61979">
        <w:rPr>
          <w:rFonts w:ascii="Arial" w:eastAsia="Times New Roman" w:hAnsi="Arial" w:cs="Arial"/>
          <w:color w:val="333333"/>
        </w:rPr>
        <w:t xml:space="preserve">comprimido </w:t>
      </w:r>
      <w:proofErr w:type="spellStart"/>
      <w:r w:rsidRPr="00D61979">
        <w:rPr>
          <w:rFonts w:ascii="Arial" w:eastAsia="Times New Roman" w:hAnsi="Arial" w:cs="Arial"/>
          <w:color w:val="333333"/>
        </w:rPr>
        <w:t>InalaMax</w:t>
      </w:r>
      <w:proofErr w:type="spellEnd"/>
      <w:r w:rsidRPr="00D61979">
        <w:rPr>
          <w:rFonts w:ascii="Arial" w:eastAsia="Times New Roman" w:hAnsi="Arial" w:cs="Arial"/>
          <w:color w:val="333333"/>
        </w:rPr>
        <w:t xml:space="preserve"> Plus foi desenvolvido pensando-se não apenas na facilidade de uso, mas também na praticidade de transporte e no armazenamento de seus acessórios, que podem ser guardados na maleta que o acompanha para você leva-lo para onde quiser, sempre que precisar.</w:t>
      </w:r>
    </w:p>
    <w:p w14:paraId="390D13B3" w14:textId="77777777" w:rsidR="00CA1AA9" w:rsidRPr="00D61979" w:rsidRDefault="00CA1AA9" w:rsidP="00CA1AA9">
      <w:pPr>
        <w:shd w:val="clear" w:color="auto" w:fill="FFFFFF"/>
        <w:outlineLvl w:val="1"/>
        <w:rPr>
          <w:rFonts w:ascii="Arial" w:eastAsia="Times New Roman" w:hAnsi="Arial" w:cs="Arial"/>
          <w:color w:val="333333"/>
        </w:rPr>
      </w:pPr>
    </w:p>
    <w:p w14:paraId="45B997C3" w14:textId="77777777" w:rsidR="00CA1AA9" w:rsidRPr="009E6BC5" w:rsidRDefault="00CA1AA9" w:rsidP="00CA1AA9">
      <w:pPr>
        <w:pStyle w:val="Ttulo4"/>
        <w:shd w:val="clear" w:color="auto" w:fill="FFFFFF"/>
        <w:spacing w:before="0"/>
        <w:rPr>
          <w:rFonts w:ascii="Arial" w:eastAsia="Times New Roman" w:hAnsi="Arial" w:cs="Arial"/>
          <w:i w:val="0"/>
          <w:color w:val="1776D4"/>
          <w:sz w:val="16"/>
          <w:szCs w:val="16"/>
        </w:rPr>
      </w:pPr>
      <w:r w:rsidRPr="009E6BC5">
        <w:rPr>
          <w:rFonts w:ascii="Arial" w:eastAsia="Times New Roman" w:hAnsi="Arial" w:cs="Arial"/>
          <w:i w:val="0"/>
          <w:noProof/>
          <w:sz w:val="16"/>
          <w:szCs w:val="16"/>
        </w:rPr>
        <w:drawing>
          <wp:inline distT="0" distB="0" distL="0" distR="0" wp14:anchorId="70E4EBB1" wp14:editId="1932E2A9">
            <wp:extent cx="229235" cy="229235"/>
            <wp:effectExtent l="0" t="0" r="0" b="0"/>
            <wp:docPr id="102" name="Imagem 102" descr="aixo consumo de energia: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aixo consumo de energia: 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35" cy="22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E6BC5">
        <w:rPr>
          <w:rFonts w:ascii="Arial" w:eastAsia="Times New Roman" w:hAnsi="Arial" w:cs="Arial"/>
          <w:i w:val="0"/>
          <w:color w:val="1776D4"/>
          <w:sz w:val="16"/>
          <w:szCs w:val="16"/>
        </w:rPr>
        <w:t xml:space="preserve"> Baixo consumo de energia</w:t>
      </w:r>
    </w:p>
    <w:p w14:paraId="7BFFF698" w14:textId="77777777" w:rsidR="00CA1AA9" w:rsidRPr="009E6BC5" w:rsidRDefault="00CA1AA9" w:rsidP="00CA1AA9">
      <w:pPr>
        <w:pStyle w:val="Ttulo4"/>
        <w:shd w:val="clear" w:color="auto" w:fill="FFFFFF"/>
        <w:spacing w:before="0"/>
        <w:rPr>
          <w:rFonts w:ascii="Arial" w:eastAsia="Times New Roman" w:hAnsi="Arial" w:cs="Arial"/>
          <w:i w:val="0"/>
          <w:color w:val="1776D4"/>
          <w:sz w:val="16"/>
          <w:szCs w:val="16"/>
        </w:rPr>
      </w:pPr>
      <w:r w:rsidRPr="009E6BC5">
        <w:rPr>
          <w:rFonts w:ascii="Arial" w:eastAsia="Times New Roman" w:hAnsi="Arial" w:cs="Arial"/>
          <w:i w:val="0"/>
          <w:noProof/>
          <w:sz w:val="16"/>
          <w:szCs w:val="16"/>
        </w:rPr>
        <w:drawing>
          <wp:inline distT="0" distB="0" distL="0" distR="0" wp14:anchorId="502E1C86" wp14:editId="14092430">
            <wp:extent cx="229235" cy="229235"/>
            <wp:effectExtent l="0" t="0" r="0" b="0"/>
            <wp:docPr id="107" name="Imagem 107" descr="ivolt | Manual: Manual, com chave seletor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 descr="ivolt | Manual: Manual, com chave seletora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35" cy="22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E6BC5">
        <w:rPr>
          <w:rFonts w:ascii="Arial" w:eastAsia="Times New Roman" w:hAnsi="Arial" w:cs="Arial"/>
          <w:i w:val="0"/>
          <w:color w:val="1776D4"/>
          <w:sz w:val="16"/>
          <w:szCs w:val="16"/>
        </w:rPr>
        <w:t xml:space="preserve"> Bivolt</w:t>
      </w:r>
    </w:p>
    <w:p w14:paraId="25A40E7F" w14:textId="77777777" w:rsidR="00CA1AA9" w:rsidRPr="009E6BC5" w:rsidRDefault="00CA1AA9" w:rsidP="00CA1AA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16"/>
          <w:szCs w:val="16"/>
        </w:rPr>
      </w:pPr>
      <w:r w:rsidRPr="009E6BC5">
        <w:rPr>
          <w:rFonts w:ascii="Arial" w:hAnsi="Arial" w:cs="Arial"/>
          <w:color w:val="333333"/>
          <w:sz w:val="16"/>
          <w:szCs w:val="16"/>
        </w:rPr>
        <w:t>Manual, com chave seletora.</w:t>
      </w:r>
    </w:p>
    <w:p w14:paraId="21CCD98F" w14:textId="77777777" w:rsidR="00CA1AA9" w:rsidRPr="009E6BC5" w:rsidRDefault="00CA1AA9" w:rsidP="00CA1AA9">
      <w:pPr>
        <w:pStyle w:val="Ttulo4"/>
        <w:shd w:val="clear" w:color="auto" w:fill="FFFFFF"/>
        <w:spacing w:before="0"/>
        <w:rPr>
          <w:rFonts w:ascii="Arial" w:eastAsia="Times New Roman" w:hAnsi="Arial" w:cs="Arial"/>
          <w:i w:val="0"/>
          <w:color w:val="1776D4"/>
          <w:sz w:val="16"/>
          <w:szCs w:val="16"/>
        </w:rPr>
      </w:pPr>
      <w:r w:rsidRPr="009E6BC5">
        <w:rPr>
          <w:rFonts w:ascii="Arial" w:eastAsia="Times New Roman" w:hAnsi="Arial" w:cs="Arial"/>
          <w:i w:val="0"/>
          <w:noProof/>
          <w:sz w:val="16"/>
          <w:szCs w:val="16"/>
        </w:rPr>
        <w:drawing>
          <wp:inline distT="0" distB="0" distL="0" distR="0" wp14:anchorId="3DBE014E" wp14:editId="3D44EC32">
            <wp:extent cx="229235" cy="229235"/>
            <wp:effectExtent l="0" t="0" r="0" b="0"/>
            <wp:docPr id="103" name="Imagem 103" descr="Ã¡cil de Manusear: Sistema simples e intuitiv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Ã¡cil de Manusear: Sistema simples e intuitivo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35" cy="22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E6BC5">
        <w:rPr>
          <w:rFonts w:ascii="Arial" w:eastAsia="Times New Roman" w:hAnsi="Arial" w:cs="Arial"/>
          <w:i w:val="0"/>
          <w:sz w:val="16"/>
          <w:szCs w:val="16"/>
        </w:rPr>
        <w:t xml:space="preserve"> </w:t>
      </w:r>
      <w:r w:rsidRPr="009E6BC5">
        <w:rPr>
          <w:rFonts w:ascii="Arial" w:eastAsia="Times New Roman" w:hAnsi="Arial" w:cs="Arial"/>
          <w:i w:val="0"/>
          <w:color w:val="1776D4"/>
          <w:sz w:val="16"/>
          <w:szCs w:val="16"/>
        </w:rPr>
        <w:t>Fácil de Manusear</w:t>
      </w:r>
    </w:p>
    <w:p w14:paraId="4AC2F800" w14:textId="77777777" w:rsidR="00CA1AA9" w:rsidRPr="009E6BC5" w:rsidRDefault="00CA1AA9" w:rsidP="00CA1AA9">
      <w:pPr>
        <w:rPr>
          <w:rFonts w:ascii="Arial" w:hAnsi="Arial" w:cs="Arial"/>
          <w:sz w:val="16"/>
          <w:szCs w:val="16"/>
        </w:rPr>
      </w:pPr>
      <w:r w:rsidRPr="009E6BC5">
        <w:rPr>
          <w:rFonts w:ascii="Arial" w:hAnsi="Arial" w:cs="Arial"/>
          <w:color w:val="333333"/>
          <w:sz w:val="16"/>
          <w:szCs w:val="16"/>
        </w:rPr>
        <w:t>Sistema simples e intuitivo.</w:t>
      </w:r>
    </w:p>
    <w:p w14:paraId="34B0E28E" w14:textId="77777777" w:rsidR="00CA1AA9" w:rsidRPr="009E6BC5" w:rsidRDefault="00CA1AA9" w:rsidP="00CA1AA9">
      <w:pPr>
        <w:pStyle w:val="Ttulo4"/>
        <w:shd w:val="clear" w:color="auto" w:fill="FFFFFF"/>
        <w:spacing w:before="0"/>
        <w:ind w:right="240"/>
        <w:textAlignment w:val="top"/>
        <w:rPr>
          <w:rFonts w:ascii="Arial" w:eastAsia="Times New Roman" w:hAnsi="Arial" w:cs="Arial"/>
          <w:i w:val="0"/>
          <w:color w:val="1776D4"/>
          <w:sz w:val="16"/>
          <w:szCs w:val="16"/>
        </w:rPr>
      </w:pPr>
      <w:r w:rsidRPr="009E6BC5">
        <w:rPr>
          <w:rFonts w:ascii="Arial" w:eastAsia="Times New Roman" w:hAnsi="Arial" w:cs="Arial"/>
          <w:i w:val="0"/>
          <w:noProof/>
          <w:sz w:val="16"/>
          <w:szCs w:val="16"/>
        </w:rPr>
        <w:drawing>
          <wp:inline distT="0" distB="0" distL="0" distR="0" wp14:anchorId="1826125B" wp14:editId="079AFEE2">
            <wp:extent cx="251883" cy="251883"/>
            <wp:effectExtent l="0" t="0" r="2540" b="2540"/>
            <wp:docPr id="112" name="Imagem 112" descr=" anos de garantia: Possui garantia por defeitos de 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 anos de garantia: Possui garantia por defeitos de m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05" cy="25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E6BC5">
        <w:rPr>
          <w:rFonts w:ascii="Arial" w:eastAsia="Times New Roman" w:hAnsi="Arial" w:cs="Arial"/>
          <w:i w:val="0"/>
          <w:color w:val="1776D4"/>
          <w:sz w:val="16"/>
          <w:szCs w:val="16"/>
        </w:rPr>
        <w:t xml:space="preserve"> Garantia</w:t>
      </w:r>
    </w:p>
    <w:p w14:paraId="00F0312A" w14:textId="77777777" w:rsidR="00CA1AA9" w:rsidRPr="009E6BC5" w:rsidRDefault="00CA1AA9" w:rsidP="00CA1AA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16"/>
          <w:szCs w:val="16"/>
        </w:rPr>
      </w:pPr>
      <w:r w:rsidRPr="009E6BC5">
        <w:rPr>
          <w:rFonts w:ascii="Arial" w:hAnsi="Arial" w:cs="Arial"/>
          <w:color w:val="333333"/>
          <w:sz w:val="16"/>
          <w:szCs w:val="16"/>
        </w:rPr>
        <w:t xml:space="preserve">Possui garantia por defeitos de materiais e de fabricação que apareçam em até </w:t>
      </w:r>
      <w:r w:rsidRPr="009E6BC5">
        <w:rPr>
          <w:rFonts w:ascii="Arial" w:hAnsi="Arial" w:cs="Arial"/>
          <w:color w:val="FF0000"/>
          <w:sz w:val="16"/>
          <w:szCs w:val="16"/>
        </w:rPr>
        <w:t>2</w:t>
      </w:r>
      <w:r w:rsidRPr="009E6BC5">
        <w:rPr>
          <w:rFonts w:ascii="Arial" w:hAnsi="Arial" w:cs="Arial"/>
          <w:color w:val="333333"/>
          <w:sz w:val="16"/>
          <w:szCs w:val="16"/>
        </w:rPr>
        <w:t xml:space="preserve"> anos (dependendo do produto) a partir da data da compra. </w:t>
      </w:r>
      <w:r w:rsidRPr="009E6BC5">
        <w:rPr>
          <w:rFonts w:ascii="Arial" w:hAnsi="Arial" w:cs="Arial"/>
          <w:color w:val="FF0000"/>
          <w:sz w:val="16"/>
          <w:szCs w:val="16"/>
        </w:rPr>
        <w:t>(</w:t>
      </w:r>
      <w:proofErr w:type="gramStart"/>
      <w:r w:rsidRPr="009E6BC5">
        <w:rPr>
          <w:rFonts w:ascii="Arial" w:hAnsi="Arial" w:cs="Arial"/>
          <w:color w:val="FF0000"/>
          <w:sz w:val="16"/>
          <w:szCs w:val="16"/>
        </w:rPr>
        <w:t>trocar</w:t>
      </w:r>
      <w:proofErr w:type="gramEnd"/>
      <w:r w:rsidRPr="009E6BC5">
        <w:rPr>
          <w:rFonts w:ascii="Arial" w:hAnsi="Arial" w:cs="Arial"/>
          <w:color w:val="FF0000"/>
          <w:sz w:val="16"/>
          <w:szCs w:val="16"/>
        </w:rPr>
        <w:t xml:space="preserve"> ícone)</w:t>
      </w:r>
    </w:p>
    <w:p w14:paraId="199AC7FD" w14:textId="77777777" w:rsidR="00CA1AA9" w:rsidRPr="009E6BC5" w:rsidRDefault="00CA1AA9" w:rsidP="00CA1AA9">
      <w:pPr>
        <w:shd w:val="clear" w:color="auto" w:fill="FFFFFF"/>
        <w:ind w:right="240"/>
        <w:textAlignment w:val="top"/>
        <w:rPr>
          <w:rFonts w:ascii="Arial" w:eastAsia="Times New Roman" w:hAnsi="Arial" w:cs="Arial"/>
          <w:color w:val="1776D4"/>
          <w:sz w:val="16"/>
          <w:szCs w:val="16"/>
        </w:rPr>
      </w:pPr>
      <w:r w:rsidRPr="009E6BC5">
        <w:rPr>
          <w:rFonts w:ascii="Arial" w:eastAsia="Times New Roman" w:hAnsi="Arial" w:cs="Arial"/>
          <w:noProof/>
          <w:color w:val="333333"/>
          <w:sz w:val="16"/>
          <w:szCs w:val="16"/>
        </w:rPr>
        <w:drawing>
          <wp:inline distT="0" distB="0" distL="0" distR="0" wp14:anchorId="6030E510" wp14:editId="4ED08329">
            <wp:extent cx="229235" cy="229235"/>
            <wp:effectExtent l="0" t="0" r="0" b="0"/>
            <wp:docPr id="113" name="Imagem 113" descr="aleta prática: Acomoda todos os acessórios e facilita o transpor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 descr="aleta prática: Acomoda todos os acessórios e facilita o transpor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35" cy="22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F7036F" w14:textId="77777777" w:rsidR="00CA1AA9" w:rsidRPr="009E6BC5" w:rsidRDefault="00CA1AA9" w:rsidP="00CA1AA9">
      <w:pPr>
        <w:shd w:val="clear" w:color="auto" w:fill="FFFFFF"/>
        <w:ind w:right="240"/>
        <w:textAlignment w:val="top"/>
        <w:rPr>
          <w:rFonts w:ascii="Arial" w:eastAsia="Times New Roman" w:hAnsi="Arial" w:cs="Arial"/>
          <w:color w:val="333333"/>
          <w:sz w:val="16"/>
          <w:szCs w:val="16"/>
        </w:rPr>
      </w:pPr>
      <w:r w:rsidRPr="009E6BC5">
        <w:rPr>
          <w:rFonts w:ascii="Arial" w:eastAsia="Times New Roman" w:hAnsi="Arial" w:cs="Arial"/>
          <w:color w:val="1776D4"/>
          <w:sz w:val="16"/>
          <w:szCs w:val="16"/>
        </w:rPr>
        <w:t>Maleta prática</w:t>
      </w:r>
    </w:p>
    <w:p w14:paraId="5C4BAC73" w14:textId="77777777" w:rsidR="00CA1AA9" w:rsidRPr="009E6BC5" w:rsidRDefault="00CA1AA9" w:rsidP="00CA1AA9">
      <w:pPr>
        <w:pStyle w:val="NormalWeb"/>
        <w:shd w:val="clear" w:color="auto" w:fill="FFFFFF"/>
        <w:spacing w:before="0" w:beforeAutospacing="0" w:after="0" w:afterAutospacing="0"/>
        <w:ind w:right="240"/>
        <w:textAlignment w:val="top"/>
        <w:rPr>
          <w:rFonts w:ascii="Arial" w:hAnsi="Arial" w:cs="Arial"/>
          <w:color w:val="333333"/>
          <w:sz w:val="16"/>
          <w:szCs w:val="16"/>
        </w:rPr>
      </w:pPr>
      <w:r w:rsidRPr="009E6BC5">
        <w:rPr>
          <w:rFonts w:ascii="Arial" w:hAnsi="Arial" w:cs="Arial"/>
          <w:color w:val="333333"/>
          <w:sz w:val="16"/>
          <w:szCs w:val="16"/>
        </w:rPr>
        <w:t>Acomoda todos os acessórios e facilita o transporte.</w:t>
      </w:r>
    </w:p>
    <w:p w14:paraId="5E23A851" w14:textId="77777777" w:rsidR="00CA1AA9" w:rsidRPr="009E6BC5" w:rsidRDefault="00CA1AA9" w:rsidP="00CA1AA9">
      <w:pPr>
        <w:pStyle w:val="Ttulo4"/>
        <w:shd w:val="clear" w:color="auto" w:fill="FFFFFF"/>
        <w:spacing w:before="0"/>
        <w:rPr>
          <w:rFonts w:ascii="Arial" w:eastAsia="Times New Roman" w:hAnsi="Arial" w:cs="Arial"/>
          <w:i w:val="0"/>
          <w:color w:val="1776D4"/>
          <w:sz w:val="16"/>
          <w:szCs w:val="16"/>
        </w:rPr>
      </w:pPr>
      <w:r w:rsidRPr="009E6BC5">
        <w:rPr>
          <w:rFonts w:ascii="Arial" w:eastAsia="Times New Roman" w:hAnsi="Arial" w:cs="Arial"/>
          <w:i w:val="0"/>
          <w:noProof/>
          <w:sz w:val="16"/>
          <w:szCs w:val="16"/>
        </w:rPr>
        <w:drawing>
          <wp:inline distT="0" distB="0" distL="0" distR="0" wp14:anchorId="30448866" wp14:editId="503175FD">
            <wp:extent cx="243840" cy="243840"/>
            <wp:effectExtent l="0" t="0" r="10160" b="10160"/>
            <wp:docPr id="109" name="Imagem 109" descr="roteÃ§Ã£o MicrobanÂ®: ProteÃ§Ã£o exclusiva antibacteriana em todos os acessÃ³r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 descr="roteÃ§Ã£o MicrobanÂ®: ProteÃ§Ã£o exclusiva antibacteriana em todos os acessÃ³ri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E6BC5">
        <w:rPr>
          <w:rFonts w:ascii="Arial" w:eastAsia="Times New Roman" w:hAnsi="Arial" w:cs="Arial"/>
          <w:i w:val="0"/>
          <w:sz w:val="16"/>
          <w:szCs w:val="16"/>
        </w:rPr>
        <w:t xml:space="preserve"> </w:t>
      </w:r>
      <w:r w:rsidRPr="009E6BC5">
        <w:rPr>
          <w:rFonts w:ascii="Arial" w:eastAsia="Times New Roman" w:hAnsi="Arial" w:cs="Arial"/>
          <w:i w:val="0"/>
          <w:color w:val="1776D4"/>
          <w:sz w:val="16"/>
          <w:szCs w:val="16"/>
        </w:rPr>
        <w:t xml:space="preserve">Proteção </w:t>
      </w:r>
      <w:proofErr w:type="spellStart"/>
      <w:r w:rsidRPr="009E6BC5">
        <w:rPr>
          <w:rFonts w:ascii="Arial" w:eastAsia="Times New Roman" w:hAnsi="Arial" w:cs="Arial"/>
          <w:i w:val="0"/>
          <w:color w:val="1776D4"/>
          <w:sz w:val="16"/>
          <w:szCs w:val="16"/>
        </w:rPr>
        <w:t>Microban</w:t>
      </w:r>
      <w:proofErr w:type="spellEnd"/>
      <w:r w:rsidRPr="009E6BC5">
        <w:rPr>
          <w:rFonts w:ascii="Arial" w:eastAsia="Times New Roman" w:hAnsi="Arial" w:cs="Arial"/>
          <w:i w:val="0"/>
          <w:color w:val="1776D4"/>
          <w:sz w:val="16"/>
          <w:szCs w:val="16"/>
        </w:rPr>
        <w:t>®</w:t>
      </w:r>
    </w:p>
    <w:p w14:paraId="18FD24E3" w14:textId="77777777" w:rsidR="00CA1AA9" w:rsidRPr="009E6BC5" w:rsidRDefault="00CA1AA9" w:rsidP="00CA1AA9">
      <w:pPr>
        <w:pStyle w:val="Ttulo4"/>
        <w:shd w:val="clear" w:color="auto" w:fill="FFFFFF"/>
        <w:spacing w:before="0"/>
        <w:rPr>
          <w:rFonts w:ascii="Arial" w:eastAsia="Times New Roman" w:hAnsi="Arial" w:cs="Arial"/>
          <w:i w:val="0"/>
          <w:sz w:val="16"/>
          <w:szCs w:val="16"/>
        </w:rPr>
      </w:pPr>
      <w:r w:rsidRPr="009E6BC5">
        <w:rPr>
          <w:rFonts w:ascii="Arial" w:hAnsi="Arial" w:cs="Arial"/>
          <w:i w:val="0"/>
          <w:color w:val="333333"/>
          <w:sz w:val="16"/>
          <w:szCs w:val="16"/>
        </w:rPr>
        <w:t>Proteção exclusiva antibacteriana em todos os acessórios.</w:t>
      </w:r>
    </w:p>
    <w:p w14:paraId="427CDCCD" w14:textId="77777777" w:rsidR="00CA1AA9" w:rsidRPr="009E6BC5" w:rsidRDefault="00CA1AA9" w:rsidP="00CA1AA9">
      <w:pPr>
        <w:pStyle w:val="Ttulo4"/>
        <w:shd w:val="clear" w:color="auto" w:fill="FFFFFF"/>
        <w:spacing w:before="0"/>
        <w:rPr>
          <w:rFonts w:ascii="Arial" w:eastAsia="Times New Roman" w:hAnsi="Arial" w:cs="Arial"/>
          <w:i w:val="0"/>
          <w:color w:val="1776D4"/>
          <w:sz w:val="16"/>
          <w:szCs w:val="16"/>
        </w:rPr>
      </w:pPr>
      <w:r w:rsidRPr="009E6BC5">
        <w:rPr>
          <w:rFonts w:ascii="Arial" w:eastAsia="Times New Roman" w:hAnsi="Arial" w:cs="Arial"/>
          <w:i w:val="0"/>
          <w:noProof/>
          <w:sz w:val="16"/>
          <w:szCs w:val="16"/>
        </w:rPr>
        <w:drawing>
          <wp:inline distT="0" distB="0" distL="0" distR="0" wp14:anchorId="148848F3" wp14:editId="4B63442E">
            <wp:extent cx="229235" cy="229235"/>
            <wp:effectExtent l="0" t="0" r="0" b="0"/>
            <wp:docPr id="110" name="Imagem 110" descr="Ã¡pido e eficiente: Com tempo mÃ©dio de atÃ© 8 minutos (em 10 ml) de inalaÃ§Ã£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 descr="Ã¡pido e eficiente: Com tempo mÃ©dio de atÃ© 8 minutos (em 10 ml) de inalaÃ§Ã£o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35" cy="22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E6BC5">
        <w:rPr>
          <w:rFonts w:ascii="Arial" w:eastAsia="Times New Roman" w:hAnsi="Arial" w:cs="Arial"/>
          <w:i w:val="0"/>
          <w:sz w:val="16"/>
          <w:szCs w:val="16"/>
        </w:rPr>
        <w:t xml:space="preserve"> </w:t>
      </w:r>
      <w:r w:rsidRPr="009E6BC5">
        <w:rPr>
          <w:rFonts w:ascii="Arial" w:eastAsia="Times New Roman" w:hAnsi="Arial" w:cs="Arial"/>
          <w:i w:val="0"/>
          <w:color w:val="1776D4"/>
          <w:sz w:val="16"/>
          <w:szCs w:val="16"/>
        </w:rPr>
        <w:t>Rápido e eficiente</w:t>
      </w:r>
    </w:p>
    <w:p w14:paraId="4B2F7120" w14:textId="77777777" w:rsidR="00CA1AA9" w:rsidRPr="009E6BC5" w:rsidRDefault="00CA1AA9" w:rsidP="00CA1AA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16"/>
          <w:szCs w:val="16"/>
        </w:rPr>
      </w:pPr>
      <w:r w:rsidRPr="009E6BC5">
        <w:rPr>
          <w:rFonts w:ascii="Arial" w:hAnsi="Arial" w:cs="Arial"/>
          <w:color w:val="333333"/>
          <w:sz w:val="16"/>
          <w:szCs w:val="16"/>
        </w:rPr>
        <w:t>Com tempo médio de até 8 minutos (em 10 ml) de inalação.</w:t>
      </w:r>
    </w:p>
    <w:p w14:paraId="7613AB7E" w14:textId="77777777" w:rsidR="00CA1AA9" w:rsidRPr="009E6BC5" w:rsidRDefault="00CA1AA9" w:rsidP="00CA1AA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16"/>
          <w:szCs w:val="16"/>
        </w:rPr>
      </w:pPr>
      <w:r w:rsidRPr="009E6BC5">
        <w:rPr>
          <w:rFonts w:ascii="Arial" w:eastAsia="Times New Roman" w:hAnsi="Arial" w:cs="Arial"/>
          <w:noProof/>
          <w:color w:val="333333"/>
          <w:sz w:val="16"/>
          <w:szCs w:val="16"/>
        </w:rPr>
        <w:drawing>
          <wp:inline distT="0" distB="0" distL="0" distR="0" wp14:anchorId="3A3B7180" wp14:editId="157E1EB5">
            <wp:extent cx="231140" cy="231140"/>
            <wp:effectExtent l="0" t="0" r="0" b="0"/>
            <wp:docPr id="106" name="Imagem 106" descr="esistente: Durabilidade de 5 an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 descr="esistente: Durabilidade de 5 anos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140" cy="23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E6BC5">
        <w:rPr>
          <w:rFonts w:ascii="Arial" w:eastAsia="Times New Roman" w:hAnsi="Arial" w:cs="Arial"/>
          <w:color w:val="1776D4"/>
          <w:sz w:val="16"/>
          <w:szCs w:val="16"/>
        </w:rPr>
        <w:t xml:space="preserve"> Resistente</w:t>
      </w:r>
    </w:p>
    <w:p w14:paraId="6BA6FCED" w14:textId="77777777" w:rsidR="00CA1AA9" w:rsidRPr="009E6BC5" w:rsidRDefault="00CA1AA9" w:rsidP="00CA1AA9">
      <w:pPr>
        <w:pStyle w:val="NormalWeb"/>
        <w:shd w:val="clear" w:color="auto" w:fill="FFFFFF"/>
        <w:spacing w:before="0" w:beforeAutospacing="0" w:after="0" w:afterAutospacing="0"/>
        <w:ind w:right="240"/>
        <w:textAlignment w:val="top"/>
        <w:rPr>
          <w:rFonts w:ascii="Arial" w:hAnsi="Arial" w:cs="Arial"/>
          <w:color w:val="333333"/>
          <w:sz w:val="16"/>
          <w:szCs w:val="16"/>
        </w:rPr>
      </w:pPr>
      <w:r w:rsidRPr="009E6BC5">
        <w:rPr>
          <w:rFonts w:ascii="Arial" w:hAnsi="Arial" w:cs="Arial"/>
          <w:color w:val="333333"/>
          <w:sz w:val="16"/>
          <w:szCs w:val="16"/>
        </w:rPr>
        <w:t>Durabilidade de 5 anos.</w:t>
      </w:r>
    </w:p>
    <w:p w14:paraId="00420F8E" w14:textId="77777777" w:rsidR="00CA1AA9" w:rsidRPr="009E6BC5" w:rsidRDefault="00CA1AA9" w:rsidP="00CA1AA9">
      <w:pPr>
        <w:pStyle w:val="Ttulo4"/>
        <w:shd w:val="clear" w:color="auto" w:fill="FFFFFF"/>
        <w:spacing w:before="0"/>
        <w:rPr>
          <w:rFonts w:ascii="Arial" w:eastAsia="Times New Roman" w:hAnsi="Arial" w:cs="Arial"/>
          <w:i w:val="0"/>
          <w:color w:val="1776D4"/>
          <w:sz w:val="16"/>
          <w:szCs w:val="16"/>
        </w:rPr>
      </w:pPr>
      <w:r w:rsidRPr="009E6BC5">
        <w:rPr>
          <w:rFonts w:ascii="Arial" w:eastAsia="Times New Roman" w:hAnsi="Arial" w:cs="Arial"/>
          <w:i w:val="0"/>
          <w:noProof/>
          <w:sz w:val="16"/>
          <w:szCs w:val="16"/>
        </w:rPr>
        <w:drawing>
          <wp:inline distT="0" distB="0" distL="0" distR="0" wp14:anchorId="226CCC1D" wp14:editId="42DF3D84">
            <wp:extent cx="250190" cy="250190"/>
            <wp:effectExtent l="0" t="0" r="3810" b="3810"/>
            <wp:docPr id="111" name="Imagem 111" descr="istema de seguranÃ§a: Protetor tÃ©rmico automÃ¡tico contra superaquecimento e fusÃ­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 descr="istema de seguranÃ§a: Protetor tÃ©rmico automÃ¡tico contra superaquecimento e fusÃ­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E6BC5">
        <w:rPr>
          <w:rFonts w:ascii="Arial" w:eastAsia="Times New Roman" w:hAnsi="Arial" w:cs="Arial"/>
          <w:i w:val="0"/>
          <w:sz w:val="16"/>
          <w:szCs w:val="16"/>
        </w:rPr>
        <w:t xml:space="preserve"> </w:t>
      </w:r>
      <w:r w:rsidRPr="009E6BC5">
        <w:rPr>
          <w:rFonts w:ascii="Arial" w:eastAsia="Times New Roman" w:hAnsi="Arial" w:cs="Arial"/>
          <w:i w:val="0"/>
          <w:color w:val="1776D4"/>
          <w:sz w:val="16"/>
          <w:szCs w:val="16"/>
        </w:rPr>
        <w:t>Sistema de segurança</w:t>
      </w:r>
    </w:p>
    <w:p w14:paraId="015B6D04" w14:textId="77777777" w:rsidR="00CA1AA9" w:rsidRPr="009E6BC5" w:rsidRDefault="00CA1AA9" w:rsidP="00CA1AA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16"/>
          <w:szCs w:val="16"/>
        </w:rPr>
      </w:pPr>
      <w:r w:rsidRPr="009E6BC5">
        <w:rPr>
          <w:rFonts w:ascii="Arial" w:hAnsi="Arial" w:cs="Arial"/>
          <w:color w:val="333333"/>
          <w:sz w:val="16"/>
          <w:szCs w:val="16"/>
        </w:rPr>
        <w:t>Protetor térmico automático contra superaquecimento e fusível para garantir a proteção do usuário e aparelho.</w:t>
      </w:r>
    </w:p>
    <w:p w14:paraId="2B71EF4C" w14:textId="77777777" w:rsidR="00CA1AA9" w:rsidRPr="009E6BC5" w:rsidRDefault="00CA1AA9" w:rsidP="00CA1AA9">
      <w:pPr>
        <w:pStyle w:val="Ttulo4"/>
        <w:shd w:val="clear" w:color="auto" w:fill="FFFFFF"/>
        <w:spacing w:before="0"/>
        <w:rPr>
          <w:rFonts w:ascii="Arial" w:eastAsia="Times New Roman" w:hAnsi="Arial" w:cs="Arial"/>
          <w:i w:val="0"/>
          <w:color w:val="1776D4"/>
          <w:sz w:val="16"/>
          <w:szCs w:val="16"/>
        </w:rPr>
      </w:pPr>
      <w:r w:rsidRPr="009E6BC5">
        <w:rPr>
          <w:rFonts w:ascii="Arial" w:eastAsia="Times New Roman" w:hAnsi="Arial" w:cs="Arial"/>
          <w:i w:val="0"/>
          <w:noProof/>
          <w:sz w:val="16"/>
          <w:szCs w:val="16"/>
        </w:rPr>
        <w:drawing>
          <wp:inline distT="0" distB="0" distL="0" distR="0" wp14:anchorId="0947C7A6" wp14:editId="21C2E4DA">
            <wp:extent cx="229235" cy="229235"/>
            <wp:effectExtent l="0" t="0" r="0" b="0"/>
            <wp:docPr id="114" name="Imagem 114" descr="Ã¡cil Transporte: Formato maleta, prÃ¡tica para acomodar todos os a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 descr="Ã¡cil Transporte: Formato maleta, prÃ¡tica para acomodar todos os ace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35" cy="22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E6BC5">
        <w:rPr>
          <w:rFonts w:ascii="Arial" w:eastAsia="Times New Roman" w:hAnsi="Arial" w:cs="Arial"/>
          <w:i w:val="0"/>
          <w:sz w:val="16"/>
          <w:szCs w:val="16"/>
        </w:rPr>
        <w:t xml:space="preserve"> </w:t>
      </w:r>
      <w:r w:rsidRPr="009E6BC5">
        <w:rPr>
          <w:rFonts w:ascii="Arial" w:eastAsia="Times New Roman" w:hAnsi="Arial" w:cs="Arial"/>
          <w:i w:val="0"/>
          <w:color w:val="1776D4"/>
          <w:sz w:val="16"/>
          <w:szCs w:val="16"/>
        </w:rPr>
        <w:t>Fácil Transporte</w:t>
      </w:r>
    </w:p>
    <w:p w14:paraId="4CF60B57" w14:textId="77777777" w:rsidR="00CA1AA9" w:rsidRPr="009E6BC5" w:rsidRDefault="00CA1AA9" w:rsidP="00CA1AA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16"/>
          <w:szCs w:val="16"/>
        </w:rPr>
      </w:pPr>
      <w:r w:rsidRPr="009E6BC5">
        <w:rPr>
          <w:rFonts w:ascii="Arial" w:hAnsi="Arial" w:cs="Arial"/>
          <w:color w:val="333333"/>
          <w:sz w:val="16"/>
          <w:szCs w:val="16"/>
        </w:rPr>
        <w:t>Formato maleta, prática para acomodar todos os acessórios.</w:t>
      </w:r>
    </w:p>
    <w:p w14:paraId="161DE7C4" w14:textId="77777777" w:rsidR="00CA1AA9" w:rsidRPr="009E6BC5" w:rsidRDefault="00CA1AA9" w:rsidP="00CA1AA9">
      <w:pPr>
        <w:pStyle w:val="Ttulo4"/>
        <w:shd w:val="clear" w:color="auto" w:fill="FFFFFF"/>
        <w:spacing w:before="0" w:after="66"/>
        <w:rPr>
          <w:rFonts w:ascii="Arial" w:eastAsia="Times New Roman" w:hAnsi="Arial" w:cs="Arial"/>
          <w:i w:val="0"/>
          <w:color w:val="1776D4"/>
          <w:sz w:val="16"/>
          <w:szCs w:val="16"/>
        </w:rPr>
      </w:pPr>
      <w:r w:rsidRPr="009E6BC5">
        <w:rPr>
          <w:rFonts w:ascii="Arial" w:eastAsia="Times New Roman" w:hAnsi="Arial" w:cs="Arial"/>
          <w:i w:val="0"/>
          <w:noProof/>
          <w:sz w:val="16"/>
          <w:szCs w:val="16"/>
        </w:rPr>
        <w:drawing>
          <wp:inline distT="0" distB="0" distL="0" distR="0" wp14:anchorId="4CD245DA" wp14:editId="39CEA10D">
            <wp:extent cx="229235" cy="229235"/>
            <wp:effectExtent l="0" t="0" r="0" b="0"/>
            <wp:docPr id="115" name="Imagem 115" descr="aior rendimento de NÃ©voa: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 descr="aior rendimento de NÃ©voa: 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35" cy="22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E6BC5">
        <w:rPr>
          <w:rFonts w:ascii="Arial" w:eastAsia="Times New Roman" w:hAnsi="Arial" w:cs="Arial"/>
          <w:i w:val="0"/>
          <w:sz w:val="16"/>
          <w:szCs w:val="16"/>
        </w:rPr>
        <w:t xml:space="preserve"> </w:t>
      </w:r>
      <w:r w:rsidRPr="009E6BC5">
        <w:rPr>
          <w:rFonts w:ascii="Arial" w:eastAsia="Times New Roman" w:hAnsi="Arial" w:cs="Arial"/>
          <w:i w:val="0"/>
          <w:color w:val="1776D4"/>
          <w:sz w:val="16"/>
          <w:szCs w:val="16"/>
        </w:rPr>
        <w:t>Maior rendimento de Névoa</w:t>
      </w:r>
    </w:p>
    <w:p w14:paraId="145117E8" w14:textId="77777777" w:rsidR="00CA1AA9" w:rsidRPr="009E6BC5" w:rsidRDefault="00CA1AA9" w:rsidP="00CA1AA9">
      <w:pPr>
        <w:pStyle w:val="Ttulo4"/>
        <w:shd w:val="clear" w:color="auto" w:fill="FFFFFF"/>
        <w:spacing w:before="0"/>
        <w:rPr>
          <w:rFonts w:ascii="Arial" w:eastAsia="Times New Roman" w:hAnsi="Arial" w:cs="Arial"/>
          <w:i w:val="0"/>
          <w:color w:val="1776D4"/>
          <w:sz w:val="16"/>
          <w:szCs w:val="16"/>
        </w:rPr>
      </w:pPr>
      <w:r w:rsidRPr="009E6BC5">
        <w:rPr>
          <w:rFonts w:ascii="Arial" w:eastAsia="Times New Roman" w:hAnsi="Arial" w:cs="Arial"/>
          <w:i w:val="0"/>
          <w:noProof/>
          <w:sz w:val="16"/>
          <w:szCs w:val="16"/>
        </w:rPr>
        <w:drawing>
          <wp:inline distT="0" distB="0" distL="0" distR="0" wp14:anchorId="470535EE" wp14:editId="2DF2CCDF">
            <wp:extent cx="229235" cy="229235"/>
            <wp:effectExtent l="0" t="0" r="0" b="0"/>
            <wp:docPr id="104" name="Imagem 104" descr="Ã¡scara: Acompanha mÃ¡scara adulta e infantil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Ã¡scara: Acompanha mÃ¡scara adulta e infantil.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35" cy="22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E6BC5">
        <w:rPr>
          <w:rFonts w:ascii="Arial" w:eastAsia="Times New Roman" w:hAnsi="Arial" w:cs="Arial"/>
          <w:i w:val="0"/>
          <w:sz w:val="16"/>
          <w:szCs w:val="16"/>
        </w:rPr>
        <w:t xml:space="preserve"> </w:t>
      </w:r>
      <w:r w:rsidRPr="009E6BC5">
        <w:rPr>
          <w:rFonts w:ascii="Arial" w:eastAsia="Times New Roman" w:hAnsi="Arial" w:cs="Arial"/>
          <w:i w:val="0"/>
          <w:color w:val="1776D4"/>
          <w:sz w:val="16"/>
          <w:szCs w:val="16"/>
        </w:rPr>
        <w:t>Máscara</w:t>
      </w:r>
    </w:p>
    <w:p w14:paraId="060EE09F" w14:textId="77777777" w:rsidR="00CA1AA9" w:rsidRPr="009E6BC5" w:rsidRDefault="00CA1AA9" w:rsidP="00CA1AA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16"/>
          <w:szCs w:val="16"/>
        </w:rPr>
      </w:pPr>
      <w:r w:rsidRPr="009E6BC5">
        <w:rPr>
          <w:rFonts w:ascii="Arial" w:hAnsi="Arial" w:cs="Arial"/>
          <w:color w:val="333333"/>
          <w:sz w:val="16"/>
          <w:szCs w:val="16"/>
        </w:rPr>
        <w:t>Acompanha máscara adulta e infantil.</w:t>
      </w:r>
    </w:p>
    <w:p w14:paraId="03CBF63A" w14:textId="77777777" w:rsidR="00CA1AA9" w:rsidRPr="009E6BC5" w:rsidRDefault="00CA1AA9" w:rsidP="00CA1AA9">
      <w:pPr>
        <w:pStyle w:val="Ttulo4"/>
        <w:shd w:val="clear" w:color="auto" w:fill="FFFFFF"/>
        <w:spacing w:before="0"/>
        <w:rPr>
          <w:rFonts w:ascii="Arial" w:eastAsia="Times New Roman" w:hAnsi="Arial" w:cs="Arial"/>
          <w:i w:val="0"/>
          <w:color w:val="1776D4"/>
          <w:sz w:val="16"/>
          <w:szCs w:val="16"/>
        </w:rPr>
      </w:pPr>
      <w:r w:rsidRPr="009E6BC5">
        <w:rPr>
          <w:rFonts w:ascii="Arial" w:eastAsia="Times New Roman" w:hAnsi="Arial" w:cs="Arial"/>
          <w:i w:val="0"/>
          <w:noProof/>
          <w:sz w:val="16"/>
          <w:szCs w:val="16"/>
        </w:rPr>
        <w:drawing>
          <wp:inline distT="0" distB="0" distL="0" distR="0" wp14:anchorId="56AA3F95" wp14:editId="5C561649">
            <wp:extent cx="250190" cy="250190"/>
            <wp:effectExtent l="0" t="0" r="3810" b="3810"/>
            <wp:docPr id="105" name="Imagem 105" descr="rotetor tÃ©rmico: Protetor tÃ©rmico automÃ¡ti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 descr="rotetor tÃ©rmico: Protetor tÃ©rmico automÃ¡tico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E6BC5">
        <w:rPr>
          <w:rFonts w:ascii="Arial" w:eastAsia="Times New Roman" w:hAnsi="Arial" w:cs="Arial"/>
          <w:i w:val="0"/>
          <w:sz w:val="16"/>
          <w:szCs w:val="16"/>
        </w:rPr>
        <w:t xml:space="preserve"> </w:t>
      </w:r>
      <w:r w:rsidRPr="009E6BC5">
        <w:rPr>
          <w:rFonts w:ascii="Arial" w:eastAsia="Times New Roman" w:hAnsi="Arial" w:cs="Arial"/>
          <w:i w:val="0"/>
          <w:color w:val="1776D4"/>
          <w:sz w:val="16"/>
          <w:szCs w:val="16"/>
        </w:rPr>
        <w:t>Protetor térmico</w:t>
      </w:r>
    </w:p>
    <w:p w14:paraId="42B1C6F8" w14:textId="77777777" w:rsidR="00CA1AA9" w:rsidRPr="009E6BC5" w:rsidRDefault="00CA1AA9" w:rsidP="00CA1AA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16"/>
          <w:szCs w:val="16"/>
        </w:rPr>
      </w:pPr>
      <w:r w:rsidRPr="009E6BC5">
        <w:rPr>
          <w:rFonts w:ascii="Arial" w:hAnsi="Arial" w:cs="Arial"/>
          <w:color w:val="333333"/>
          <w:sz w:val="16"/>
          <w:szCs w:val="16"/>
        </w:rPr>
        <w:t>Protetor térmico automático.</w:t>
      </w:r>
    </w:p>
    <w:p w14:paraId="392ADEE7" w14:textId="77777777" w:rsidR="00CA1AA9" w:rsidRDefault="00CA1AA9" w:rsidP="00CA1AA9">
      <w:pPr>
        <w:rPr>
          <w:rFonts w:ascii="Arial" w:hAnsi="Arial" w:cs="Arial"/>
        </w:rPr>
      </w:pPr>
    </w:p>
    <w:p w14:paraId="3CB61058" w14:textId="77777777" w:rsidR="00CA1AA9" w:rsidRDefault="00CA1AA9" w:rsidP="00CA1AA9">
      <w:pPr>
        <w:rPr>
          <w:rFonts w:ascii="Arial" w:hAnsi="Arial" w:cs="Arial"/>
        </w:rPr>
      </w:pPr>
    </w:p>
    <w:p w14:paraId="2F9DE44D" w14:textId="77777777" w:rsidR="00CA1AA9" w:rsidRDefault="00CA1AA9" w:rsidP="00CA1AA9">
      <w:pPr>
        <w:rPr>
          <w:rFonts w:ascii="Arial" w:hAnsi="Arial" w:cs="Arial"/>
        </w:rPr>
      </w:pPr>
    </w:p>
    <w:p w14:paraId="574C19C4" w14:textId="77777777" w:rsidR="00CA1AA9" w:rsidRDefault="00CA1AA9" w:rsidP="00CA1AA9">
      <w:pPr>
        <w:rPr>
          <w:rFonts w:ascii="Arial" w:hAnsi="Arial" w:cs="Arial"/>
        </w:rPr>
      </w:pPr>
    </w:p>
    <w:p w14:paraId="1D854C19" w14:textId="77777777" w:rsidR="00CA1AA9" w:rsidRDefault="00CA1AA9" w:rsidP="00CA1AA9">
      <w:pPr>
        <w:rPr>
          <w:rFonts w:ascii="Arial" w:hAnsi="Arial" w:cs="Arial"/>
        </w:rPr>
      </w:pPr>
    </w:p>
    <w:p w14:paraId="1DC51108" w14:textId="77777777" w:rsidR="00CA1AA9" w:rsidRDefault="00CA1AA9" w:rsidP="00CA1AA9">
      <w:pPr>
        <w:rPr>
          <w:rFonts w:ascii="Arial" w:hAnsi="Arial" w:cs="Arial"/>
        </w:rPr>
      </w:pPr>
    </w:p>
    <w:p w14:paraId="2C2B315B" w14:textId="77777777" w:rsidR="00CA1AA9" w:rsidRDefault="00CA1AA9" w:rsidP="00CA1AA9">
      <w:pPr>
        <w:rPr>
          <w:rFonts w:ascii="Arial" w:hAnsi="Arial" w:cs="Arial"/>
        </w:rPr>
      </w:pPr>
    </w:p>
    <w:p w14:paraId="1011348C" w14:textId="77777777" w:rsidR="00CA1AA9" w:rsidRDefault="00CA1AA9" w:rsidP="00CA1AA9">
      <w:pPr>
        <w:rPr>
          <w:rFonts w:ascii="Arial" w:hAnsi="Arial" w:cs="Arial"/>
        </w:rPr>
      </w:pPr>
    </w:p>
    <w:p w14:paraId="7F199315" w14:textId="77777777" w:rsidR="00CA1AA9" w:rsidRDefault="00CA1AA9" w:rsidP="00CA1AA9">
      <w:pPr>
        <w:rPr>
          <w:rFonts w:ascii="Arial" w:hAnsi="Arial" w:cs="Arial"/>
        </w:rPr>
      </w:pPr>
    </w:p>
    <w:p w14:paraId="132C7DA0" w14:textId="77777777" w:rsidR="00CA1AA9" w:rsidRDefault="00CA1AA9" w:rsidP="00CA1AA9">
      <w:pPr>
        <w:rPr>
          <w:rFonts w:ascii="Arial" w:hAnsi="Arial" w:cs="Arial"/>
        </w:rPr>
      </w:pPr>
    </w:p>
    <w:p w14:paraId="2CDC134E" w14:textId="77777777" w:rsidR="00CA1AA9" w:rsidRDefault="00CA1AA9" w:rsidP="00CA1AA9">
      <w:pPr>
        <w:rPr>
          <w:rFonts w:ascii="Arial" w:hAnsi="Arial" w:cs="Arial"/>
        </w:rPr>
      </w:pPr>
    </w:p>
    <w:p w14:paraId="11DD6950" w14:textId="77777777" w:rsidR="00CA1AA9" w:rsidRDefault="00CA1AA9" w:rsidP="00CA1AA9">
      <w:pPr>
        <w:rPr>
          <w:rFonts w:ascii="Arial" w:hAnsi="Arial" w:cs="Arial"/>
        </w:rPr>
      </w:pPr>
    </w:p>
    <w:p w14:paraId="761DCA99" w14:textId="77777777" w:rsidR="00CA1AA9" w:rsidRDefault="00CA1AA9" w:rsidP="00CA1AA9">
      <w:pPr>
        <w:rPr>
          <w:rFonts w:ascii="Arial" w:hAnsi="Arial" w:cs="Arial"/>
        </w:rPr>
      </w:pPr>
    </w:p>
    <w:p w14:paraId="6FF233AF" w14:textId="77777777" w:rsidR="00CA1AA9" w:rsidRDefault="00CA1AA9" w:rsidP="00CA1AA9">
      <w:pPr>
        <w:rPr>
          <w:rFonts w:ascii="Arial" w:hAnsi="Arial" w:cs="Arial"/>
        </w:rPr>
      </w:pPr>
    </w:p>
    <w:p w14:paraId="39B5B430" w14:textId="77777777" w:rsidR="00CA1AA9" w:rsidRDefault="00CA1AA9" w:rsidP="00CA1AA9">
      <w:pPr>
        <w:rPr>
          <w:rFonts w:ascii="Arial" w:hAnsi="Arial" w:cs="Arial"/>
        </w:rPr>
      </w:pPr>
    </w:p>
    <w:p w14:paraId="0ACE79C5" w14:textId="77777777" w:rsidR="00CA1AA9" w:rsidRPr="00BF6F9B" w:rsidRDefault="00CA1AA9" w:rsidP="00CA1AA9">
      <w:pPr>
        <w:rPr>
          <w:rFonts w:ascii="Arial" w:hAnsi="Arial" w:cs="Arial"/>
          <w:b/>
          <w:sz w:val="18"/>
          <w:szCs w:val="18"/>
        </w:rPr>
      </w:pPr>
      <w:r w:rsidRPr="00F750D2">
        <w:rPr>
          <w:rFonts w:ascii="Arial" w:hAnsi="Arial" w:cs="Arial"/>
          <w:b/>
          <w:color w:val="0070C0"/>
        </w:rPr>
        <w:lastRenderedPageBreak/>
        <w:t>Características</w:t>
      </w:r>
    </w:p>
    <w:p w14:paraId="2E22365C" w14:textId="77777777" w:rsidR="00CA1AA9" w:rsidRDefault="00CA1AA9" w:rsidP="00CA1AA9">
      <w:pPr>
        <w:rPr>
          <w:rFonts w:ascii="Arial" w:hAnsi="Arial" w:cs="Arial"/>
          <w:sz w:val="18"/>
          <w:szCs w:val="18"/>
        </w:rPr>
      </w:pPr>
    </w:p>
    <w:p w14:paraId="718C3F4F" w14:textId="77777777" w:rsidR="00CA1AA9" w:rsidRPr="00736F29" w:rsidRDefault="00CA1AA9" w:rsidP="00CA1AA9">
      <w:pPr>
        <w:rPr>
          <w:rFonts w:ascii="Arial" w:hAnsi="Arial" w:cs="Arial"/>
          <w:color w:val="002A86"/>
        </w:rPr>
      </w:pPr>
      <w:r w:rsidRPr="005822EC">
        <w:rPr>
          <w:rFonts w:ascii="Arial" w:hAnsi="Arial" w:cs="Arial"/>
          <w:color w:val="002A86"/>
        </w:rPr>
        <w:t xml:space="preserve">Modelo: </w:t>
      </w:r>
      <w:r w:rsidRPr="00736F29">
        <w:rPr>
          <w:rFonts w:ascii="Arial" w:eastAsia="Times New Roman" w:hAnsi="Arial" w:cs="Arial"/>
          <w:color w:val="000000" w:themeColor="text1"/>
          <w:shd w:val="clear" w:color="auto" w:fill="FFFFFF"/>
        </w:rPr>
        <w:t>IP-60PLUS</w:t>
      </w:r>
    </w:p>
    <w:p w14:paraId="2C65BC60" w14:textId="77777777" w:rsidR="00CA1AA9" w:rsidRPr="00D5714A" w:rsidRDefault="00CA1AA9" w:rsidP="00CA1AA9">
      <w:pPr>
        <w:rPr>
          <w:rFonts w:ascii="Arial" w:hAnsi="Arial" w:cs="Arial"/>
        </w:rPr>
      </w:pPr>
      <w:r w:rsidRPr="00736F29">
        <w:rPr>
          <w:rFonts w:ascii="Arial" w:hAnsi="Arial" w:cs="Arial"/>
          <w:color w:val="002A86"/>
        </w:rPr>
        <w:t xml:space="preserve">Tipo: </w:t>
      </w:r>
      <w:r w:rsidRPr="005822EC">
        <w:rPr>
          <w:rFonts w:ascii="Arial" w:hAnsi="Arial" w:cs="Arial"/>
        </w:rPr>
        <w:t>Inalador compressor (Pneumático).</w:t>
      </w:r>
    </w:p>
    <w:p w14:paraId="55F88052" w14:textId="77777777" w:rsidR="00CA1AA9" w:rsidRPr="00D5714A" w:rsidRDefault="00CA1AA9" w:rsidP="00CA1AA9">
      <w:pPr>
        <w:rPr>
          <w:rFonts w:ascii="Arial" w:hAnsi="Arial" w:cs="Arial"/>
        </w:rPr>
      </w:pPr>
      <w:r w:rsidRPr="00736F29">
        <w:rPr>
          <w:rFonts w:ascii="Arial" w:hAnsi="Arial" w:cs="Arial"/>
          <w:color w:val="002A86"/>
        </w:rPr>
        <w:t xml:space="preserve">Voltagem: </w:t>
      </w:r>
      <w:r w:rsidRPr="005822EC">
        <w:rPr>
          <w:rFonts w:ascii="Arial" w:hAnsi="Arial" w:cs="Arial"/>
        </w:rPr>
        <w:t>100 a 240V ~ 200VA, 60 Hz.</w:t>
      </w:r>
    </w:p>
    <w:p w14:paraId="395FB4A3" w14:textId="77777777" w:rsidR="00CA1AA9" w:rsidRPr="00736F29" w:rsidRDefault="00CA1AA9" w:rsidP="00CA1AA9">
      <w:pPr>
        <w:rPr>
          <w:rFonts w:ascii="Arial" w:hAnsi="Arial" w:cs="Arial"/>
          <w:color w:val="002A86"/>
        </w:rPr>
      </w:pPr>
      <w:r w:rsidRPr="00BF6F9B">
        <w:rPr>
          <w:rFonts w:ascii="Arial" w:hAnsi="Arial" w:cs="Arial"/>
          <w:color w:val="002A86"/>
        </w:rPr>
        <w:t xml:space="preserve">Tempo </w:t>
      </w:r>
      <w:r w:rsidRPr="00736F29">
        <w:rPr>
          <w:rFonts w:ascii="Arial" w:hAnsi="Arial" w:cs="Arial"/>
          <w:color w:val="002A86"/>
        </w:rPr>
        <w:t>médio para</w:t>
      </w:r>
      <w:r w:rsidRPr="00BF6F9B">
        <w:rPr>
          <w:rFonts w:ascii="Arial" w:hAnsi="Arial" w:cs="Arial"/>
          <w:color w:val="002A86"/>
        </w:rPr>
        <w:t xml:space="preserve"> inalação</w:t>
      </w:r>
      <w:r w:rsidRPr="00736F29">
        <w:rPr>
          <w:rFonts w:ascii="Arial" w:hAnsi="Arial" w:cs="Arial"/>
          <w:color w:val="002A86"/>
        </w:rPr>
        <w:t xml:space="preserve">: </w:t>
      </w:r>
      <w:r w:rsidRPr="00736F29">
        <w:rPr>
          <w:rFonts w:ascii="Arial" w:hAnsi="Arial" w:cs="Arial"/>
          <w:color w:val="000000"/>
        </w:rPr>
        <w:t>12,5min.</w:t>
      </w:r>
      <w:r w:rsidRPr="00BF6F9B">
        <w:rPr>
          <w:rFonts w:ascii="Arial" w:hAnsi="Arial" w:cs="Arial"/>
          <w:color w:val="002A86"/>
        </w:rPr>
        <w:t xml:space="preserve"> </w:t>
      </w:r>
      <w:r w:rsidRPr="00736F29">
        <w:rPr>
          <w:rFonts w:ascii="Arial" w:hAnsi="Arial" w:cs="Arial"/>
        </w:rPr>
        <w:t xml:space="preserve">c/ uso de </w:t>
      </w:r>
      <w:r w:rsidRPr="00BF6F9B">
        <w:rPr>
          <w:rFonts w:ascii="Arial" w:hAnsi="Arial" w:cs="Arial"/>
          <w:color w:val="002A86"/>
        </w:rPr>
        <w:t xml:space="preserve">5ml </w:t>
      </w:r>
      <w:r w:rsidRPr="00736F29">
        <w:rPr>
          <w:rFonts w:ascii="Arial" w:hAnsi="Arial" w:cs="Arial"/>
          <w:color w:val="002A86"/>
        </w:rPr>
        <w:t xml:space="preserve">- </w:t>
      </w:r>
      <w:r w:rsidRPr="00736F29">
        <w:rPr>
          <w:rFonts w:ascii="Arial" w:hAnsi="Arial" w:cs="Arial"/>
          <w:color w:val="000000"/>
        </w:rPr>
        <w:t>25min. c/ uso de</w:t>
      </w:r>
      <w:r w:rsidRPr="00BF6F9B">
        <w:rPr>
          <w:rFonts w:ascii="Arial" w:hAnsi="Arial" w:cs="Arial"/>
          <w:color w:val="002A86"/>
        </w:rPr>
        <w:t xml:space="preserve"> 10ml</w:t>
      </w:r>
      <w:r>
        <w:rPr>
          <w:rFonts w:ascii="Arial" w:hAnsi="Arial" w:cs="Arial"/>
          <w:color w:val="002A86"/>
        </w:rPr>
        <w:t>.</w:t>
      </w:r>
    </w:p>
    <w:p w14:paraId="27A1ABCE" w14:textId="77777777" w:rsidR="00CA1AA9" w:rsidRPr="00736F29" w:rsidRDefault="00CA1AA9" w:rsidP="00CA1AA9">
      <w:pPr>
        <w:rPr>
          <w:rFonts w:ascii="Arial" w:hAnsi="Arial" w:cs="Arial"/>
          <w:color w:val="002A86"/>
        </w:rPr>
      </w:pPr>
      <w:r w:rsidRPr="005822EC">
        <w:rPr>
          <w:rFonts w:ascii="Arial" w:hAnsi="Arial" w:cs="Arial"/>
          <w:color w:val="002A86"/>
        </w:rPr>
        <w:t xml:space="preserve">Tamanho da partícula: </w:t>
      </w:r>
      <w:r>
        <w:rPr>
          <w:rFonts w:ascii="Arial" w:hAnsi="Arial" w:cs="Arial"/>
          <w:color w:val="000000"/>
        </w:rPr>
        <w:t>A</w:t>
      </w:r>
      <w:r w:rsidRPr="00736F29">
        <w:rPr>
          <w:rFonts w:ascii="Arial" w:hAnsi="Arial" w:cs="Arial"/>
          <w:color w:val="000000"/>
        </w:rPr>
        <w:t>prox.</w:t>
      </w:r>
      <w:r w:rsidRPr="00736F29">
        <w:rPr>
          <w:rFonts w:ascii="Arial" w:hAnsi="Arial" w:cs="Arial"/>
          <w:color w:val="002A86"/>
        </w:rPr>
        <w:t xml:space="preserve"> </w:t>
      </w:r>
      <w:r w:rsidRPr="00736F29">
        <w:rPr>
          <w:rFonts w:ascii="Arial" w:hAnsi="Arial" w:cs="Arial"/>
        </w:rPr>
        <w:t>9μm</w:t>
      </w:r>
      <w:r>
        <w:rPr>
          <w:rFonts w:ascii="Arial" w:hAnsi="Arial" w:cs="Arial"/>
        </w:rPr>
        <w:t xml:space="preserve"> </w:t>
      </w:r>
      <w:r w:rsidRPr="00A22648">
        <w:rPr>
          <w:rFonts w:ascii="Arial" w:hAnsi="Arial" w:cs="Arial"/>
          <w:color w:val="000000"/>
        </w:rPr>
        <w:t>MMAD*</w:t>
      </w:r>
      <w:r w:rsidRPr="005822EC">
        <w:rPr>
          <w:rFonts w:ascii="Arial" w:hAnsi="Arial" w:cs="Arial"/>
        </w:rPr>
        <w:t>.</w:t>
      </w:r>
    </w:p>
    <w:p w14:paraId="0048C878" w14:textId="77777777" w:rsidR="00CA1AA9" w:rsidRPr="00736F29" w:rsidRDefault="00CA1AA9" w:rsidP="00CA1AA9">
      <w:pPr>
        <w:rPr>
          <w:rFonts w:ascii="Arial" w:hAnsi="Arial" w:cs="Arial"/>
          <w:color w:val="002A86"/>
        </w:rPr>
      </w:pPr>
      <w:r w:rsidRPr="005822EC">
        <w:rPr>
          <w:rFonts w:ascii="Arial" w:hAnsi="Arial" w:cs="Arial"/>
          <w:color w:val="002A86"/>
        </w:rPr>
        <w:t>Capacidade do recipiente para</w:t>
      </w:r>
      <w:r w:rsidRPr="00736F29">
        <w:rPr>
          <w:rFonts w:ascii="Arial" w:hAnsi="Arial" w:cs="Arial"/>
          <w:color w:val="002A86"/>
        </w:rPr>
        <w:t xml:space="preserve"> medicamento: </w:t>
      </w:r>
      <w:r w:rsidRPr="005822EC">
        <w:rPr>
          <w:rFonts w:ascii="Arial" w:hAnsi="Arial" w:cs="Arial"/>
        </w:rPr>
        <w:t>15 ml (</w:t>
      </w:r>
      <w:proofErr w:type="spellStart"/>
      <w:r w:rsidRPr="005822EC">
        <w:rPr>
          <w:rFonts w:ascii="Arial" w:hAnsi="Arial" w:cs="Arial"/>
        </w:rPr>
        <w:t>cc</w:t>
      </w:r>
      <w:proofErr w:type="spellEnd"/>
      <w:r w:rsidRPr="005822EC">
        <w:rPr>
          <w:rFonts w:ascii="Arial" w:hAnsi="Arial" w:cs="Arial"/>
        </w:rPr>
        <w:t>), no máximo.</w:t>
      </w:r>
    </w:p>
    <w:p w14:paraId="033F53C7" w14:textId="77777777" w:rsidR="00CA1AA9" w:rsidRPr="00736F29" w:rsidRDefault="00CA1AA9" w:rsidP="00CA1AA9">
      <w:pPr>
        <w:rPr>
          <w:rFonts w:ascii="Arial" w:hAnsi="Arial" w:cs="Arial"/>
          <w:color w:val="002A86"/>
        </w:rPr>
      </w:pPr>
      <w:r w:rsidRPr="00736F29">
        <w:rPr>
          <w:rFonts w:ascii="Arial" w:hAnsi="Arial" w:cs="Arial"/>
          <w:color w:val="002A86"/>
        </w:rPr>
        <w:t>Quantidade apropriada de m</w:t>
      </w:r>
      <w:r w:rsidRPr="00BF6F9B">
        <w:rPr>
          <w:rFonts w:ascii="Arial" w:hAnsi="Arial" w:cs="Arial"/>
          <w:color w:val="002A86"/>
        </w:rPr>
        <w:t>edicamento:</w:t>
      </w:r>
      <w:r w:rsidRPr="00736F29">
        <w:rPr>
          <w:rFonts w:ascii="Arial" w:hAnsi="Arial" w:cs="Arial"/>
          <w:color w:val="002A86"/>
        </w:rPr>
        <w:t xml:space="preserve"> </w:t>
      </w:r>
      <w:r w:rsidRPr="005822EC">
        <w:rPr>
          <w:rFonts w:ascii="Arial" w:hAnsi="Arial" w:cs="Arial"/>
        </w:rPr>
        <w:t>2ml a 15ml (</w:t>
      </w:r>
      <w:proofErr w:type="spellStart"/>
      <w:r w:rsidRPr="005822EC">
        <w:rPr>
          <w:rFonts w:ascii="Arial" w:hAnsi="Arial" w:cs="Arial"/>
        </w:rPr>
        <w:t>cc</w:t>
      </w:r>
      <w:proofErr w:type="spellEnd"/>
      <w:r w:rsidRPr="005822EC">
        <w:rPr>
          <w:rFonts w:ascii="Arial" w:hAnsi="Arial" w:cs="Arial"/>
        </w:rPr>
        <w:t>).</w:t>
      </w:r>
    </w:p>
    <w:p w14:paraId="2F7DA4E7" w14:textId="77777777" w:rsidR="00CA1AA9" w:rsidRPr="00D5714A" w:rsidRDefault="00CA1AA9" w:rsidP="00CA1AA9">
      <w:pPr>
        <w:rPr>
          <w:rFonts w:ascii="Arial" w:hAnsi="Arial" w:cs="Arial"/>
        </w:rPr>
      </w:pPr>
      <w:r w:rsidRPr="00736F29">
        <w:rPr>
          <w:rFonts w:ascii="Arial" w:hAnsi="Arial" w:cs="Arial"/>
          <w:color w:val="002A86"/>
        </w:rPr>
        <w:t xml:space="preserve">Som: </w:t>
      </w:r>
      <w:r w:rsidRPr="005822EC">
        <w:rPr>
          <w:rFonts w:ascii="Arial" w:hAnsi="Arial" w:cs="Arial"/>
        </w:rPr>
        <w:t>60 dB.</w:t>
      </w:r>
    </w:p>
    <w:p w14:paraId="022C0F32" w14:textId="77777777" w:rsidR="00CA1AA9" w:rsidRPr="00D5714A" w:rsidRDefault="00CA1AA9" w:rsidP="00CA1AA9">
      <w:pPr>
        <w:rPr>
          <w:rFonts w:ascii="Arial" w:hAnsi="Arial" w:cs="Arial"/>
        </w:rPr>
      </w:pPr>
      <w:r w:rsidRPr="00736F29">
        <w:rPr>
          <w:rFonts w:ascii="Arial" w:hAnsi="Arial" w:cs="Arial"/>
          <w:color w:val="002A86"/>
        </w:rPr>
        <w:t xml:space="preserve">Peso: </w:t>
      </w:r>
      <w:r w:rsidRPr="005822EC">
        <w:rPr>
          <w:rFonts w:ascii="Arial" w:hAnsi="Arial" w:cs="Arial"/>
        </w:rPr>
        <w:t>1,</w:t>
      </w:r>
      <w:r w:rsidRPr="00736F29">
        <w:rPr>
          <w:rFonts w:ascii="Arial" w:hAnsi="Arial" w:cs="Arial"/>
        </w:rPr>
        <w:t>59</w:t>
      </w:r>
      <w:r w:rsidRPr="005822EC">
        <w:rPr>
          <w:rFonts w:ascii="Arial" w:hAnsi="Arial" w:cs="Arial"/>
        </w:rPr>
        <w:t xml:space="preserve"> Kg</w:t>
      </w:r>
      <w:r w:rsidRPr="00736F29">
        <w:rPr>
          <w:rFonts w:ascii="Arial" w:hAnsi="Arial" w:cs="Arial"/>
        </w:rPr>
        <w:t xml:space="preserve"> (1,87 kg com caixa)</w:t>
      </w:r>
      <w:r w:rsidRPr="005822EC">
        <w:rPr>
          <w:rFonts w:ascii="Arial" w:hAnsi="Arial" w:cs="Arial"/>
        </w:rPr>
        <w:t>.</w:t>
      </w:r>
    </w:p>
    <w:p w14:paraId="6F4FAA38" w14:textId="77777777" w:rsidR="00CA1AA9" w:rsidRPr="00D5714A" w:rsidRDefault="00CA1AA9" w:rsidP="00CA1AA9">
      <w:pPr>
        <w:rPr>
          <w:rFonts w:ascii="Arial" w:hAnsi="Arial" w:cs="Arial"/>
        </w:rPr>
      </w:pPr>
      <w:r w:rsidRPr="00736F29">
        <w:rPr>
          <w:rFonts w:ascii="Arial" w:hAnsi="Arial" w:cs="Arial"/>
          <w:color w:val="002A86"/>
        </w:rPr>
        <w:t xml:space="preserve">Dimensões: 25 </w:t>
      </w:r>
      <w:proofErr w:type="gramStart"/>
      <w:r w:rsidRPr="00736F29">
        <w:rPr>
          <w:rFonts w:ascii="Arial" w:hAnsi="Arial" w:cs="Arial"/>
          <w:color w:val="002A86"/>
        </w:rPr>
        <w:t>x</w:t>
      </w:r>
      <w:proofErr w:type="gramEnd"/>
      <w:r>
        <w:rPr>
          <w:rFonts w:ascii="Arial" w:hAnsi="Arial" w:cs="Arial"/>
        </w:rPr>
        <w:t xml:space="preserve"> </w:t>
      </w:r>
      <w:r w:rsidRPr="00736F29">
        <w:rPr>
          <w:rFonts w:ascii="Arial" w:hAnsi="Arial" w:cs="Arial"/>
        </w:rPr>
        <w:t>10,6 x 21,5</w:t>
      </w:r>
      <w:r w:rsidRPr="005822EC">
        <w:rPr>
          <w:rFonts w:ascii="Arial" w:hAnsi="Arial" w:cs="Arial"/>
        </w:rPr>
        <w:t xml:space="preserve"> </w:t>
      </w:r>
      <w:r w:rsidRPr="00736F29">
        <w:rPr>
          <w:rFonts w:ascii="Arial" w:hAnsi="Arial" w:cs="Arial"/>
        </w:rPr>
        <w:t>(cm) - (L x A x P)</w:t>
      </w:r>
      <w:r w:rsidRPr="005822EC">
        <w:rPr>
          <w:rFonts w:ascii="Arial" w:hAnsi="Arial" w:cs="Arial"/>
        </w:rPr>
        <w:t>.</w:t>
      </w:r>
    </w:p>
    <w:p w14:paraId="5E421F9E" w14:textId="77777777" w:rsidR="00CA1AA9" w:rsidRPr="005822EC" w:rsidRDefault="00CA1AA9" w:rsidP="00CA1AA9">
      <w:pPr>
        <w:rPr>
          <w:rFonts w:ascii="Arial" w:hAnsi="Arial" w:cs="Arial"/>
        </w:rPr>
      </w:pPr>
      <w:r w:rsidRPr="005822EC">
        <w:rPr>
          <w:rFonts w:ascii="Arial" w:hAnsi="Arial" w:cs="Arial"/>
          <w:color w:val="002A86"/>
        </w:rPr>
        <w:t xml:space="preserve">Garantia: </w:t>
      </w:r>
      <w:r w:rsidRPr="005822EC">
        <w:rPr>
          <w:rFonts w:ascii="Arial" w:hAnsi="Arial" w:cs="Arial"/>
        </w:rPr>
        <w:t>2 anos (exceto acessórios).</w:t>
      </w:r>
    </w:p>
    <w:p w14:paraId="29C3CD89" w14:textId="77777777" w:rsidR="00CA1AA9" w:rsidRDefault="00CA1AA9" w:rsidP="00CA1AA9">
      <w:pPr>
        <w:rPr>
          <w:rFonts w:ascii="Arial" w:hAnsi="Arial" w:cs="Arial"/>
          <w:color w:val="323333"/>
        </w:rPr>
      </w:pPr>
    </w:p>
    <w:p w14:paraId="57B0D224" w14:textId="77777777" w:rsidR="00CA1AA9" w:rsidRPr="00233E53" w:rsidRDefault="00CA1AA9" w:rsidP="00CA1AA9">
      <w:pPr>
        <w:rPr>
          <w:rFonts w:ascii="Arial" w:hAnsi="Arial" w:cs="Arial"/>
          <w:b/>
          <w:color w:val="00B050"/>
        </w:rPr>
      </w:pPr>
      <w:r w:rsidRPr="00233E53">
        <w:rPr>
          <w:rFonts w:ascii="Arial" w:hAnsi="Arial" w:cs="Arial"/>
          <w:b/>
          <w:color w:val="00B050"/>
        </w:rPr>
        <w:t>Conteúdo da embalagem</w:t>
      </w:r>
    </w:p>
    <w:p w14:paraId="357A92F5" w14:textId="77777777" w:rsidR="00CA1AA9" w:rsidRPr="00233E53" w:rsidRDefault="00CA1AA9" w:rsidP="00CA1AA9">
      <w:pPr>
        <w:pStyle w:val="Ttulo2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C</w:t>
      </w:r>
      <w:r w:rsidRPr="00233E53">
        <w:rPr>
          <w:rFonts w:ascii="Arial" w:hAnsi="Arial" w:cs="Arial"/>
          <w:color w:val="000000" w:themeColor="text1"/>
        </w:rPr>
        <w:t>ompressor</w:t>
      </w:r>
    </w:p>
    <w:p w14:paraId="3A649FB7" w14:textId="77777777" w:rsidR="00CA1AA9" w:rsidRPr="00233E53" w:rsidRDefault="00CA1AA9" w:rsidP="00CA1AA9">
      <w:pPr>
        <w:autoSpaceDE w:val="0"/>
        <w:autoSpaceDN w:val="0"/>
        <w:rPr>
          <w:rFonts w:ascii="Arial" w:hAnsi="Arial" w:cs="Arial"/>
          <w:color w:val="000000" w:themeColor="text1"/>
        </w:rPr>
      </w:pPr>
      <w:r w:rsidRPr="00233E53">
        <w:rPr>
          <w:rFonts w:ascii="Arial" w:hAnsi="Arial" w:cs="Arial"/>
          <w:color w:val="000000" w:themeColor="text1"/>
        </w:rPr>
        <w:t>Elástico</w:t>
      </w:r>
    </w:p>
    <w:p w14:paraId="414FF9BC" w14:textId="77777777" w:rsidR="00CA1AA9" w:rsidRDefault="00CA1AA9" w:rsidP="00CA1AA9">
      <w:pPr>
        <w:autoSpaceDE w:val="0"/>
        <w:autoSpaceDN w:val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Máscara para adultos</w:t>
      </w:r>
    </w:p>
    <w:p w14:paraId="342C7B5D" w14:textId="77777777" w:rsidR="00CA1AA9" w:rsidRPr="00BF6F9B" w:rsidRDefault="00CA1AA9" w:rsidP="00CA1AA9">
      <w:pPr>
        <w:autoSpaceDE w:val="0"/>
        <w:autoSpaceDN w:val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Máscara infantil</w:t>
      </w:r>
    </w:p>
    <w:p w14:paraId="29855F00" w14:textId="77777777" w:rsidR="00CA1AA9" w:rsidRPr="00233E53" w:rsidRDefault="00CA1AA9" w:rsidP="00CA1AA9">
      <w:pPr>
        <w:autoSpaceDE w:val="0"/>
        <w:autoSpaceDN w:val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C</w:t>
      </w:r>
      <w:r w:rsidRPr="00233E53">
        <w:rPr>
          <w:rFonts w:ascii="Arial" w:hAnsi="Arial" w:cs="Arial"/>
          <w:color w:val="000000" w:themeColor="text1"/>
        </w:rPr>
        <w:t xml:space="preserve">onjunto </w:t>
      </w:r>
      <w:proofErr w:type="spellStart"/>
      <w:r w:rsidRPr="00233E53">
        <w:rPr>
          <w:rFonts w:ascii="Arial" w:hAnsi="Arial" w:cs="Arial"/>
          <w:color w:val="000000" w:themeColor="text1"/>
        </w:rPr>
        <w:t>micronebulizador</w:t>
      </w:r>
      <w:proofErr w:type="spellEnd"/>
    </w:p>
    <w:p w14:paraId="7C9A5006" w14:textId="77777777" w:rsidR="00CA1AA9" w:rsidRPr="00233E53" w:rsidRDefault="00CA1AA9" w:rsidP="00CA1AA9">
      <w:pPr>
        <w:autoSpaceDE w:val="0"/>
        <w:autoSpaceDN w:val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E</w:t>
      </w:r>
      <w:r w:rsidRPr="00233E53">
        <w:rPr>
          <w:rFonts w:ascii="Arial" w:hAnsi="Arial" w:cs="Arial"/>
          <w:color w:val="000000" w:themeColor="text1"/>
        </w:rPr>
        <w:t>xtensão (mangueira)</w:t>
      </w:r>
    </w:p>
    <w:p w14:paraId="46FCEBE4" w14:textId="77777777" w:rsidR="00CA1AA9" w:rsidRPr="00233E53" w:rsidRDefault="00CA1AA9" w:rsidP="00CA1AA9">
      <w:pPr>
        <w:autoSpaceDE w:val="0"/>
        <w:autoSpaceDN w:val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Filtro de ar sobressalente</w:t>
      </w:r>
    </w:p>
    <w:p w14:paraId="6FF27174" w14:textId="77777777" w:rsidR="00CA1AA9" w:rsidRPr="00233E53" w:rsidRDefault="00CA1AA9" w:rsidP="00CA1AA9">
      <w:pPr>
        <w:autoSpaceDE w:val="0"/>
        <w:autoSpaceDN w:val="0"/>
        <w:rPr>
          <w:rFonts w:ascii="Arial" w:hAnsi="Arial" w:cs="Arial"/>
          <w:color w:val="000000" w:themeColor="text1"/>
        </w:rPr>
      </w:pPr>
      <w:r w:rsidRPr="00233E53">
        <w:rPr>
          <w:rFonts w:ascii="Arial" w:hAnsi="Arial" w:cs="Arial"/>
          <w:color w:val="000000" w:themeColor="text1"/>
        </w:rPr>
        <w:t>Manual de instruções</w:t>
      </w:r>
    </w:p>
    <w:p w14:paraId="42F750FF" w14:textId="77777777" w:rsidR="00CA1AA9" w:rsidRDefault="00CA1AA9" w:rsidP="00CA1AA9">
      <w:pPr>
        <w:rPr>
          <w:rFonts w:ascii="Arial" w:hAnsi="Arial" w:cs="Arial"/>
          <w:sz w:val="18"/>
          <w:szCs w:val="18"/>
        </w:rPr>
      </w:pPr>
    </w:p>
    <w:p w14:paraId="24EB292B" w14:textId="77777777" w:rsidR="00CA1AA9" w:rsidRDefault="00CA1AA9" w:rsidP="00CA1AA9">
      <w:pPr>
        <w:rPr>
          <w:rFonts w:ascii="Arial" w:hAnsi="Arial" w:cs="Arial"/>
          <w:sz w:val="18"/>
          <w:szCs w:val="18"/>
        </w:rPr>
      </w:pPr>
    </w:p>
    <w:p w14:paraId="6C972AFD" w14:textId="77777777" w:rsidR="00CA1AA9" w:rsidRDefault="00CA1AA9" w:rsidP="00CA1AA9">
      <w:pPr>
        <w:rPr>
          <w:rFonts w:ascii="Arial" w:hAnsi="Arial" w:cs="Arial"/>
          <w:sz w:val="18"/>
          <w:szCs w:val="18"/>
        </w:rPr>
      </w:pPr>
    </w:p>
    <w:p w14:paraId="7E5919FA" w14:textId="77777777" w:rsidR="00CA1AA9" w:rsidRDefault="00CA1AA9" w:rsidP="00CA1AA9">
      <w:pPr>
        <w:rPr>
          <w:rFonts w:ascii="Arial" w:hAnsi="Arial" w:cs="Arial"/>
          <w:sz w:val="18"/>
          <w:szCs w:val="18"/>
        </w:rPr>
      </w:pPr>
    </w:p>
    <w:p w14:paraId="3B468594" w14:textId="77777777" w:rsidR="00CA1AA9" w:rsidRDefault="00CA1AA9" w:rsidP="00CA1AA9">
      <w:pPr>
        <w:rPr>
          <w:rFonts w:ascii="Arial" w:hAnsi="Arial" w:cs="Arial"/>
          <w:sz w:val="18"/>
          <w:szCs w:val="18"/>
        </w:rPr>
      </w:pPr>
    </w:p>
    <w:p w14:paraId="1B7F5F0D" w14:textId="77777777" w:rsidR="00CA1AA9" w:rsidRDefault="00CA1AA9" w:rsidP="00CA1AA9">
      <w:pPr>
        <w:rPr>
          <w:rFonts w:ascii="Arial" w:hAnsi="Arial" w:cs="Arial"/>
        </w:rPr>
      </w:pPr>
      <w:r w:rsidRPr="00FF473F">
        <w:rPr>
          <w:rFonts w:ascii="Arial" w:hAnsi="Arial" w:cs="Arial"/>
        </w:rPr>
        <w:t>* MMAD: Diâmetro Aerodinâmico Médio de Massa.</w:t>
      </w:r>
    </w:p>
    <w:p w14:paraId="006E38DD" w14:textId="77777777" w:rsidR="00CA1AA9" w:rsidRPr="00BE527E" w:rsidRDefault="00CA1AA9" w:rsidP="00CA1AA9">
      <w:pPr>
        <w:rPr>
          <w:rFonts w:ascii="Arial" w:hAnsi="Arial" w:cs="Arial"/>
          <w:sz w:val="18"/>
          <w:szCs w:val="18"/>
        </w:rPr>
      </w:pPr>
      <w:r w:rsidRPr="00BE527E">
        <w:rPr>
          <w:rFonts w:ascii="Arial" w:hAnsi="Arial" w:cs="Arial"/>
          <w:sz w:val="18"/>
          <w:szCs w:val="18"/>
        </w:rPr>
        <w:t>- - - - - - - - - - - - - - -</w:t>
      </w:r>
    </w:p>
    <w:p w14:paraId="1F88202C" w14:textId="77777777" w:rsidR="00CA1AA9" w:rsidRPr="00BE527E" w:rsidRDefault="00CA1AA9" w:rsidP="00CA1AA9">
      <w:pPr>
        <w:rPr>
          <w:rFonts w:ascii="Arial" w:hAnsi="Arial" w:cs="Arial"/>
          <w:color w:val="0070C0"/>
          <w:sz w:val="18"/>
          <w:szCs w:val="18"/>
        </w:rPr>
      </w:pPr>
      <w:r w:rsidRPr="00BE527E">
        <w:rPr>
          <w:rFonts w:ascii="Arial" w:hAnsi="Arial" w:cs="Arial"/>
          <w:color w:val="0070C0"/>
          <w:sz w:val="18"/>
          <w:szCs w:val="18"/>
        </w:rPr>
        <w:t>Suporte</w:t>
      </w:r>
    </w:p>
    <w:p w14:paraId="44470011" w14:textId="77777777" w:rsidR="00CA1AA9" w:rsidRPr="00BE527E" w:rsidRDefault="00CA1AA9" w:rsidP="00CA1AA9">
      <w:pPr>
        <w:rPr>
          <w:rFonts w:ascii="Arial" w:hAnsi="Arial" w:cs="Arial"/>
          <w:b/>
          <w:sz w:val="18"/>
          <w:szCs w:val="18"/>
        </w:rPr>
      </w:pPr>
      <w:r w:rsidRPr="00BE527E">
        <w:rPr>
          <w:rFonts w:ascii="Arial" w:hAnsi="Arial" w:cs="Arial"/>
          <w:b/>
          <w:sz w:val="18"/>
          <w:szCs w:val="18"/>
        </w:rPr>
        <w:t>Manuais</w:t>
      </w:r>
    </w:p>
    <w:p w14:paraId="72DA6779" w14:textId="77777777" w:rsidR="00CA1AA9" w:rsidRPr="00BE527E" w:rsidRDefault="00CA1AA9" w:rsidP="00CA1AA9">
      <w:pPr>
        <w:rPr>
          <w:rFonts w:ascii="Arial" w:hAnsi="Arial" w:cs="Arial"/>
          <w:sz w:val="18"/>
          <w:szCs w:val="18"/>
        </w:rPr>
      </w:pPr>
      <w:proofErr w:type="spellStart"/>
      <w:r>
        <w:rPr>
          <w:rFonts w:ascii="Arial" w:hAnsi="Arial" w:cs="Arial"/>
          <w:sz w:val="18"/>
          <w:szCs w:val="18"/>
        </w:rPr>
        <w:t>InalaMax</w:t>
      </w:r>
      <w:proofErr w:type="spellEnd"/>
      <w:r>
        <w:rPr>
          <w:rFonts w:ascii="Arial" w:hAnsi="Arial" w:cs="Arial"/>
          <w:sz w:val="18"/>
          <w:szCs w:val="18"/>
        </w:rPr>
        <w:t xml:space="preserve"> Plus</w:t>
      </w:r>
      <w:r>
        <w:rPr>
          <w:rFonts w:ascii="Arial" w:hAnsi="Arial" w:cs="Arial"/>
          <w:sz w:val="18"/>
          <w:szCs w:val="18"/>
        </w:rPr>
        <w:tab/>
        <w:t>IP</w:t>
      </w:r>
      <w:r w:rsidRPr="00BE527E">
        <w:rPr>
          <w:rFonts w:ascii="Arial" w:hAnsi="Arial" w:cs="Arial"/>
          <w:sz w:val="18"/>
          <w:szCs w:val="18"/>
        </w:rPr>
        <w:t>-</w:t>
      </w:r>
      <w:r>
        <w:rPr>
          <w:rFonts w:ascii="Arial" w:hAnsi="Arial" w:cs="Arial"/>
          <w:sz w:val="18"/>
          <w:szCs w:val="18"/>
        </w:rPr>
        <w:t xml:space="preserve">60PLUS </w:t>
      </w:r>
      <w:r w:rsidRPr="00BE527E">
        <w:rPr>
          <w:rFonts w:ascii="Arial" w:hAnsi="Arial" w:cs="Arial"/>
          <w:sz w:val="18"/>
          <w:szCs w:val="18"/>
        </w:rPr>
        <w:t>Formato: PDF</w:t>
      </w:r>
      <w:r>
        <w:rPr>
          <w:rFonts w:ascii="Arial" w:hAnsi="Arial" w:cs="Arial"/>
          <w:sz w:val="18"/>
          <w:szCs w:val="18"/>
        </w:rPr>
        <w:tab/>
      </w:r>
      <w:r w:rsidRPr="00BE527E">
        <w:rPr>
          <w:rFonts w:ascii="Arial" w:hAnsi="Arial" w:cs="Arial"/>
          <w:sz w:val="18"/>
          <w:szCs w:val="18"/>
        </w:rPr>
        <w:t xml:space="preserve">Tamanho: </w:t>
      </w:r>
      <w:r>
        <w:rPr>
          <w:rFonts w:ascii="Arial" w:hAnsi="Arial" w:cs="Arial"/>
          <w:sz w:val="18"/>
          <w:szCs w:val="18"/>
        </w:rPr>
        <w:t>5.95</w:t>
      </w:r>
      <w:r w:rsidRPr="00BE527E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M</w:t>
      </w:r>
      <w:r w:rsidRPr="00BE527E">
        <w:rPr>
          <w:rFonts w:ascii="Arial" w:hAnsi="Arial" w:cs="Arial"/>
          <w:sz w:val="18"/>
          <w:szCs w:val="18"/>
        </w:rPr>
        <w:t>B</w:t>
      </w:r>
      <w:r>
        <w:rPr>
          <w:rFonts w:ascii="Arial" w:hAnsi="Arial" w:cs="Arial"/>
          <w:sz w:val="18"/>
          <w:szCs w:val="18"/>
        </w:rPr>
        <w:tab/>
      </w:r>
      <w:r w:rsidRPr="00BE527E">
        <w:rPr>
          <w:rFonts w:ascii="Arial" w:hAnsi="Arial" w:cs="Arial"/>
          <w:color w:val="FF0000"/>
          <w:sz w:val="18"/>
          <w:szCs w:val="18"/>
        </w:rPr>
        <w:t xml:space="preserve">(CTA) </w:t>
      </w:r>
      <w:r w:rsidRPr="00BE527E">
        <w:rPr>
          <w:rFonts w:ascii="Arial" w:hAnsi="Arial" w:cs="Arial"/>
          <w:sz w:val="18"/>
          <w:szCs w:val="18"/>
        </w:rPr>
        <w:t>VISUALIZAR</w:t>
      </w:r>
    </w:p>
    <w:p w14:paraId="3FC086A4" w14:textId="77777777" w:rsidR="00CA1AA9" w:rsidRDefault="00CA1AA9" w:rsidP="00CA1AA9">
      <w:pPr>
        <w:rPr>
          <w:rFonts w:ascii="Arial" w:hAnsi="Arial" w:cs="Arial"/>
          <w:sz w:val="18"/>
          <w:szCs w:val="18"/>
        </w:rPr>
      </w:pPr>
      <w:r w:rsidRPr="00BE527E">
        <w:rPr>
          <w:rFonts w:ascii="Arial" w:hAnsi="Arial" w:cs="Arial"/>
          <w:sz w:val="18"/>
          <w:szCs w:val="18"/>
        </w:rPr>
        <w:t>- - - - - - - - - - - - - - -</w:t>
      </w:r>
    </w:p>
    <w:p w14:paraId="57FA1AD1" w14:textId="77777777" w:rsidR="00CA1AA9" w:rsidRDefault="00CA1AA9" w:rsidP="00CA1AA9">
      <w:pPr>
        <w:rPr>
          <w:rFonts w:ascii="Arial" w:hAnsi="Arial" w:cs="Arial"/>
          <w:sz w:val="18"/>
          <w:szCs w:val="18"/>
        </w:rPr>
      </w:pPr>
    </w:p>
    <w:p w14:paraId="30E3AA94" w14:textId="77777777" w:rsidR="00CA1AA9" w:rsidRDefault="00CA1AA9" w:rsidP="00CA1AA9">
      <w:pPr>
        <w:rPr>
          <w:rFonts w:ascii="Arial" w:hAnsi="Arial" w:cs="Arial"/>
          <w:b/>
          <w:color w:val="FF0000"/>
        </w:rPr>
      </w:pPr>
      <w:r w:rsidRPr="00520460">
        <w:rPr>
          <w:rFonts w:ascii="Arial" w:hAnsi="Arial" w:cs="Arial"/>
          <w:b/>
          <w:color w:val="FF0000"/>
        </w:rPr>
        <w:t>Acessórios Compatíveis</w:t>
      </w:r>
    </w:p>
    <w:p w14:paraId="2913C3C3" w14:textId="77777777" w:rsidR="00CA1AA9" w:rsidRDefault="00CA1AA9" w:rsidP="00CA1AA9">
      <w:pPr>
        <w:rPr>
          <w:rFonts w:ascii="Arial" w:hAnsi="Arial" w:cs="Arial"/>
          <w:b/>
          <w:color w:val="FF0000"/>
        </w:rPr>
      </w:pPr>
    </w:p>
    <w:p w14:paraId="7649DB11" w14:textId="77777777" w:rsidR="00CA1AA9" w:rsidRPr="006F11EA" w:rsidRDefault="00CA1AA9" w:rsidP="00CA1AA9">
      <w:pPr>
        <w:pStyle w:val="p1"/>
        <w:outlineLvl w:val="0"/>
        <w:rPr>
          <w:rFonts w:ascii="Arial" w:hAnsi="Arial" w:cs="Arial"/>
          <w:b/>
          <w:color w:val="0070C0"/>
          <w:sz w:val="24"/>
          <w:szCs w:val="24"/>
        </w:rPr>
      </w:pPr>
      <w:proofErr w:type="spellStart"/>
      <w:r w:rsidRPr="006F11EA">
        <w:rPr>
          <w:rFonts w:ascii="Arial" w:hAnsi="Arial" w:cs="Arial"/>
          <w:b/>
          <w:color w:val="0070C0"/>
          <w:sz w:val="24"/>
          <w:szCs w:val="24"/>
        </w:rPr>
        <w:t>Micronebulizador</w:t>
      </w:r>
      <w:proofErr w:type="spellEnd"/>
      <w:r w:rsidRPr="006F11EA">
        <w:rPr>
          <w:rFonts w:ascii="Arial" w:hAnsi="Arial" w:cs="Arial"/>
          <w:b/>
          <w:color w:val="0070C0"/>
          <w:sz w:val="24"/>
          <w:szCs w:val="24"/>
        </w:rPr>
        <w:t xml:space="preserve"> completo com máscara infantil (</w:t>
      </w:r>
      <w:r>
        <w:rPr>
          <w:rFonts w:ascii="Arial" w:hAnsi="Arial" w:cs="Arial"/>
          <w:b/>
          <w:color w:val="0070C0"/>
          <w:sz w:val="24"/>
          <w:szCs w:val="24"/>
        </w:rPr>
        <w:t>I-205/IVD1.6B</w:t>
      </w:r>
      <w:r w:rsidRPr="006F11EA">
        <w:rPr>
          <w:rFonts w:ascii="Arial" w:hAnsi="Arial" w:cs="Arial"/>
          <w:b/>
          <w:color w:val="0070C0"/>
          <w:sz w:val="24"/>
          <w:szCs w:val="24"/>
        </w:rPr>
        <w:t>)</w:t>
      </w:r>
    </w:p>
    <w:p w14:paraId="0A66031B" w14:textId="77777777" w:rsidR="00CA1AA9" w:rsidRPr="006F11EA" w:rsidRDefault="00CA1AA9" w:rsidP="00CA1AA9">
      <w:pPr>
        <w:pStyle w:val="p1"/>
        <w:outlineLvl w:val="0"/>
        <w:rPr>
          <w:rFonts w:ascii="Arial" w:hAnsi="Arial" w:cs="Arial"/>
          <w:b/>
          <w:sz w:val="24"/>
          <w:szCs w:val="24"/>
        </w:rPr>
      </w:pPr>
      <w:proofErr w:type="spellStart"/>
      <w:r w:rsidRPr="006F11EA">
        <w:rPr>
          <w:rFonts w:ascii="Arial" w:hAnsi="Arial" w:cs="Arial"/>
          <w:b/>
          <w:color w:val="0070C0"/>
          <w:sz w:val="24"/>
          <w:szCs w:val="24"/>
        </w:rPr>
        <w:t>Micronebulizador</w:t>
      </w:r>
      <w:proofErr w:type="spellEnd"/>
      <w:r w:rsidRPr="006F11EA">
        <w:rPr>
          <w:rFonts w:ascii="Arial" w:hAnsi="Arial" w:cs="Arial"/>
          <w:b/>
          <w:color w:val="0070C0"/>
          <w:sz w:val="24"/>
          <w:szCs w:val="24"/>
        </w:rPr>
        <w:t xml:space="preserve"> </w:t>
      </w:r>
      <w:proofErr w:type="gramStart"/>
      <w:r w:rsidRPr="006F11EA">
        <w:rPr>
          <w:rFonts w:ascii="Arial" w:hAnsi="Arial" w:cs="Arial"/>
          <w:b/>
          <w:color w:val="0070C0"/>
          <w:sz w:val="24"/>
          <w:szCs w:val="24"/>
        </w:rPr>
        <w:t>com máscara adulto</w:t>
      </w:r>
      <w:proofErr w:type="gramEnd"/>
      <w:r w:rsidRPr="006F11EA">
        <w:rPr>
          <w:rFonts w:ascii="Arial" w:hAnsi="Arial" w:cs="Arial"/>
          <w:b/>
          <w:color w:val="0070C0"/>
          <w:sz w:val="24"/>
          <w:szCs w:val="24"/>
        </w:rPr>
        <w:t xml:space="preserve"> (I-205/AVD1.6)</w:t>
      </w:r>
    </w:p>
    <w:p w14:paraId="0691D3E4" w14:textId="77777777" w:rsidR="00CA1AA9" w:rsidRPr="006F11EA" w:rsidRDefault="00CA1AA9" w:rsidP="00CA1AA9">
      <w:pPr>
        <w:pStyle w:val="p1"/>
        <w:outlineLvl w:val="0"/>
        <w:rPr>
          <w:rFonts w:ascii="Arial" w:hAnsi="Arial" w:cs="Arial"/>
          <w:b/>
          <w:sz w:val="24"/>
          <w:szCs w:val="24"/>
        </w:rPr>
      </w:pPr>
      <w:proofErr w:type="spellStart"/>
      <w:r w:rsidRPr="006F11EA">
        <w:rPr>
          <w:rFonts w:ascii="Arial" w:hAnsi="Arial" w:cs="Arial"/>
          <w:b/>
          <w:color w:val="0070C0"/>
          <w:sz w:val="24"/>
          <w:szCs w:val="24"/>
        </w:rPr>
        <w:t>Micronebulizador</w:t>
      </w:r>
      <w:proofErr w:type="spellEnd"/>
      <w:r w:rsidRPr="006F11EA">
        <w:rPr>
          <w:rFonts w:ascii="Arial" w:hAnsi="Arial" w:cs="Arial"/>
          <w:b/>
          <w:color w:val="0070C0"/>
          <w:sz w:val="24"/>
          <w:szCs w:val="24"/>
        </w:rPr>
        <w:t xml:space="preserve"> </w:t>
      </w:r>
      <w:proofErr w:type="gramStart"/>
      <w:r w:rsidRPr="006F11EA">
        <w:rPr>
          <w:rFonts w:ascii="Arial" w:hAnsi="Arial" w:cs="Arial"/>
          <w:b/>
          <w:color w:val="0070C0"/>
          <w:sz w:val="24"/>
          <w:szCs w:val="24"/>
        </w:rPr>
        <w:t>com máscara adulto</w:t>
      </w:r>
      <w:proofErr w:type="gramEnd"/>
      <w:r w:rsidRPr="006F11EA">
        <w:rPr>
          <w:rFonts w:ascii="Arial" w:hAnsi="Arial" w:cs="Arial"/>
          <w:b/>
          <w:color w:val="0070C0"/>
          <w:sz w:val="24"/>
          <w:szCs w:val="24"/>
        </w:rPr>
        <w:t xml:space="preserve"> (I-205/AVD</w:t>
      </w:r>
      <w:r>
        <w:rPr>
          <w:rFonts w:ascii="Arial" w:hAnsi="Arial" w:cs="Arial"/>
          <w:b/>
          <w:color w:val="0070C0"/>
          <w:sz w:val="24"/>
          <w:szCs w:val="24"/>
        </w:rPr>
        <w:t>2.8</w:t>
      </w:r>
      <w:r w:rsidRPr="006F11EA">
        <w:rPr>
          <w:rFonts w:ascii="Arial" w:hAnsi="Arial" w:cs="Arial"/>
          <w:b/>
          <w:color w:val="0070C0"/>
          <w:sz w:val="24"/>
          <w:szCs w:val="24"/>
        </w:rPr>
        <w:t>)</w:t>
      </w:r>
    </w:p>
    <w:p w14:paraId="237A8455" w14:textId="77777777" w:rsidR="00CA1AA9" w:rsidRPr="006F11EA" w:rsidRDefault="00CA1AA9" w:rsidP="00CA1AA9">
      <w:pPr>
        <w:pStyle w:val="p1"/>
        <w:outlineLvl w:val="0"/>
        <w:rPr>
          <w:rFonts w:ascii="Arial" w:hAnsi="Arial" w:cs="Arial"/>
          <w:b/>
          <w:sz w:val="24"/>
          <w:szCs w:val="24"/>
        </w:rPr>
      </w:pPr>
      <w:proofErr w:type="spellStart"/>
      <w:r w:rsidRPr="006F11EA">
        <w:rPr>
          <w:rFonts w:ascii="Arial" w:hAnsi="Arial" w:cs="Arial"/>
          <w:b/>
          <w:color w:val="0070C0"/>
          <w:sz w:val="24"/>
          <w:szCs w:val="24"/>
        </w:rPr>
        <w:t>Micronebulizador</w:t>
      </w:r>
      <w:proofErr w:type="spellEnd"/>
      <w:r w:rsidRPr="006F11EA">
        <w:rPr>
          <w:rFonts w:ascii="Arial" w:hAnsi="Arial" w:cs="Arial"/>
          <w:b/>
          <w:color w:val="0070C0"/>
          <w:sz w:val="24"/>
          <w:szCs w:val="24"/>
        </w:rPr>
        <w:t xml:space="preserve"> </w:t>
      </w:r>
      <w:proofErr w:type="gramStart"/>
      <w:r w:rsidRPr="006F11EA">
        <w:rPr>
          <w:rFonts w:ascii="Arial" w:hAnsi="Arial" w:cs="Arial"/>
          <w:b/>
          <w:color w:val="0070C0"/>
          <w:sz w:val="24"/>
          <w:szCs w:val="24"/>
        </w:rPr>
        <w:t>com máscara adulto</w:t>
      </w:r>
      <w:proofErr w:type="gramEnd"/>
      <w:r w:rsidRPr="006F11EA">
        <w:rPr>
          <w:rFonts w:ascii="Arial" w:hAnsi="Arial" w:cs="Arial"/>
          <w:b/>
          <w:color w:val="0070C0"/>
          <w:sz w:val="24"/>
          <w:szCs w:val="24"/>
        </w:rPr>
        <w:t xml:space="preserve"> (I-205/AVD1.6)</w:t>
      </w:r>
    </w:p>
    <w:p w14:paraId="2E3374B1" w14:textId="77777777" w:rsidR="00CA1AA9" w:rsidRPr="00CB7615" w:rsidRDefault="00CA1AA9" w:rsidP="00CA1AA9">
      <w:pPr>
        <w:pStyle w:val="p1"/>
        <w:outlineLvl w:val="0"/>
        <w:rPr>
          <w:rFonts w:ascii="Arial" w:hAnsi="Arial" w:cs="Arial"/>
          <w:b/>
          <w:color w:val="0070C0"/>
          <w:sz w:val="24"/>
          <w:szCs w:val="24"/>
        </w:rPr>
      </w:pPr>
      <w:proofErr w:type="spellStart"/>
      <w:r w:rsidRPr="00CB7615">
        <w:rPr>
          <w:rFonts w:ascii="Arial" w:hAnsi="Arial" w:cs="Arial"/>
          <w:b/>
          <w:color w:val="0070C0"/>
          <w:sz w:val="24"/>
          <w:szCs w:val="24"/>
        </w:rPr>
        <w:t>Micronebulizador</w:t>
      </w:r>
      <w:proofErr w:type="spellEnd"/>
      <w:r w:rsidRPr="00CB7615">
        <w:rPr>
          <w:rFonts w:ascii="Arial" w:hAnsi="Arial" w:cs="Arial"/>
          <w:b/>
          <w:color w:val="0070C0"/>
          <w:sz w:val="24"/>
          <w:szCs w:val="24"/>
        </w:rPr>
        <w:t xml:space="preserve"> completo com máscara infantil (I-205/IVD</w:t>
      </w:r>
      <w:r>
        <w:rPr>
          <w:rFonts w:ascii="Arial" w:hAnsi="Arial" w:cs="Arial"/>
          <w:b/>
          <w:color w:val="0070C0"/>
          <w:sz w:val="24"/>
          <w:szCs w:val="24"/>
        </w:rPr>
        <w:t>2</w:t>
      </w:r>
      <w:r w:rsidRPr="00CB7615">
        <w:rPr>
          <w:rFonts w:ascii="Arial" w:hAnsi="Arial" w:cs="Arial"/>
          <w:b/>
          <w:color w:val="0070C0"/>
          <w:sz w:val="24"/>
          <w:szCs w:val="24"/>
        </w:rPr>
        <w:t>.</w:t>
      </w:r>
      <w:r>
        <w:rPr>
          <w:rFonts w:ascii="Arial" w:hAnsi="Arial" w:cs="Arial"/>
          <w:b/>
          <w:color w:val="0070C0"/>
          <w:sz w:val="24"/>
          <w:szCs w:val="24"/>
        </w:rPr>
        <w:t>8</w:t>
      </w:r>
      <w:r w:rsidRPr="00CB7615">
        <w:rPr>
          <w:rFonts w:ascii="Arial" w:hAnsi="Arial" w:cs="Arial"/>
          <w:b/>
          <w:color w:val="0070C0"/>
          <w:sz w:val="24"/>
          <w:szCs w:val="24"/>
        </w:rPr>
        <w:t>)</w:t>
      </w:r>
    </w:p>
    <w:p w14:paraId="07106C8B" w14:textId="77777777" w:rsidR="00CA1AA9" w:rsidRPr="005005E6" w:rsidRDefault="00CA1AA9" w:rsidP="00CA1AA9">
      <w:pPr>
        <w:pStyle w:val="p1"/>
        <w:rPr>
          <w:rFonts w:ascii="Arial" w:hAnsi="Arial" w:cs="Arial"/>
          <w:b/>
          <w:color w:val="0070C0"/>
          <w:sz w:val="24"/>
          <w:szCs w:val="24"/>
        </w:rPr>
      </w:pPr>
      <w:r w:rsidRPr="00CB7615">
        <w:rPr>
          <w:rFonts w:ascii="Arial" w:hAnsi="Arial" w:cs="Arial"/>
          <w:b/>
          <w:color w:val="0070C0"/>
          <w:sz w:val="24"/>
          <w:szCs w:val="24"/>
        </w:rPr>
        <w:t>Máscara plástica tamanho adulto (I-205/06A)</w:t>
      </w:r>
    </w:p>
    <w:p w14:paraId="1C20B37D" w14:textId="77777777" w:rsidR="00CA1AA9" w:rsidRPr="00CB7615" w:rsidRDefault="00CA1AA9" w:rsidP="00CA1AA9">
      <w:pPr>
        <w:pStyle w:val="p1"/>
        <w:rPr>
          <w:rFonts w:ascii="Arial" w:hAnsi="Arial" w:cs="Arial"/>
          <w:b/>
          <w:color w:val="0070C0"/>
          <w:sz w:val="24"/>
          <w:szCs w:val="24"/>
        </w:rPr>
      </w:pPr>
      <w:r w:rsidRPr="00CB7615">
        <w:rPr>
          <w:rFonts w:ascii="Arial" w:hAnsi="Arial" w:cs="Arial"/>
          <w:b/>
          <w:color w:val="0070C0"/>
          <w:sz w:val="24"/>
          <w:szCs w:val="24"/>
        </w:rPr>
        <w:t xml:space="preserve">Máscara plástica tamanho </w:t>
      </w:r>
      <w:r>
        <w:rPr>
          <w:rFonts w:ascii="Arial" w:hAnsi="Arial" w:cs="Arial"/>
          <w:b/>
          <w:color w:val="0070C0"/>
          <w:sz w:val="24"/>
          <w:szCs w:val="24"/>
        </w:rPr>
        <w:t>infantil</w:t>
      </w:r>
      <w:r w:rsidRPr="00CB7615">
        <w:rPr>
          <w:rFonts w:ascii="Arial" w:hAnsi="Arial" w:cs="Arial"/>
          <w:b/>
          <w:color w:val="0070C0"/>
          <w:sz w:val="24"/>
          <w:szCs w:val="24"/>
        </w:rPr>
        <w:t xml:space="preserve"> (I-205/06</w:t>
      </w:r>
      <w:r>
        <w:rPr>
          <w:rFonts w:ascii="Arial" w:hAnsi="Arial" w:cs="Arial"/>
          <w:b/>
          <w:color w:val="0070C0"/>
          <w:sz w:val="24"/>
          <w:szCs w:val="24"/>
        </w:rPr>
        <w:t>I</w:t>
      </w:r>
      <w:r w:rsidRPr="00CB7615">
        <w:rPr>
          <w:rFonts w:ascii="Arial" w:hAnsi="Arial" w:cs="Arial"/>
          <w:b/>
          <w:color w:val="0070C0"/>
          <w:sz w:val="24"/>
          <w:szCs w:val="24"/>
        </w:rPr>
        <w:t>)</w:t>
      </w:r>
    </w:p>
    <w:p w14:paraId="2D929595" w14:textId="77777777" w:rsidR="00CA1AA9" w:rsidRPr="00CB7615" w:rsidRDefault="00CA1AA9" w:rsidP="00CA1AA9">
      <w:pPr>
        <w:pStyle w:val="p1"/>
        <w:rPr>
          <w:rFonts w:ascii="Arial" w:hAnsi="Arial" w:cs="Arial"/>
          <w:b/>
          <w:color w:val="0070C0"/>
          <w:sz w:val="24"/>
          <w:szCs w:val="24"/>
        </w:rPr>
      </w:pPr>
      <w:r w:rsidRPr="00CB7615">
        <w:rPr>
          <w:rFonts w:ascii="Arial" w:hAnsi="Arial" w:cs="Arial"/>
          <w:b/>
          <w:color w:val="0070C0"/>
          <w:sz w:val="24"/>
          <w:szCs w:val="24"/>
        </w:rPr>
        <w:t>Extensão</w:t>
      </w:r>
      <w:r>
        <w:rPr>
          <w:rFonts w:ascii="Arial" w:hAnsi="Arial" w:cs="Arial"/>
          <w:b/>
          <w:color w:val="0070C0"/>
        </w:rPr>
        <w:t xml:space="preserve"> </w:t>
      </w:r>
      <w:r w:rsidRPr="00CB7615">
        <w:rPr>
          <w:rFonts w:ascii="Arial" w:hAnsi="Arial" w:cs="Arial"/>
          <w:b/>
          <w:color w:val="0070C0"/>
          <w:sz w:val="24"/>
          <w:szCs w:val="24"/>
        </w:rPr>
        <w:t>(I-205/11</w:t>
      </w:r>
      <w:r>
        <w:rPr>
          <w:rFonts w:ascii="Arial" w:hAnsi="Arial" w:cs="Arial"/>
          <w:b/>
          <w:color w:val="0070C0"/>
          <w:sz w:val="24"/>
          <w:szCs w:val="24"/>
        </w:rPr>
        <w:t>VD</w:t>
      </w:r>
      <w:r w:rsidRPr="00CB7615">
        <w:rPr>
          <w:rFonts w:ascii="Arial" w:hAnsi="Arial" w:cs="Arial"/>
          <w:b/>
          <w:color w:val="0070C0"/>
          <w:sz w:val="24"/>
          <w:szCs w:val="24"/>
        </w:rPr>
        <w:t>)</w:t>
      </w:r>
    </w:p>
    <w:p w14:paraId="6B81406E" w14:textId="77777777" w:rsidR="008B0310" w:rsidRDefault="00CA1AA9" w:rsidP="00CA1AA9">
      <w:r w:rsidRPr="00B60983">
        <w:rPr>
          <w:rFonts w:ascii="Arial" w:hAnsi="Arial" w:cs="Arial"/>
          <w:b/>
          <w:color w:val="0070C0"/>
        </w:rPr>
        <w:t>Cabeç</w:t>
      </w:r>
      <w:r w:rsidRPr="00CB7615">
        <w:rPr>
          <w:rFonts w:ascii="Arial" w:hAnsi="Arial" w:cs="Arial"/>
          <w:b/>
          <w:color w:val="0070C0"/>
        </w:rPr>
        <w:t>ote, recipiente e anteparo</w:t>
      </w:r>
      <w:r w:rsidRPr="00B60983">
        <w:rPr>
          <w:rFonts w:ascii="Arial" w:hAnsi="Arial" w:cs="Arial"/>
          <w:b/>
          <w:color w:val="0070C0"/>
        </w:rPr>
        <w:t xml:space="preserve"> (I-205/12V)</w:t>
      </w:r>
    </w:p>
    <w:sectPr w:rsidR="008B0310" w:rsidSect="00BC6E45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AA9"/>
    <w:rsid w:val="001E0A9C"/>
    <w:rsid w:val="003238B1"/>
    <w:rsid w:val="00401AFE"/>
    <w:rsid w:val="00706261"/>
    <w:rsid w:val="00B7161A"/>
    <w:rsid w:val="00BC6E45"/>
    <w:rsid w:val="00BC7DDC"/>
    <w:rsid w:val="00CA1AA9"/>
    <w:rsid w:val="00D13E0F"/>
    <w:rsid w:val="00D852AA"/>
    <w:rsid w:val="00E75CF2"/>
    <w:rsid w:val="00E81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67E55D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A1AA9"/>
    <w:rPr>
      <w:rFonts w:ascii="Times New Roman" w:hAnsi="Times New Roman" w:cs="Times New Roman"/>
      <w:lang w:eastAsia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A1AA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CA1AA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CA1AA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CA1AA9"/>
    <w:rPr>
      <w:rFonts w:asciiTheme="majorHAnsi" w:eastAsiaTheme="majorEastAsia" w:hAnsiTheme="majorHAnsi" w:cstheme="majorBidi"/>
      <w:i/>
      <w:iCs/>
      <w:color w:val="2F5496" w:themeColor="accent1" w:themeShade="BF"/>
      <w:lang w:eastAsia="pt-BR"/>
    </w:rPr>
  </w:style>
  <w:style w:type="paragraph" w:customStyle="1" w:styleId="p1">
    <w:name w:val="p1"/>
    <w:basedOn w:val="Normal"/>
    <w:rsid w:val="00CA1AA9"/>
    <w:rPr>
      <w:rFonts w:ascii="Helvetica" w:hAnsi="Helvetica"/>
      <w:sz w:val="14"/>
      <w:szCs w:val="14"/>
    </w:rPr>
  </w:style>
  <w:style w:type="paragraph" w:styleId="NormalWeb">
    <w:name w:val="Normal (Web)"/>
    <w:basedOn w:val="Normal"/>
    <w:uiPriority w:val="99"/>
    <w:unhideWhenUsed/>
    <w:rsid w:val="00CA1AA9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393</Words>
  <Characters>2128</Characters>
  <Application>Microsoft Macintosh Word</Application>
  <DocSecurity>0</DocSecurity>
  <Lines>17</Lines>
  <Paragraphs>5</Paragraphs>
  <ScaleCrop>false</ScaleCrop>
  <LinksUpToDate>false</LinksUpToDate>
  <CharactersWithSpaces>2516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office365-8</dc:creator>
  <cp:keywords/>
  <dc:description/>
  <cp:lastModifiedBy>office365-8</cp:lastModifiedBy>
  <cp:revision>1</cp:revision>
  <dcterms:created xsi:type="dcterms:W3CDTF">2019-05-08T15:30:00Z</dcterms:created>
  <dcterms:modified xsi:type="dcterms:W3CDTF">2019-05-08T15:30:00Z</dcterms:modified>
</cp:coreProperties>
</file>