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[Module Title]</w:t>
      </w:r>
    </w:p>
    <w:p>
      <w:r>
        <w:rPr>
          <w:i/>
          <w:color w:val="808080"/>
          <w:sz w:val="20"/>
        </w:rPr>
        <w:t>Replace with the module title (the subject or topic of this module).</w:t>
      </w:r>
    </w:p>
    <w:p>
      <w:pPr>
        <w:pStyle w:val="Heading2"/>
      </w:pPr>
      <w:r>
        <w:t>Introduction</w:t>
      </w:r>
    </w:p>
    <w:p>
      <w:r>
        <w:rPr>
          <w:i/>
          <w:color w:val="808080"/>
          <w:sz w:val="20"/>
        </w:rPr>
        <w:t>The opening section learners see first — orients them to the module.</w:t>
      </w:r>
    </w:p>
    <w:p>
      <w:pPr>
        <w:pStyle w:val="Heading3"/>
      </w:pPr>
      <w:r>
        <w:t>Module Overview</w:t>
      </w:r>
    </w:p>
    <w:p>
      <w:r>
        <w:rPr>
          <w:i/>
          <w:color w:val="808080"/>
          <w:sz w:val="20"/>
        </w:rPr>
        <w:t>Write 2–4 sentences describing what this module covers, why it matters, and how it fits in the course.</w:t>
      </w:r>
    </w:p>
    <w:p>
      <w:pPr>
        <w:pStyle w:val="Heading4"/>
      </w:pPr>
      <w:r>
        <w:t>Learning Goals</w:t>
      </w:r>
    </w:p>
    <w:p>
      <w:r>
        <w:rPr>
          <w:i/>
          <w:color w:val="808080"/>
          <w:sz w:val="20"/>
        </w:rPr>
        <w:t>List 3–5 high-level goals. Begin: “By the end of this module, learners will be able to…”</w:t>
      </w:r>
    </w:p>
    <w:p>
      <w:pPr>
        <w:pStyle w:val="Heading4"/>
      </w:pPr>
      <w:r>
        <w:t>Outline</w:t>
      </w:r>
    </w:p>
    <w:p>
      <w:r>
        <w:rPr>
          <w:i/>
          <w:color w:val="808080"/>
          <w:sz w:val="20"/>
        </w:rPr>
        <w:t>Briefly list the lessons / learning sequences included in this module.</w:t>
      </w:r>
    </w:p>
    <w:p>
      <w:pPr>
        <w:pStyle w:val="Heading3"/>
      </w:pPr>
      <w:r>
        <w:t>Grading Policy</w:t>
      </w:r>
    </w:p>
    <w:p>
      <w:r>
        <w:rPr>
          <w:i/>
          <w:color w:val="808080"/>
          <w:sz w:val="20"/>
        </w:rPr>
        <w:t>Summarize how learners are graded in this module.</w:t>
      </w:r>
    </w:p>
    <w:p>
      <w:pPr>
        <w:pStyle w:val="Heading4"/>
      </w:pPr>
      <w:r>
        <w:t>Percentage to pass</w:t>
      </w:r>
    </w:p>
    <w:p>
      <w:r>
        <w:rPr>
          <w:i/>
          <w:color w:val="808080"/>
          <w:sz w:val="20"/>
        </w:rPr>
        <w:t>State the passing threshold (e.g., 60%).</w:t>
      </w:r>
    </w:p>
    <w:p>
      <w:pPr>
        <w:pStyle w:val="Heading4"/>
      </w:pPr>
      <w:r>
        <w:t>Attempts per problem</w:t>
      </w:r>
    </w:p>
    <w:p>
      <w:r>
        <w:rPr>
          <w:i/>
          <w:color w:val="808080"/>
          <w:sz w:val="20"/>
        </w:rPr>
        <w:t>State how many attempts learners get per problem (e.g., 2).</w:t>
      </w:r>
    </w:p>
    <w:p>
      <w:pPr>
        <w:pStyle w:val="Heading4"/>
      </w:pPr>
      <w:r>
        <w:t>Retake policy for the module</w:t>
      </w:r>
    </w:p>
    <w:p>
      <w:r>
        <w:rPr>
          <w:i/>
          <w:color w:val="808080"/>
          <w:sz w:val="20"/>
        </w:rPr>
        <w:t>Describe whether and how learners can retake the module.</w:t>
      </w:r>
    </w:p>
    <w:p>
      <w:pPr>
        <w:pStyle w:val="Heading3"/>
      </w:pPr>
      <w:r>
        <w:t>Honor Code and Accessibility</w:t>
      </w:r>
    </w:p>
    <w:p>
      <w:r>
        <w:rPr>
          <w:i/>
          <w:color w:val="808080"/>
          <w:sz w:val="20"/>
        </w:rPr>
        <w:t>Standard honor-code statement and accessibility information for learners.</w:t>
      </w:r>
    </w:p>
    <w:p>
      <w:pPr>
        <w:pStyle w:val="Heading3"/>
      </w:pPr>
      <w:r>
        <w:t>Features of MIT Universal Learning</w:t>
      </w:r>
    </w:p>
    <w:p>
      <w:r>
        <w:rPr>
          <w:i/>
          <w:color w:val="808080"/>
          <w:sz w:val="20"/>
        </w:rPr>
        <w:t>Describe the platform features available to learners in this module.</w:t>
      </w:r>
    </w:p>
    <w:p>
      <w:pPr>
        <w:pStyle w:val="Heading4"/>
      </w:pPr>
      <w:r>
        <w:t>AskTim</w:t>
      </w:r>
    </w:p>
    <w:p>
      <w:r>
        <w:rPr>
          <w:i/>
          <w:color w:val="808080"/>
          <w:sz w:val="20"/>
        </w:rPr>
        <w:t>Describe the AskTim AI assistant and how learners can use it in this module.</w:t>
      </w:r>
    </w:p>
    <w:p>
      <w:pPr>
        <w:pStyle w:val="Heading2"/>
      </w:pPr>
      <w:r>
        <w:t>Lessons / Lectures / Learning Sequences</w:t>
      </w:r>
    </w:p>
    <w:p>
      <w:r>
        <w:rPr>
          <w:i/>
          <w:color w:val="808080"/>
          <w:sz w:val="20"/>
        </w:rPr>
        <w:t>Contains one block per lesson. Duplicate the lesson block below for each lesson in the module.</w:t>
      </w:r>
    </w:p>
    <w:p>
      <w:pPr>
        <w:pStyle w:val="Heading3"/>
      </w:pPr>
      <w:r>
        <w:t>[Lesson Name]</w:t>
      </w:r>
    </w:p>
    <w:p>
      <w:r>
        <w:rPr>
          <w:i/>
          <w:color w:val="808080"/>
          <w:sz w:val="20"/>
        </w:rPr>
        <w:t>Replace with the lesson title. Duplicate this entire block for each lesson.</w:t>
      </w:r>
    </w:p>
    <w:p>
      <w:pPr>
        <w:pStyle w:val="Heading4"/>
      </w:pPr>
      <w:r>
        <w:t>Overview and Learning Objectives</w:t>
      </w:r>
    </w:p>
    <w:p>
      <w:r>
        <w:rPr>
          <w:i/>
          <w:color w:val="808080"/>
          <w:sz w:val="20"/>
        </w:rPr>
        <w:t>A 1–2 sentence overview plus 2–4 specific, measurable objectives for this lesson.</w:t>
      </w:r>
    </w:p>
    <w:p>
      <w:pPr>
        <w:pStyle w:val="Heading4"/>
      </w:pPr>
      <w:r>
        <w:t>[Video Name]</w:t>
      </w:r>
    </w:p>
    <w:p>
      <w:r>
        <w:rPr>
          <w:i/>
          <w:color w:val="808080"/>
          <w:sz w:val="20"/>
        </w:rPr>
        <w:t>Replace with the video / segment title. Duplicate this heading for each video in the lesson.</w:t>
      </w:r>
    </w:p>
    <w:p>
      <w:pPr>
        <w:pStyle w:val="Heading4"/>
      </w:pPr>
      <w:r>
        <w:t>Knowledge Check: [Video Name]</w:t>
      </w:r>
    </w:p>
    <w:p>
      <w:r>
        <w:rPr>
          <w:i/>
          <w:color w:val="808080"/>
          <w:sz w:val="20"/>
        </w:rPr>
        <w:t>Add the knowledge-check question(s) for this video: question text, answer choices (mark the correct one), and feedback for correct/incorrect responses.</w:t>
      </w:r>
    </w:p>
    <w:p>
      <w:pPr>
        <w:pStyle w:val="Heading4"/>
      </w:pPr>
      <w:r>
        <w:t>Lecture Summary</w:t>
      </w:r>
    </w:p>
    <w:p>
      <w:pPr>
        <w:pStyle w:val="Heading5"/>
      </w:pPr>
      <w:r>
        <w:t>Summary</w:t>
      </w:r>
    </w:p>
    <w:p>
      <w:r>
        <w:rPr>
          <w:i/>
          <w:color w:val="808080"/>
          <w:sz w:val="20"/>
        </w:rPr>
        <w:t>A 1–2 sentence wrap-up of what this lesson covered.</w:t>
      </w:r>
    </w:p>
    <w:p>
      <w:pPr>
        <w:pStyle w:val="Heading5"/>
      </w:pPr>
      <w:r>
        <w:t>Key Takeaways</w:t>
      </w:r>
    </w:p>
    <w:p>
      <w:r>
        <w:rPr>
          <w:i/>
          <w:color w:val="808080"/>
          <w:sz w:val="20"/>
        </w:rPr>
        <w:t>3–5 bulleted key takeaways from this lesson.</w:t>
      </w:r>
    </w:p>
    <w:p>
      <w:pPr>
        <w:pStyle w:val="Heading2"/>
      </w:pPr>
      <w:r>
        <w:t>[Module Name] Assignment</w:t>
      </w:r>
    </w:p>
    <w:p>
      <w:r>
        <w:rPr>
          <w:i/>
          <w:color w:val="808080"/>
          <w:sz w:val="20"/>
        </w:rPr>
        <w:t>The graded assignment for this module. Rename with the module name. Duplicate this section for each assignment.</w:t>
      </w:r>
    </w:p>
    <w:p>
      <w:pPr>
        <w:pStyle w:val="Heading3"/>
      </w:pPr>
      <w:r>
        <w:t>Assignment Overview</w:t>
      </w:r>
    </w:p>
    <w:p>
      <w:r>
        <w:rPr>
          <w:i/>
          <w:color w:val="808080"/>
          <w:sz w:val="20"/>
        </w:rPr>
        <w:t>High-level information about the assignment.</w:t>
      </w:r>
    </w:p>
    <w:p>
      <w:pPr>
        <w:pStyle w:val="Heading4"/>
      </w:pPr>
      <w:r>
        <w:t>Description</w:t>
      </w:r>
    </w:p>
    <w:p>
      <w:r>
        <w:rPr>
          <w:i/>
          <w:color w:val="808080"/>
          <w:sz w:val="20"/>
        </w:rPr>
        <w:t>Describe what the assignment asks learners to do and how it connects to the module goals.</w:t>
      </w:r>
    </w:p>
    <w:p>
      <w:pPr>
        <w:pStyle w:val="Heading4"/>
      </w:pPr>
      <w:r>
        <w:t>Grading Policy</w:t>
      </w:r>
    </w:p>
    <w:p>
      <w:r>
        <w:rPr>
          <w:i/>
          <w:color w:val="808080"/>
          <w:sz w:val="20"/>
        </w:rPr>
        <w:t>Describe how the assignment is graded and weighted.</w:t>
      </w:r>
    </w:p>
    <w:p>
      <w:pPr>
        <w:pStyle w:val="Heading3"/>
      </w:pPr>
      <w:r>
        <w:t>[Descriptive Assignment Name]</w:t>
      </w:r>
    </w:p>
    <w:p>
      <w:r>
        <w:rPr>
          <w:i/>
          <w:color w:val="808080"/>
          <w:sz w:val="20"/>
        </w:rPr>
        <w:t>Replace with a descriptive assignment name. Duplicate for each assignment part.</w:t>
      </w:r>
    </w:p>
    <w:p>
      <w:pPr>
        <w:pStyle w:val="Heading4"/>
      </w:pPr>
      <w:r>
        <w:t>[Descriptive Question Name]</w:t>
      </w:r>
    </w:p>
    <w:p>
      <w:r>
        <w:rPr>
          <w:i/>
          <w:color w:val="808080"/>
          <w:sz w:val="20"/>
        </w:rPr>
        <w:t>Replace with a descriptive question name. Add the question, answer choices, correct answer, and explanation. Duplicate for each question.</w:t>
      </w:r>
    </w:p>
    <w:p>
      <w:pPr>
        <w:pStyle w:val="Heading2"/>
      </w:pPr>
      <w:r>
        <w:t>Conclusion</w:t>
      </w:r>
    </w:p>
    <w:p>
      <w:r>
        <w:rPr>
          <w:i/>
          <w:color w:val="808080"/>
          <w:sz w:val="20"/>
        </w:rPr>
        <w:t>Closes out the module.</w:t>
      </w:r>
    </w:p>
    <w:p>
      <w:pPr>
        <w:pStyle w:val="Heading3"/>
      </w:pPr>
      <w:r>
        <w:t>Module Summary</w:t>
      </w:r>
    </w:p>
    <w:p>
      <w:r>
        <w:rPr>
          <w:i/>
          <w:color w:val="808080"/>
          <w:sz w:val="20"/>
        </w:rPr>
        <w:t>The concluding summary section.</w:t>
      </w:r>
    </w:p>
    <w:p>
      <w:pPr>
        <w:pStyle w:val="Heading4"/>
      </w:pPr>
      <w:r>
        <w:t>Module Summary</w:t>
      </w:r>
    </w:p>
    <w:p>
      <w:r>
        <w:rPr>
          <w:i/>
          <w:color w:val="808080"/>
          <w:sz w:val="20"/>
        </w:rPr>
        <w:t>Write 2–3 sentences recapping the entire module.</w:t>
      </w:r>
    </w:p>
    <w:p>
      <w:pPr>
        <w:pStyle w:val="Heading4"/>
      </w:pPr>
      <w:r>
        <w:t>Key Takeaways</w:t>
      </w:r>
    </w:p>
    <w:p>
      <w:r>
        <w:rPr>
          <w:i/>
          <w:color w:val="808080"/>
          <w:sz w:val="20"/>
        </w:rPr>
        <w:t>4–6 key things learners should walk away knowing from the whole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