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EIGRP</w:t>
      </w:r>
    </w:p>
    <w:p>
      <w:pPr>
        <w:jc w:val="center"/>
      </w:pPr>
      <w:r>
        <w:rPr>
          <w:color w:val="2C7A7B"/>
          <w:sz w:val="26"/>
        </w:rPr>
        <w:t>Enhanced Interior Gateway Routing Protocol</w:t>
      </w:r>
    </w:p>
    <w:p>
      <w:pPr>
        <w:jc w:val="center"/>
      </w:pPr>
      <w:r>
        <w:rPr>
          <w:b/>
          <w:sz w:val="28"/>
        </w:rPr>
        <w:br/>
        <w:t>25 Questions</w:t>
      </w:r>
    </w:p>
    <w:p>
      <w:pPr>
        <w:jc w:val="center"/>
      </w:pPr>
      <w:r>
        <w:rPr>
          <w:color w:val="666666"/>
          <w:sz w:val="20"/>
        </w:rPr>
        <w:t>Multiple Choice: 25 | Drag &amp; Drop: 0</w:t>
      </w:r>
    </w:p>
    <w:p>
      <w:pPr>
        <w:jc w:val="center"/>
      </w:pPr>
      <w:r>
        <w:rPr>
          <w:color w:val="666666"/>
          <w:sz w:val="20"/>
        </w:rPr>
        <w:t>Sources: V7.1 (4) | V80.2 (21)</w:t>
      </w:r>
    </w:p>
    <w:p>
      <w:pPr>
        <w:jc w:val="center"/>
      </w:pPr>
      <w:r>
        <w:rPr>
          <w:color w:val="666666"/>
          <w:sz w:val="20"/>
        </w:rPr>
        <w:t>Topic 1: 7 | Topic 2: 9 | Topic 3: 1 | Topic 4: 4 | Topic 5: 4</w:t>
      </w:r>
    </w:p>
    <w:p>
      <w:r>
        <w:br w:type="page"/>
      </w:r>
    </w:p>
    <w:p>
      <w:pPr>
        <w:pStyle w:val="Heading2"/>
      </w:pPr>
      <w:r>
        <w:t>Question 215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Router R2 is configured with multiple routes to reach network 10 1.1</w:t>
      </w:r>
    </w:p>
    <w:p>
      <w:r>
        <w:t>0/24 from router R1. What protocol is chosen by router R2 to reach the</w:t>
      </w:r>
    </w:p>
    <w:p>
      <w:r>
        <w:t>destination network</w:t>
      </w:r>
    </w:p>
    <w:p>
      <w:r>
        <w:t>10.1 1 0/24?</w:t>
      </w:r>
    </w:p>
    <w:p/>
    <w:p>
      <w:r>
        <w:rPr>
          <w:b/>
          <w:color w:val="1A365D"/>
        </w:rPr>
        <w:t xml:space="preserve">A.  </w:t>
      </w:r>
      <w:r>
        <w:t>eBGP</w:t>
      </w:r>
    </w:p>
    <w:p>
      <w:r>
        <w:rPr>
          <w:b/>
          <w:color w:val="1A365D"/>
        </w:rPr>
        <w:t xml:space="preserve">B.  </w:t>
      </w:r>
      <w:r>
        <w:t>static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216  (Topic 2)  —  Multiple Choice  [V7.1]</w:t>
      </w:r>
    </w:p>
    <w:p>
      <w:r>
        <w:t>Which type of traffic is sent with pure iPsec?</w:t>
      </w:r>
    </w:p>
    <w:p/>
    <w:p>
      <w:r>
        <w:rPr>
          <w:b/>
          <w:color w:val="1A365D"/>
        </w:rPr>
        <w:t xml:space="preserve">A.  </w:t>
      </w:r>
      <w:r>
        <w:t>broadcast packets from a switch that is attempting to locate a MAC</w:t>
      </w:r>
    </w:p>
    <w:p>
      <w:r>
        <w:t xml:space="preserve">    address at one of several remote sites</w:t>
      </w:r>
    </w:p>
    <w:p>
      <w:r>
        <w:rPr>
          <w:b/>
          <w:color w:val="1A365D"/>
        </w:rPr>
        <w:t xml:space="preserve">B.  </w:t>
      </w:r>
      <w:r>
        <w:t>multicast traffic from a server at one site to hosts at another</w:t>
      </w:r>
    </w:p>
    <w:p>
      <w:r>
        <w:t xml:space="preserve">    location</w:t>
      </w:r>
    </w:p>
    <w:p>
      <w:r>
        <w:rPr>
          <w:b/>
          <w:color w:val="1A365D"/>
        </w:rPr>
        <w:t xml:space="preserve">C.  </w:t>
      </w:r>
      <w:r>
        <w:t>spanning-tree updates between switches that are at two different</w:t>
      </w:r>
    </w:p>
    <w:p>
      <w:r>
        <w:t xml:space="preserve">    sites</w:t>
      </w:r>
    </w:p>
    <w:p>
      <w:r>
        <w:rPr>
          <w:b/>
          <w:color w:val="1A365D"/>
        </w:rPr>
        <w:t xml:space="preserve">D.  </w:t>
      </w:r>
      <w:r>
        <w:t>unicast messages from a host at a remote site to a server at</w:t>
      </w:r>
    </w:p>
    <w:p>
      <w:r>
        <w:t xml:space="preserve">    headquarters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"The original poster makes a correct observation that EIGRP does not</w:t>
      </w:r>
    </w:p>
    <w:p>
      <w:r>
        <w:rPr>
          <w:sz w:val="20"/>
        </w:rPr>
        <w:t>work in a pure IPSEC environment. IPSEC was designed to process</w:t>
      </w:r>
    </w:p>
    <w:p>
      <w:r>
        <w:rPr>
          <w:sz w:val="20"/>
        </w:rPr>
        <w:t>unicast traffic.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338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Router R4 is dynamically learning the path to the server. If R4 is</w:t>
      </w:r>
    </w:p>
    <w:p>
      <w:r>
        <w:t>connected to R1 via OSPF Area 20, to R2 v2ia R2 BGP, and to R3 via</w:t>
      </w:r>
    </w:p>
    <w:p>
      <w:r>
        <w:t>EIGRP 777, which path is installed in the routing table of R4?</w:t>
      </w:r>
    </w:p>
    <w:p/>
    <w:p>
      <w:r>
        <w:rPr>
          <w:b/>
          <w:color w:val="1A365D"/>
        </w:rPr>
        <w:t xml:space="preserve">A.  </w:t>
      </w:r>
      <w:r>
        <w:t>the path through R1, because the OSPF administrative distance is 110</w:t>
      </w:r>
    </w:p>
    <w:p>
      <w:r>
        <w:rPr>
          <w:b/>
          <w:color w:val="1A365D"/>
        </w:rPr>
        <w:t xml:space="preserve">B.  </w:t>
      </w:r>
      <w:r>
        <w:t>the path through R2. because the IBGP administrative distance is 200</w:t>
      </w:r>
    </w:p>
    <w:p>
      <w:r>
        <w:rPr>
          <w:b/>
          <w:color w:val="1A365D"/>
        </w:rPr>
        <w:t xml:space="preserve">C.  </w:t>
      </w:r>
      <w:r>
        <w:t>the path through R2 because the EBGP administrative distance is 20</w:t>
      </w:r>
    </w:p>
    <w:p>
      <w:r>
        <w:rPr>
          <w:b/>
          <w:color w:val="1A365D"/>
        </w:rPr>
        <w:t xml:space="preserve">D.  </w:t>
      </w:r>
      <w:r>
        <w:t>the path through R3. because the EIGRP administrative distance is</w:t>
      </w:r>
    </w:p>
    <w:p>
      <w:r>
        <w:t xml:space="preserve">    lower than OSPF and BGP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524  (Topic 1)  —  Multiple Choice  [V7.1]</w:t>
      </w:r>
    </w:p>
    <w:p>
      <w:r>
        <w:t>By default, how Does EIGRP determine the metric of a route for the</w:t>
      </w:r>
    </w:p>
    <w:p>
      <w:r>
        <w:t>routing table?</w:t>
      </w:r>
    </w:p>
    <w:p/>
    <w:p>
      <w:r>
        <w:rPr>
          <w:b/>
          <w:color w:val="1A365D"/>
        </w:rPr>
        <w:t xml:space="preserve">A.  </w:t>
      </w:r>
      <w:r>
        <w:t>it uses the bandwidth and delay values of the path to calculate the</w:t>
      </w:r>
    </w:p>
    <w:p>
      <w:r>
        <w:t xml:space="preserve">    route metric</w:t>
      </w:r>
    </w:p>
    <w:p>
      <w:r>
        <w:rPr>
          <w:b/>
          <w:color w:val="1A365D"/>
        </w:rPr>
        <w:t xml:space="preserve">B.  </w:t>
      </w:r>
      <w:r>
        <w:t>it uses a default metric of 10 for all routes that are learned by</w:t>
      </w:r>
    </w:p>
    <w:p>
      <w:r>
        <w:t xml:space="preserve">    the router</w:t>
      </w:r>
    </w:p>
    <w:p>
      <w:r>
        <w:rPr>
          <w:b/>
          <w:color w:val="1A365D"/>
        </w:rPr>
        <w:t xml:space="preserve">C.  </w:t>
      </w:r>
      <w:r>
        <w:t>it uses a reference Bandwidth and the actual bandwidth of the</w:t>
      </w:r>
    </w:p>
    <w:p>
      <w:r>
        <w:t xml:space="preserve">    connected link to calculate the route metric</w:t>
      </w:r>
    </w:p>
    <w:p>
      <w:r>
        <w:rPr>
          <w:b/>
          <w:color w:val="1A365D"/>
        </w:rPr>
        <w:t xml:space="preserve">D.  </w:t>
      </w:r>
      <w:r>
        <w:t>it counts the number of hops between the receiving and destination</w:t>
      </w:r>
    </w:p>
    <w:p>
      <w:r>
        <w:t xml:space="preserve">    routers and uses that value as the metric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  (Topic 1)  —  Multiple Choice  [V80.2]</w:t>
      </w:r>
    </w:p>
    <w:p>
      <w:r>
        <w:t>By default, how Does EIGRP determine the metric of a route for the routing table?</w:t>
      </w:r>
    </w:p>
    <w:p/>
    <w:p>
      <w:r>
        <w:rPr>
          <w:b/>
          <w:color w:val="1A365D"/>
        </w:rPr>
        <w:t xml:space="preserve">A.  </w:t>
      </w:r>
      <w:r>
        <w:t>it uses the bandwidth and delay values of the path to calculate the route metric</w:t>
      </w:r>
    </w:p>
    <w:p>
      <w:r>
        <w:rPr>
          <w:b/>
          <w:color w:val="1A365D"/>
        </w:rPr>
        <w:t xml:space="preserve">B.  </w:t>
      </w:r>
      <w:r>
        <w:t>it uses a default metric of 10 for all routes that are learned by the router</w:t>
      </w:r>
    </w:p>
    <w:p>
      <w:r>
        <w:rPr>
          <w:b/>
          <w:color w:val="1A365D"/>
        </w:rPr>
        <w:t xml:space="preserve">C.  </w:t>
      </w:r>
      <w:r>
        <w:t>it uses a reference Bandwidth and the actual bandwidth of the connected link to calculate the route</w:t>
      </w:r>
    </w:p>
    <w:p>
      <w:r>
        <w:t xml:space="preserve">    metric</w:t>
      </w:r>
    </w:p>
    <w:p>
      <w:r>
        <w:rPr>
          <w:b/>
          <w:color w:val="1A365D"/>
        </w:rPr>
        <w:t xml:space="preserve">D.  </w:t>
      </w:r>
      <w:r>
        <w:t>it counts the number of hops between the receiving and destination routers and uses that value as the</w:t>
      </w:r>
    </w:p>
    <w:p>
      <w:r>
        <w:t xml:space="preserve">    metric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20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Router R4 is dynamically learning the path to the server. If R4 is connected to R1 via OSPF Area 20, to R2</w:t>
      </w:r>
    </w:p>
    <w:p>
      <w:r>
        <w:t>v2ia R2 BGP, and to R3 via EIGRP 777, which path is installed in the routing table of R4?</w:t>
      </w:r>
    </w:p>
    <w:p/>
    <w:p>
      <w:r>
        <w:rPr>
          <w:b/>
          <w:color w:val="1A365D"/>
        </w:rPr>
        <w:t xml:space="preserve">A.  </w:t>
      </w:r>
      <w:r>
        <w:t>the path through R1, because the OSPF administrative distance is 110</w:t>
      </w:r>
    </w:p>
    <w:p>
      <w:r>
        <w:rPr>
          <w:b/>
          <w:color w:val="1A365D"/>
        </w:rPr>
        <w:t xml:space="preserve">B.  </w:t>
      </w:r>
      <w:r>
        <w:t>the path through R2. because the IBGP administrative distance is 200</w:t>
      </w:r>
    </w:p>
    <w:p>
      <w:r>
        <w:rPr>
          <w:b/>
          <w:color w:val="1A365D"/>
        </w:rPr>
        <w:t xml:space="preserve">C.  </w:t>
      </w:r>
      <w:r>
        <w:t>the path through R2 because the EBGP administrative distance is 20</w:t>
      </w:r>
    </w:p>
    <w:p>
      <w:r>
        <w:rPr>
          <w:b/>
          <w:color w:val="1A365D"/>
        </w:rPr>
        <w:t xml:space="preserve">D.  </w:t>
      </w:r>
      <w:r>
        <w:t>the path through R3. because the EIGRP administrative distance is lower than OSPF and BGP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  (Topic 1)  —  Multiple Choice  [V80.2]</w:t>
      </w:r>
    </w:p>
    <w:p>
      <w:r>
        <w:t>Which network action occurs within the data plane?</w:t>
      </w:r>
    </w:p>
    <w:p/>
    <w:p>
      <w:r>
        <w:rPr>
          <w:b/>
          <w:color w:val="1A365D"/>
        </w:rPr>
        <w:t xml:space="preserve">A.  </w:t>
      </w:r>
      <w:r>
        <w:t>compare the destination IP address to the IP routing table.</w:t>
      </w:r>
    </w:p>
    <w:p>
      <w:r>
        <w:rPr>
          <w:b/>
          <w:color w:val="1A365D"/>
        </w:rPr>
        <w:t xml:space="preserve">B.  </w:t>
      </w:r>
      <w:r>
        <w:t>run routing protocols (OSPF, EIGRP, RIP, BGP)</w:t>
      </w:r>
    </w:p>
    <w:p>
      <w:r>
        <w:rPr>
          <w:b/>
          <w:color w:val="1A365D"/>
        </w:rPr>
        <w:t xml:space="preserve">C.  </w:t>
      </w:r>
      <w:r>
        <w:t>make a configuration change from an incoming NETCONF RPC</w:t>
      </w:r>
    </w:p>
    <w:p>
      <w:r>
        <w:rPr>
          <w:b/>
          <w:color w:val="1A365D"/>
        </w:rPr>
        <w:t xml:space="preserve">D.  </w:t>
      </w:r>
      <w:r>
        <w:t>reply to an incoming ICMP echo request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 router reserved these five routes from different routing information sources. Which two routes does the</w:t>
      </w:r>
    </w:p>
    <w:p>
      <w:r>
        <w:t>router install in its routing table? (Choose two)</w:t>
      </w:r>
    </w:p>
    <w:p/>
    <w:p>
      <w:r>
        <w:rPr>
          <w:b/>
          <w:color w:val="1A365D"/>
        </w:rPr>
        <w:t xml:space="preserve">A.  </w:t>
      </w:r>
      <w:r>
        <w:t>RIP route 10.0.0.0/30</w:t>
      </w:r>
    </w:p>
    <w:p>
      <w:r>
        <w:rPr>
          <w:b/>
          <w:color w:val="1A365D"/>
        </w:rPr>
        <w:t xml:space="preserve">B.  </w:t>
      </w:r>
      <w:r>
        <w:t>iBGP route 10.0.0.0/30</w:t>
      </w:r>
    </w:p>
    <w:p>
      <w:r>
        <w:rPr>
          <w:b/>
          <w:color w:val="1A365D"/>
        </w:rPr>
        <w:t xml:space="preserve">C.  </w:t>
      </w:r>
      <w:r>
        <w:t>OSPF route 10.0.0.0/30</w:t>
      </w:r>
    </w:p>
    <w:p>
      <w:r>
        <w:rPr>
          <w:b/>
          <w:color w:val="1A365D"/>
        </w:rPr>
        <w:t xml:space="preserve">D.  </w:t>
      </w:r>
      <w:r>
        <w:t>EIGRP route 10.0.0.1/32</w:t>
      </w:r>
    </w:p>
    <w:p>
      <w:r>
        <w:rPr>
          <w:b/>
          <w:color w:val="1A365D"/>
        </w:rPr>
        <w:t xml:space="preserve">E.  </w:t>
      </w:r>
      <w:r>
        <w:t>OSPF route 10.0.0.0/16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217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How does the router manage traffic to 192.168.12.16?</w:t>
      </w:r>
    </w:p>
    <w:p/>
    <w:p>
      <w:r>
        <w:rPr>
          <w:b/>
          <w:color w:val="1A365D"/>
        </w:rPr>
        <w:t xml:space="preserve">A.  </w:t>
      </w:r>
      <w:r>
        <w:t>It selects the RIP route because it has the longest prefix inclusive of the destination address.</w:t>
      </w:r>
    </w:p>
    <w:p>
      <w:r>
        <w:rPr>
          <w:b/>
          <w:color w:val="1A365D"/>
        </w:rPr>
        <w:t xml:space="preserve">B.  </w:t>
      </w:r>
      <w:r>
        <w:t>It chooses the OSPF route because it has the longest prefix inclusive of the destination address.</w:t>
      </w:r>
    </w:p>
    <w:p>
      <w:r>
        <w:rPr>
          <w:b/>
          <w:color w:val="1A365D"/>
        </w:rPr>
        <w:t xml:space="preserve">C.  </w:t>
      </w:r>
      <w:r>
        <w:t>it load-balances traffic between all three routes</w:t>
      </w:r>
    </w:p>
    <w:p>
      <w:r>
        <w:rPr>
          <w:b/>
          <w:color w:val="1A365D"/>
        </w:rPr>
        <w:t xml:space="preserve">D.  </w:t>
      </w:r>
      <w:r>
        <w:t>It chooses the EIGRP route because it has the lowest administrative distance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281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route type does the routing protocol Code D represent in the output?</w:t>
      </w:r>
    </w:p>
    <w:p/>
    <w:p>
      <w:r>
        <w:rPr>
          <w:b/>
          <w:color w:val="1A365D"/>
        </w:rPr>
        <w:t xml:space="preserve">A.  </w:t>
      </w:r>
      <w:r>
        <w:t>internal BGP route</w:t>
      </w:r>
    </w:p>
    <w:p>
      <w:r>
        <w:rPr>
          <w:b/>
          <w:color w:val="1A365D"/>
        </w:rPr>
        <w:t xml:space="preserve">B.  </w:t>
      </w:r>
      <w:r>
        <w:t>/24 route of a locally configured IP</w:t>
      </w:r>
    </w:p>
    <w:p>
      <w:r>
        <w:rPr>
          <w:b/>
          <w:color w:val="1A365D"/>
        </w:rPr>
        <w:t xml:space="preserve">C.  </w:t>
      </w:r>
      <w:r>
        <w:t>statically assigned route</w:t>
      </w:r>
    </w:p>
    <w:p>
      <w:r>
        <w:rPr>
          <w:b/>
          <w:color w:val="1A365D"/>
        </w:rPr>
        <w:t xml:space="preserve">D.  </w:t>
      </w:r>
      <w:r>
        <w:t>route learned through 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284  (Topic 2)  —  Multiple Choice  [V80.2]</w:t>
      </w:r>
    </w:p>
    <w:p>
      <w:r>
        <w:t>R1 has learned route 192.168.12.0/24 via IS-IS. OSPF, RIP. and Internal EIGRP Under normal operating</w:t>
      </w:r>
    </w:p>
    <w:p>
      <w:r>
        <w:t>conditions, which routing protocol is installed in the routing table?</w:t>
      </w:r>
    </w:p>
    <w:p/>
    <w:p>
      <w:r>
        <w:rPr>
          <w:b/>
          <w:color w:val="1A365D"/>
        </w:rPr>
        <w:t xml:space="preserve">A.  </w:t>
      </w:r>
      <w:r>
        <w:t>IS-IS</w:t>
      </w:r>
    </w:p>
    <w:p>
      <w:r>
        <w:rPr>
          <w:b/>
          <w:color w:val="1A365D"/>
        </w:rPr>
        <w:t xml:space="preserve">B.  </w:t>
      </w:r>
      <w:r>
        <w:t>RIP</w:t>
      </w:r>
    </w:p>
    <w:p>
      <w:r>
        <w:rPr>
          <w:b/>
          <w:color w:val="1A365D"/>
        </w:rPr>
        <w:t xml:space="preserve">C.  </w:t>
      </w:r>
      <w:r>
        <w:t>Internal EIGRP</w:t>
      </w:r>
    </w:p>
    <w:p>
      <w:r>
        <w:rPr>
          <w:b/>
          <w:color w:val="1A365D"/>
        </w:rPr>
        <w:t xml:space="preserve">D.  </w:t>
      </w:r>
      <w:r>
        <w:t>OSPF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332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How does router R1 handle traffic to 192.168.10.16?</w:t>
      </w:r>
    </w:p>
    <w:p/>
    <w:p>
      <w:r>
        <w:rPr>
          <w:b/>
          <w:color w:val="1A365D"/>
        </w:rPr>
        <w:t xml:space="preserve">A.  </w:t>
      </w:r>
      <w:r>
        <w:t>It selects the IS-IS route because it has the shortest prefix inclusive of the destination address.</w:t>
      </w:r>
    </w:p>
    <w:p>
      <w:r>
        <w:rPr>
          <w:b/>
          <w:color w:val="1A365D"/>
        </w:rPr>
        <w:t xml:space="preserve">B.  </w:t>
      </w:r>
      <w:r>
        <w:t>It selects the EIGRP route because it has the lowest administrative distance.</w:t>
      </w:r>
    </w:p>
    <w:p>
      <w:r>
        <w:rPr>
          <w:b/>
          <w:color w:val="1A365D"/>
        </w:rPr>
        <w:t xml:space="preserve">C.  </w:t>
      </w:r>
      <w:r>
        <w:t>It selects the OSPF route because it has the lowest cost.</w:t>
      </w:r>
    </w:p>
    <w:p>
      <w:r>
        <w:rPr>
          <w:b/>
          <w:color w:val="1A365D"/>
        </w:rPr>
        <w:t xml:space="preserve">D.  </w:t>
      </w:r>
      <w:r>
        <w:t>It selects the RIP route because it has the longest prefix inclusive of the destination address.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372  (Topic 2)  —  Multiple Choice  [V80.2]</w:t>
      </w:r>
    </w:p>
    <w:p>
      <w:r>
        <w:t>Which two actions influence the EIGRP route selection process? (Choose two)</w:t>
      </w:r>
    </w:p>
    <w:p/>
    <w:p>
      <w:r>
        <w:rPr>
          <w:b/>
          <w:color w:val="1A365D"/>
        </w:rPr>
        <w:t xml:space="preserve">A.  </w:t>
      </w:r>
      <w:r>
        <w:t>The router calculates the reported distance by multiplying the delay on the exiting Interface by 256.</w:t>
      </w:r>
    </w:p>
    <w:p>
      <w:r>
        <w:rPr>
          <w:b/>
          <w:color w:val="1A365D"/>
        </w:rPr>
        <w:t xml:space="preserve">B.  </w:t>
      </w:r>
      <w:r>
        <w:t>The router calculates the best backup path to the destination route and assigns it as the feasible</w:t>
      </w:r>
    </w:p>
    <w:p>
      <w:r>
        <w:t xml:space="preserve">    successor.</w:t>
      </w:r>
    </w:p>
    <w:p>
      <w:r>
        <w:rPr>
          <w:b/>
          <w:color w:val="1A365D"/>
        </w:rPr>
        <w:t xml:space="preserve">C.  </w:t>
      </w:r>
      <w:r>
        <w:t>The router calculates the feasible distance of all paths to the destination route</w:t>
      </w:r>
    </w:p>
    <w:p>
      <w:r>
        <w:rPr>
          <w:b/>
          <w:color w:val="1A365D"/>
        </w:rPr>
        <w:t xml:space="preserve">D.  </w:t>
      </w:r>
      <w:r>
        <w:t>The advertised distance is calculated by a downstream neighbor to inform the local router of the</w:t>
      </w:r>
    </w:p>
    <w:p>
      <w:r>
        <w:t xml:space="preserve">    bandwidth on the link</w:t>
      </w:r>
    </w:p>
    <w:p>
      <w:r>
        <w:rPr>
          <w:b/>
          <w:color w:val="1A365D"/>
        </w:rPr>
        <w:t xml:space="preserve">E.  </w:t>
      </w:r>
      <w:r>
        <w:t>The router must use the advertised distance as the metric for any given route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387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Router R2 is configured with multiple routes to reach network 10 1.1 0/24 from router R1. What protocol is</w:t>
      </w:r>
    </w:p>
    <w:p>
      <w:r>
        <w:t>chosen by router R2 to reach the destination network 10.1 1 0/24?</w:t>
      </w:r>
    </w:p>
    <w:p/>
    <w:p>
      <w:r>
        <w:rPr>
          <w:b/>
          <w:color w:val="1A365D"/>
        </w:rPr>
        <w:t xml:space="preserve">A.  </w:t>
      </w:r>
      <w:r>
        <w:t>eBGP</w:t>
      </w:r>
    </w:p>
    <w:p>
      <w:r>
        <w:rPr>
          <w:b/>
          <w:color w:val="1A365D"/>
        </w:rPr>
        <w:t xml:space="preserve">B.  </w:t>
      </w:r>
      <w:r>
        <w:t>static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397  (Topic 2)  —  Multiple Choice  [V80.2]</w:t>
      </w:r>
    </w:p>
    <w:p>
      <w:r>
        <w:t>A router running EIGRP has learned the same route from two different paths. Which parameter does the</w:t>
      </w:r>
    </w:p>
    <w:p>
      <w:r>
        <w:t>router use to select the best path?</w:t>
      </w:r>
    </w:p>
    <w:p/>
    <w:p>
      <w:r>
        <w:rPr>
          <w:b/>
          <w:color w:val="1A365D"/>
        </w:rPr>
        <w:t xml:space="preserve">A.  </w:t>
      </w:r>
      <w:r>
        <w:t>cost</w:t>
      </w:r>
    </w:p>
    <w:p>
      <w:r>
        <w:rPr>
          <w:b/>
          <w:color w:val="1A365D"/>
        </w:rPr>
        <w:t xml:space="preserve">B.  </w:t>
      </w:r>
      <w:r>
        <w:t>adminstrative distance</w:t>
      </w:r>
    </w:p>
    <w:p>
      <w:r>
        <w:rPr>
          <w:b/>
          <w:color w:val="1A365D"/>
        </w:rPr>
        <w:t xml:space="preserve">C.  </w:t>
      </w:r>
      <w:r>
        <w:t>metric</w:t>
      </w:r>
    </w:p>
    <w:p>
      <w:r>
        <w:rPr>
          <w:b/>
          <w:color w:val="1A365D"/>
        </w:rPr>
        <w:t xml:space="preserve">D.  </w:t>
      </w:r>
      <w:r>
        <w:t>as-path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409  (Topic 2)  —  Multiple Choice  [V80.2]</w:t>
      </w:r>
    </w:p>
    <w:p>
      <w:r>
        <w:t>Router A learns the same route from two different neighbors, one of the neighbor routers is an OSPF</w:t>
      </w:r>
    </w:p>
    <w:p>
      <w:r>
        <w:t>neighbor and the other is an EIGRP neighbor. What is the administrative distance of the route that will be</w:t>
      </w:r>
    </w:p>
    <w:p>
      <w:r>
        <w:t>installed in the routing table?</w:t>
      </w:r>
    </w:p>
    <w:p/>
    <w:p>
      <w:r>
        <w:rPr>
          <w:b/>
          <w:color w:val="1A365D"/>
        </w:rPr>
        <w:t xml:space="preserve">A.  </w:t>
      </w:r>
      <w:r>
        <w:t>20</w:t>
      </w:r>
    </w:p>
    <w:p>
      <w:r>
        <w:rPr>
          <w:b/>
          <w:color w:val="1A365D"/>
        </w:rPr>
        <w:t xml:space="preserve">B.  </w:t>
      </w:r>
      <w:r>
        <w:t>90</w:t>
      </w:r>
    </w:p>
    <w:p>
      <w:r>
        <w:rPr>
          <w:b/>
          <w:color w:val="1A365D"/>
        </w:rPr>
        <w:t xml:space="preserve">C.  </w:t>
      </w:r>
      <w:r>
        <w:t>110</w:t>
      </w:r>
    </w:p>
    <w:p>
      <w:r>
        <w:rPr>
          <w:b/>
          <w:color w:val="1A365D"/>
        </w:rPr>
        <w:t xml:space="preserve">D.  </w:t>
      </w:r>
      <w:r>
        <w:t>115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454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network prefix was learned via EIGRP?</w:t>
      </w:r>
    </w:p>
    <w:p/>
    <w:p>
      <w:r>
        <w:rPr>
          <w:b/>
          <w:color w:val="1A365D"/>
        </w:rPr>
        <w:t xml:space="preserve">A.  </w:t>
      </w:r>
      <w:r>
        <w:t>172.16.0.0/16</w:t>
      </w:r>
    </w:p>
    <w:p>
      <w:r>
        <w:rPr>
          <w:b/>
          <w:color w:val="1A365D"/>
        </w:rPr>
        <w:t xml:space="preserve">B.  </w:t>
      </w:r>
      <w:r>
        <w:t>192.168.2.0/24</w:t>
      </w:r>
    </w:p>
    <w:p>
      <w:r>
        <w:rPr>
          <w:b/>
          <w:color w:val="1A365D"/>
        </w:rPr>
        <w:t xml:space="preserve">C.  </w:t>
      </w:r>
      <w:r>
        <w:t>207.165.200.0/24</w:t>
      </w:r>
    </w:p>
    <w:p>
      <w:r>
        <w:rPr>
          <w:b/>
          <w:color w:val="1A365D"/>
        </w:rPr>
        <w:t xml:space="preserve">D.  </w:t>
      </w:r>
      <w:r>
        <w:t>192.168.1.0/24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must configure a floating static route on an external EIGRP network. The</w:t>
      </w:r>
    </w:p>
    <w:p>
      <w:r>
        <w:t>destination subnet is the /29 on the LAN Interface of R86. Which command must be executed on R14?</w:t>
      </w:r>
    </w:p>
    <w:p/>
    <w:p>
      <w:r>
        <w:rPr>
          <w:b/>
          <w:color w:val="1A365D"/>
        </w:rPr>
        <w:t xml:space="preserve">A.  </w:t>
      </w:r>
      <w:r>
        <w:t>ip route 10.80.65.0.255.255.248.0.10.73.65.66.1</w:t>
      </w:r>
    </w:p>
    <w:p>
      <w:r>
        <w:rPr>
          <w:b/>
          <w:color w:val="1A365D"/>
        </w:rPr>
        <w:t xml:space="preserve">B.  </w:t>
      </w:r>
      <w:r>
        <w:t>ip route 10.80.65.0.255.255.255..240 fa0/1 89</w:t>
      </w:r>
    </w:p>
    <w:p>
      <w:r>
        <w:rPr>
          <w:b/>
          <w:color w:val="1A365D"/>
        </w:rPr>
        <w:t xml:space="preserve">C.  </w:t>
      </w:r>
      <w:r>
        <w:t>ip route 10.80.65.0.255.255.248.0.10.73.65.66.171</w:t>
      </w:r>
    </w:p>
    <w:p>
      <w:r>
        <w:rPr>
          <w:b/>
          <w:color w:val="1A365D"/>
        </w:rPr>
        <w:t xml:space="preserve">D.  </w:t>
      </w:r>
      <w:r>
        <w:t>ip route 10.80.65.0.0.0.224.10.80.65.0. 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prefix did router R1 learn from internal EIGRP?</w:t>
      </w:r>
    </w:p>
    <w:p/>
    <w:p>
      <w:r>
        <w:rPr>
          <w:b/>
          <w:color w:val="1A365D"/>
        </w:rPr>
        <w:t xml:space="preserve">A.  </w:t>
      </w:r>
      <w:r>
        <w:t>192.168.10/24</w:t>
      </w:r>
    </w:p>
    <w:p>
      <w:r>
        <w:rPr>
          <w:b/>
          <w:color w:val="1A365D"/>
        </w:rPr>
        <w:t xml:space="preserve">B.  </w:t>
      </w:r>
      <w:r>
        <w:t>192.168.3.0/24</w:t>
      </w:r>
    </w:p>
    <w:p>
      <w:r>
        <w:rPr>
          <w:b/>
          <w:color w:val="1A365D"/>
        </w:rPr>
        <w:t xml:space="preserve">C.  </w:t>
      </w:r>
      <w:r>
        <w:t>192.168.2.0/24</w:t>
      </w:r>
    </w:p>
    <w:p>
      <w:r>
        <w:rPr>
          <w:b/>
          <w:color w:val="1A365D"/>
        </w:rPr>
        <w:t xml:space="preserve">D.  </w:t>
      </w:r>
      <w:r>
        <w:t>172.16 1.0/24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780  (Topic 4)  —  Multiple Choice  [V80.2]</w:t>
      </w:r>
    </w:p>
    <w:p>
      <w:r>
        <w:t>R1 has learned route 192.168.12.0/24 via IS-IS, OSPF, RIP, and Internal EIGRP. Under normal operating</w:t>
      </w:r>
    </w:p>
    <w:p>
      <w:r>
        <w:t>conditions, which routing protocol's route will be installed in the routing table?</w:t>
      </w:r>
    </w:p>
    <w:p/>
    <w:p>
      <w:r>
        <w:rPr>
          <w:b/>
          <w:color w:val="1A365D"/>
        </w:rPr>
        <w:t xml:space="preserve">A.  </w:t>
      </w:r>
      <w:r>
        <w:t>IS-IS</w:t>
      </w:r>
    </w:p>
    <w:p>
      <w:r>
        <w:rPr>
          <w:b/>
          <w:color w:val="1A365D"/>
        </w:rPr>
        <w:t xml:space="preserve">B.  </w:t>
      </w:r>
      <w:r>
        <w:t>RIP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Internal 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1033  (Topic 4)  —  Multiple Choice  [V80.2]</w:t>
      </w:r>
    </w:p>
    <w:p>
      <w:r>
        <w:rPr>
          <w:i/>
          <w:color w:val="999999"/>
        </w:rPr>
        <w:t>Refer to the exhibit. What is the next-hop IP address for R2 so that PC2 reaches the application server via</w:t>
      </w:r>
    </w:p>
    <w:p>
      <w:r>
        <w:t>EIGRP?</w:t>
      </w:r>
    </w:p>
    <w:p/>
    <w:p>
      <w:r>
        <w:rPr>
          <w:b/>
          <w:color w:val="1A365D"/>
        </w:rPr>
        <w:t xml:space="preserve">A.  </w:t>
      </w:r>
      <w:r>
        <w:t>192.168.20.1</w:t>
      </w:r>
    </w:p>
    <w:p>
      <w:r>
        <w:rPr>
          <w:b/>
          <w:color w:val="1A365D"/>
        </w:rPr>
        <w:t xml:space="preserve">B.  </w:t>
      </w:r>
      <w:r>
        <w:t>10.10.10.5</w:t>
      </w:r>
    </w:p>
    <w:p>
      <w:r>
        <w:rPr>
          <w:b/>
          <w:color w:val="1A365D"/>
        </w:rPr>
        <w:t xml:space="preserve">C.  </w:t>
      </w:r>
      <w:r>
        <w:t>192.168.30.1</w:t>
      </w:r>
    </w:p>
    <w:p>
      <w:r>
        <w:rPr>
          <w:b/>
          <w:color w:val="1A365D"/>
        </w:rPr>
        <w:t xml:space="preserve">D.  </w:t>
      </w:r>
      <w:r>
        <w:t>10.10.10.6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1083  (Topic 5)  —  Multiple Choice  [V80.2]</w:t>
      </w:r>
    </w:p>
    <w:p>
      <w:r>
        <w:rPr>
          <w:i/>
          <w:color w:val="999999"/>
        </w:rPr>
        <w:t>Refer to the exhibit. Of the routes learned with dynamic routing protocols, which has the least preferred</w:t>
      </w:r>
    </w:p>
    <w:p>
      <w:r>
        <w:t>metric?</w:t>
      </w:r>
    </w:p>
    <w:p/>
    <w:p>
      <w:r>
        <w:rPr>
          <w:b/>
          <w:color w:val="1A365D"/>
        </w:rPr>
        <w:t xml:space="preserve">A.  </w:t>
      </w:r>
      <w:r>
        <w:t>EIGRP</w:t>
      </w:r>
    </w:p>
    <w:p>
      <w:r>
        <w:rPr>
          <w:b/>
          <w:color w:val="1A365D"/>
        </w:rPr>
        <w:t xml:space="preserve">B.  </w:t>
      </w:r>
      <w:r>
        <w:t>OSPF</w:t>
      </w:r>
    </w:p>
    <w:p>
      <w:r>
        <w:rPr>
          <w:b/>
          <w:color w:val="1A365D"/>
        </w:rPr>
        <w:t xml:space="preserve">C.  </w:t>
      </w:r>
      <w:r>
        <w:t>Local</w:t>
      </w:r>
    </w:p>
    <w:p>
      <w:r>
        <w:rPr>
          <w:b/>
          <w:color w:val="1A365D"/>
        </w:rPr>
        <w:t xml:space="preserve">D.  </w:t>
      </w:r>
      <w:r>
        <w:t>RIP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1164  (Topic 5)  —  Multiple Choice  [V80.2]</w:t>
      </w:r>
    </w:p>
    <w:p>
      <w:r>
        <w:rPr>
          <w:i/>
          <w:color w:val="999999"/>
        </w:rPr>
        <w:t>Refer to the exhibit. Which routes are configured with their default administrative distances?</w:t>
      </w:r>
    </w:p>
    <w:p/>
    <w:p>
      <w:r>
        <w:rPr>
          <w:b/>
          <w:color w:val="1A365D"/>
        </w:rPr>
        <w:t xml:space="preserve">A.  </w:t>
      </w:r>
      <w:r>
        <w:t>EIGRP</w:t>
      </w:r>
    </w:p>
    <w:p>
      <w:r>
        <w:rPr>
          <w:b/>
          <w:color w:val="1A365D"/>
        </w:rPr>
        <w:t xml:space="preserve">B.  </w:t>
      </w:r>
      <w:r>
        <w:t>OSPF</w:t>
      </w:r>
    </w:p>
    <w:p>
      <w:r>
        <w:rPr>
          <w:b/>
          <w:color w:val="1A365D"/>
        </w:rPr>
        <w:t xml:space="preserve">C.  </w:t>
      </w:r>
      <w:r>
        <w:t>RIP</w:t>
      </w:r>
    </w:p>
    <w:p>
      <w:r>
        <w:rPr>
          <w:b/>
          <w:color w:val="1A365D"/>
        </w:rPr>
        <w:t xml:space="preserve">D.  </w:t>
      </w:r>
      <w:r>
        <w:t>Local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1166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Of the routes learned with dynamic routing protocols, which has the least preferred metric?</w:t>
      </w:r>
    </w:p>
    <w:p/>
    <w:p>
      <w:r>
        <w:rPr>
          <w:b/>
          <w:color w:val="1A365D"/>
        </w:rPr>
        <w:t xml:space="preserve">A.  </w:t>
      </w:r>
      <w:r>
        <w:t>Local</w:t>
      </w:r>
    </w:p>
    <w:p>
      <w:r>
        <w:rPr>
          <w:b/>
          <w:color w:val="1A365D"/>
        </w:rPr>
        <w:t xml:space="preserve">B.  </w:t>
      </w:r>
      <w:r>
        <w:t>EIGRP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RIP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1172  (Topic 5)  —  Multiple Choice  [V80.2]</w:t>
      </w:r>
    </w:p>
    <w:p>
      <w:r>
        <w:rPr>
          <w:i/>
          <w:color w:val="999999"/>
        </w:rPr>
        <w:t>Refer to the exhibit. Which routes are configured with their default administrative distances?</w:t>
      </w:r>
    </w:p>
    <w:p/>
    <w:p>
      <w:r>
        <w:rPr>
          <w:b/>
          <w:color w:val="1A365D"/>
        </w:rPr>
        <w:t xml:space="preserve">A.  </w:t>
      </w:r>
      <w:r>
        <w:t>Local</w:t>
      </w:r>
    </w:p>
    <w:p>
      <w:r>
        <w:rPr>
          <w:b/>
          <w:color w:val="1A365D"/>
        </w:rPr>
        <w:t xml:space="preserve">B.  </w:t>
      </w:r>
      <w:r>
        <w:t>EIGRP</w:t>
      </w:r>
    </w:p>
    <w:p>
      <w:r>
        <w:rPr>
          <w:b/>
          <w:color w:val="1A365D"/>
        </w:rPr>
        <w:t xml:space="preserve">C.  </w:t>
      </w:r>
      <w:r>
        <w:t>RIP</w:t>
      </w:r>
    </w:p>
    <w:p>
      <w:r>
        <w:rPr>
          <w:b/>
          <w:color w:val="1A365D"/>
        </w:rPr>
        <w:t xml:space="preserve">D.  </w:t>
      </w:r>
      <w:r>
        <w:t>OSPF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