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</w:pPr>
      <w:r>
        <w:t>CCNA 200-301</w:t>
        <w:br/>
        <w:t>PoE</w:t>
      </w:r>
    </w:p>
    <w:p>
      <w:pPr>
        <w:jc w:val="center"/>
      </w:pPr>
      <w:r>
        <w:rPr>
          <w:color w:val="2C7A7B"/>
          <w:sz w:val="26"/>
        </w:rPr>
        <w:t>Power over Ethernet standards</w:t>
      </w:r>
    </w:p>
    <w:p>
      <w:pPr>
        <w:jc w:val="center"/>
      </w:pPr>
      <w:r>
        <w:rPr>
          <w:b/>
          <w:sz w:val="28"/>
        </w:rPr>
        <w:br/>
        <w:t>7 Questions</w:t>
      </w:r>
    </w:p>
    <w:p>
      <w:pPr>
        <w:jc w:val="center"/>
      </w:pPr>
      <w:r>
        <w:rPr>
          <w:color w:val="666666"/>
          <w:sz w:val="20"/>
        </w:rPr>
        <w:t>Multiple Choice: 7 | Drag &amp; Drop: 0</w:t>
      </w:r>
    </w:p>
    <w:p>
      <w:pPr>
        <w:jc w:val="center"/>
      </w:pPr>
      <w:r>
        <w:rPr>
          <w:color w:val="666666"/>
          <w:sz w:val="20"/>
        </w:rPr>
        <w:t>Sources: V7.1 (2) | V80.2 (5)</w:t>
      </w:r>
    </w:p>
    <w:p>
      <w:pPr>
        <w:jc w:val="center"/>
      </w:pPr>
      <w:r>
        <w:rPr>
          <w:color w:val="666666"/>
          <w:sz w:val="20"/>
        </w:rPr>
        <w:t>Topic 2: 2 | Topic 3: 2 | Topic 4: 3</w:t>
      </w:r>
    </w:p>
    <w:p>
      <w:r>
        <w:br w:type="page"/>
      </w:r>
    </w:p>
    <w:p>
      <w:pPr>
        <w:pStyle w:val="Heading2"/>
      </w:pPr>
      <w:r>
        <w:t>Question 68  (Topic 3)  —  Multiple Choice  [V7.1]</w:t>
      </w:r>
    </w:p>
    <w:p>
      <w:r>
        <w:t>Which PoE mode enables powered-device detection and guarantees power</w:t>
      </w:r>
    </w:p>
    <w:p>
      <w:r>
        <w:t>when the device is detected?</w:t>
      </w:r>
    </w:p>
    <w:p/>
    <w:p>
      <w:r>
        <w:rPr>
          <w:b/>
          <w:color w:val="1A365D"/>
        </w:rPr>
        <w:t xml:space="preserve">A.  </w:t>
      </w:r>
      <w:r>
        <w:t>dynamic</w:t>
      </w:r>
    </w:p>
    <w:p>
      <w:r>
        <w:rPr>
          <w:b/>
          <w:color w:val="1A365D"/>
        </w:rPr>
        <w:t xml:space="preserve">B.  </w:t>
      </w:r>
      <w:r>
        <w:t>static</w:t>
      </w:r>
    </w:p>
    <w:p>
      <w:r>
        <w:rPr>
          <w:b/>
          <w:color w:val="1A365D"/>
        </w:rPr>
        <w:t xml:space="preserve">C.  </w:t>
      </w:r>
      <w:r>
        <w:t>active</w:t>
      </w:r>
    </w:p>
    <w:p>
      <w:r>
        <w:rPr>
          <w:b/>
          <w:color w:val="1A365D"/>
        </w:rPr>
        <w:t xml:space="preserve">D.  </w:t>
      </w:r>
      <w:r>
        <w:t>auto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171  (Topic 2)  —  Multiple Choice  [V7.1]</w:t>
      </w:r>
    </w:p>
    <w:p>
      <w:r>
        <w:t>Which action is taken by a switch port enabled for PoE power</w:t>
      </w:r>
    </w:p>
    <w:p>
      <w:r>
        <w:t>classification override?</w:t>
      </w:r>
    </w:p>
    <w:p/>
    <w:p>
      <w:r>
        <w:rPr>
          <w:b/>
          <w:color w:val="1A365D"/>
        </w:rPr>
        <w:t xml:space="preserve">A.  </w:t>
      </w:r>
      <w:r>
        <w:t>When a powered device begins drawing power from a PoE switch port a</w:t>
      </w:r>
    </w:p>
    <w:p>
      <w:r>
        <w:t xml:space="preserve">    syslog message is generated</w:t>
      </w:r>
    </w:p>
    <w:p>
      <w:r>
        <w:rPr>
          <w:b/>
          <w:color w:val="1A365D"/>
        </w:rPr>
        <w:t xml:space="preserve">B.  </w:t>
      </w:r>
      <w:r>
        <w:t>As power usage on a PoE switch port is checked data flow to the</w:t>
      </w:r>
    </w:p>
    <w:p>
      <w:r>
        <w:t xml:space="preserve">    connected device is temporarily paused</w:t>
      </w:r>
    </w:p>
    <w:p>
      <w:r>
        <w:rPr>
          <w:b/>
          <w:color w:val="1A365D"/>
        </w:rPr>
        <w:t xml:space="preserve">C.  </w:t>
      </w:r>
      <w:r>
        <w:t>If a switch determines that a device is using less than the minimum</w:t>
      </w:r>
    </w:p>
    <w:p>
      <w:r>
        <w:t xml:space="preserve">    configured power it assumes the device has failed and disconnects</w:t>
      </w:r>
    </w:p>
    <w:p>
      <w:r>
        <w:rPr>
          <w:b/>
          <w:color w:val="1A365D"/>
        </w:rPr>
        <w:t xml:space="preserve">D.  </w:t>
      </w:r>
      <w:r>
        <w:t>Should a monitored port exceeds the maximum administrative value for</w:t>
      </w:r>
    </w:p>
    <w:p>
      <w:r>
        <w:t xml:space="preserve">    power, the port is shutdown and err-disabled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Reference:</w:t>
      </w:r>
    </w:p>
    <w:p>
      <w:r>
        <w:rPr>
          <w:sz w:val="20"/>
        </w:rPr>
        <w:t>[https://www.cisco.com/c/en/us/td/docs/switches/lan/catalyst6500/ios/12-2SX/configuration/guide/book/power_over_ethernet.pdf](http://www.cisco.com/c/en/us/td/docs/switches/lan/catalyst6500/ios/12-2SX/configuration/guide/book/power_over_ethernet.pdf)</w:t>
      </w:r>
    </w:p>
    <w:p>
      <w:r>
        <w:rPr>
          <w:sz w:val="20"/>
        </w:rPr>
        <w:t>PoE monitoring and policing compares the power consumption on ports</w:t>
      </w:r>
    </w:p>
    <w:p>
      <w:r>
        <w:rPr>
          <w:sz w:val="20"/>
        </w:rPr>
        <w:t>with the administrative maximum value (either a configured maximum</w:t>
      </w:r>
    </w:p>
    <w:p>
      <w:r>
        <w:rPr>
          <w:sz w:val="20"/>
        </w:rPr>
        <w:t>value or the port's default value). If the power consumption on a</w:t>
      </w:r>
    </w:p>
    <w:p>
      <w:r>
        <w:rPr>
          <w:sz w:val="20"/>
        </w:rPr>
        <w:t>monitored port exceeds the administrative maximum value, the following</w:t>
      </w:r>
    </w:p>
    <w:p>
      <w:r>
        <w:rPr>
          <w:sz w:val="20"/>
        </w:rPr>
        <w:t>actions occur:-- A syslog message is issued.-- The monitored port is</w:t>
      </w:r>
    </w:p>
    <w:p>
      <w:r>
        <w:rPr>
          <w:sz w:val="20"/>
        </w:rPr>
        <w:t>shut down and error-disabled.-- The allocated power is freed.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429  (Topic 2)  —  Multiple Choice  [V80.2]</w:t>
      </w:r>
    </w:p>
    <w:p>
      <w:r>
        <w:t>Which action is taken by a switch port enabled for PoE power classification override?</w:t>
      </w:r>
    </w:p>
    <w:p/>
    <w:p>
      <w:r>
        <w:rPr>
          <w:b/>
          <w:color w:val="1A365D"/>
        </w:rPr>
        <w:t xml:space="preserve">A.  </w:t>
      </w:r>
      <w:r>
        <w:t>When a powered device begins drawing power from a PoE switch port a syslog message is generated</w:t>
      </w:r>
    </w:p>
    <w:p>
      <w:r>
        <w:rPr>
          <w:b/>
          <w:color w:val="1A365D"/>
        </w:rPr>
        <w:t xml:space="preserve">B.  </w:t>
      </w:r>
      <w:r>
        <w:t>As power usage on a PoE switch port is checked data flow to the connected device is temporarily</w:t>
      </w:r>
    </w:p>
    <w:p>
      <w:r>
        <w:t xml:space="preserve">    paused</w:t>
      </w:r>
    </w:p>
    <w:p>
      <w:r>
        <w:rPr>
          <w:b/>
          <w:color w:val="1A365D"/>
        </w:rPr>
        <w:t xml:space="preserve">C.  </w:t>
      </w:r>
      <w:r>
        <w:t>If a switch determines that a device is using less than the minimum configured power it assumes the</w:t>
      </w:r>
    </w:p>
    <w:p>
      <w:r>
        <w:t xml:space="preserve">    device has failed and disconnects</w:t>
      </w:r>
    </w:p>
    <w:p>
      <w:r>
        <w:rPr>
          <w:b/>
          <w:color w:val="1A365D"/>
        </w:rPr>
        <w:t xml:space="preserve">D.  </w:t>
      </w:r>
      <w:r>
        <w:t>Should a monitored port exceeds the maximum administrative value for power, the port is shutdown and</w:t>
      </w:r>
    </w:p>
    <w:p>
      <w:r>
        <w:t xml:space="preserve">    err-disabled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453  (Topic 3)  —  Multiple Choice  [V80.2]</w:t>
      </w:r>
    </w:p>
    <w:p>
      <w:r>
        <w:t>Which PoE mode enables powered-device detection and guarantees power when the device is detected?</w:t>
      </w:r>
    </w:p>
    <w:p/>
    <w:p>
      <w:r>
        <w:rPr>
          <w:b/>
          <w:color w:val="1A365D"/>
        </w:rPr>
        <w:t xml:space="preserve">A.  </w:t>
      </w:r>
      <w:r>
        <w:t>dynamic</w:t>
      </w:r>
    </w:p>
    <w:p>
      <w:r>
        <w:rPr>
          <w:b/>
          <w:color w:val="1A365D"/>
        </w:rPr>
        <w:t xml:space="preserve">B.  </w:t>
      </w:r>
      <w:r>
        <w:t>static</w:t>
      </w:r>
    </w:p>
    <w:p>
      <w:r>
        <w:rPr>
          <w:b/>
          <w:color w:val="1A365D"/>
        </w:rPr>
        <w:t xml:space="preserve">C.  </w:t>
      </w:r>
      <w:r>
        <w:t>active</w:t>
      </w:r>
    </w:p>
    <w:p>
      <w:r>
        <w:rPr>
          <w:b/>
          <w:color w:val="1A365D"/>
        </w:rPr>
        <w:t xml:space="preserve">D.  </w:t>
      </w:r>
      <w:r>
        <w:t>auto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711  (Topic 4)  —  Multiple Choice  [V80.2]</w:t>
      </w:r>
    </w:p>
    <w:p>
      <w:r>
        <w:t>What are two lacts that differentiate optical-fiber cabling from copper cabling? (Choose two.)</w:t>
      </w:r>
    </w:p>
    <w:p/>
    <w:p>
      <w:r>
        <w:rPr>
          <w:b/>
          <w:color w:val="1A365D"/>
        </w:rPr>
        <w:t xml:space="preserve">A.  </w:t>
      </w:r>
      <w:r>
        <w:t>It is less expensive when purchasing patch cables.</w:t>
      </w:r>
    </w:p>
    <w:p>
      <w:r>
        <w:rPr>
          <w:b/>
          <w:color w:val="1A365D"/>
        </w:rPr>
        <w:t xml:space="preserve">B.  </w:t>
      </w:r>
      <w:r>
        <w:t>It has a greater sensitivity to changes in temperature and moisture.</w:t>
      </w:r>
    </w:p>
    <w:p>
      <w:r>
        <w:rPr>
          <w:b/>
          <w:color w:val="1A365D"/>
        </w:rPr>
        <w:t xml:space="preserve">C.  </w:t>
      </w:r>
      <w:r>
        <w:t>It provides greater throughput options.</w:t>
      </w:r>
    </w:p>
    <w:p>
      <w:r>
        <w:rPr>
          <w:b/>
          <w:color w:val="1A365D"/>
        </w:rPr>
        <w:t xml:space="preserve">D.  </w:t>
      </w:r>
      <w:r>
        <w:t>It carries signals for longer distances.</w:t>
      </w:r>
    </w:p>
    <w:p>
      <w:r>
        <w:rPr>
          <w:b/>
          <w:color w:val="1A365D"/>
        </w:rPr>
        <w:t xml:space="preserve">E.  </w:t>
      </w:r>
      <w:r>
        <w:t>It carries electrical current further distances for PoE devices.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892  (Topic 4)  —  Multiple Choice  [V80.2]</w:t>
      </w:r>
    </w:p>
    <w:p>
      <w:r>
        <w:t>What are two facts that differentiate optical fiber cabling from copper cabling? (Choose two.)</w:t>
      </w:r>
    </w:p>
    <w:p/>
    <w:p>
      <w:r>
        <w:rPr>
          <w:b/>
          <w:color w:val="1A365D"/>
        </w:rPr>
        <w:t xml:space="preserve">A.  </w:t>
      </w:r>
      <w:r>
        <w:t>It has a greater sensitivity to changes in temperature and moisture.</w:t>
      </w:r>
    </w:p>
    <w:p>
      <w:r>
        <w:rPr>
          <w:b/>
          <w:color w:val="1A365D"/>
        </w:rPr>
        <w:t xml:space="preserve">B.  </w:t>
      </w:r>
      <w:r>
        <w:t>It carries signals for longer distances.</w:t>
      </w:r>
    </w:p>
    <w:p>
      <w:r>
        <w:rPr>
          <w:b/>
          <w:color w:val="1A365D"/>
        </w:rPr>
        <w:t xml:space="preserve">C.  </w:t>
      </w:r>
      <w:r>
        <w:t>It carries electrical current further distances for PoE devices.</w:t>
      </w:r>
    </w:p>
    <w:p>
      <w:r>
        <w:rPr>
          <w:b/>
          <w:color w:val="1A365D"/>
        </w:rPr>
        <w:t xml:space="preserve">D.  </w:t>
      </w:r>
      <w:r>
        <w:t>It is less expensive when purchasing patch cables.</w:t>
      </w:r>
    </w:p>
    <w:p>
      <w:r>
        <w:rPr>
          <w:b/>
          <w:color w:val="1A365D"/>
        </w:rPr>
        <w:t xml:space="preserve">E.  </w:t>
      </w:r>
      <w:r>
        <w:t>It provides greater throughput options.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947  (Topic 4)  —  Multiple Choice  [V80.2]</w:t>
      </w:r>
    </w:p>
    <w:p>
      <w:r>
        <w:t>What is an advantage of using auto mode versus static mode for power allocation when an access point is</w:t>
      </w:r>
    </w:p>
    <w:p>
      <w:r>
        <w:t>connected to a PoE switch port?</w:t>
      </w:r>
    </w:p>
    <w:p/>
    <w:p>
      <w:r>
        <w:rPr>
          <w:b/>
          <w:color w:val="1A365D"/>
        </w:rPr>
        <w:t xml:space="preserve">A.  </w:t>
      </w:r>
      <w:r>
        <w:t>All four pairs of the cable are used</w:t>
      </w:r>
    </w:p>
    <w:p>
      <w:r>
        <w:rPr>
          <w:b/>
          <w:color w:val="1A365D"/>
        </w:rPr>
        <w:t xml:space="preserve">B.  </w:t>
      </w:r>
      <w:r>
        <w:t>It detects the device is a powered device</w:t>
      </w:r>
    </w:p>
    <w:p>
      <w:r>
        <w:rPr>
          <w:b/>
          <w:color w:val="1A365D"/>
        </w:rPr>
        <w:t xml:space="preserve">C.  </w:t>
      </w:r>
      <w:r>
        <w:t>The default level is used for the access point</w:t>
      </w:r>
    </w:p>
    <w:p>
      <w:r>
        <w:rPr>
          <w:b/>
          <w:color w:val="1A365D"/>
        </w:rPr>
        <w:t xml:space="preserve">D.  </w:t>
      </w:r>
      <w:r>
        <w:t>Power policing is enabled at the same time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7A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