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</w:pPr>
      <w:r>
        <w:t>CCNA 200-301</w:t>
        <w:br/>
        <w:t>RIP</w:t>
      </w:r>
    </w:p>
    <w:p>
      <w:pPr>
        <w:jc w:val="center"/>
      </w:pPr>
      <w:r>
        <w:rPr>
          <w:color w:val="2C7A7B"/>
          <w:sz w:val="26"/>
        </w:rPr>
        <w:t>Routing Information Protocol</w:t>
      </w:r>
    </w:p>
    <w:p>
      <w:pPr>
        <w:jc w:val="center"/>
      </w:pPr>
      <w:r>
        <w:rPr>
          <w:b/>
          <w:sz w:val="28"/>
        </w:rPr>
        <w:br/>
        <w:t>13 Questions</w:t>
      </w:r>
    </w:p>
    <w:p>
      <w:pPr>
        <w:jc w:val="center"/>
      </w:pPr>
      <w:r>
        <w:rPr>
          <w:color w:val="666666"/>
          <w:sz w:val="20"/>
        </w:rPr>
        <w:t>Multiple Choice: 13 | Drag &amp; Drop: 0</w:t>
      </w:r>
    </w:p>
    <w:p>
      <w:pPr>
        <w:jc w:val="center"/>
      </w:pPr>
      <w:r>
        <w:rPr>
          <w:color w:val="666666"/>
          <w:sz w:val="20"/>
        </w:rPr>
        <w:t>Sources: V7.1 (0) | V80.2 (13)</w:t>
      </w:r>
    </w:p>
    <w:p>
      <w:pPr>
        <w:jc w:val="center"/>
      </w:pPr>
      <w:r>
        <w:rPr>
          <w:color w:val="666666"/>
          <w:sz w:val="20"/>
        </w:rPr>
        <w:t>Topic 1: 3 | Topic 2: 2 | Topic 4: 4 | Topic 5: 4</w:t>
      </w:r>
    </w:p>
    <w:p>
      <w:r>
        <w:br w:type="page"/>
      </w:r>
    </w:p>
    <w:p>
      <w:pPr>
        <w:pStyle w:val="Heading2"/>
      </w:pPr>
      <w:r>
        <w:t>Question 79  (Topic 1)  —  Multiple Choice  [V80.2]</w:t>
      </w:r>
    </w:p>
    <w:p>
      <w:r>
        <w:t>Which network action occurs within the data plane?</w:t>
      </w:r>
    </w:p>
    <w:p/>
    <w:p>
      <w:r>
        <w:rPr>
          <w:b/>
          <w:color w:val="1A365D"/>
        </w:rPr>
        <w:t xml:space="preserve">A.  </w:t>
      </w:r>
      <w:r>
        <w:t>compare the destination IP address to the IP routing table.</w:t>
      </w:r>
    </w:p>
    <w:p>
      <w:r>
        <w:rPr>
          <w:b/>
          <w:color w:val="1A365D"/>
        </w:rPr>
        <w:t xml:space="preserve">B.  </w:t>
      </w:r>
      <w:r>
        <w:t>run routing protocols (OSPF, EIGRP, RIP, BGP)</w:t>
      </w:r>
    </w:p>
    <w:p>
      <w:r>
        <w:rPr>
          <w:b/>
          <w:color w:val="1A365D"/>
        </w:rPr>
        <w:t xml:space="preserve">C.  </w:t>
      </w:r>
      <w:r>
        <w:t>make a configuration change from an incoming NETCONF RPC</w:t>
      </w:r>
    </w:p>
    <w:p>
      <w:r>
        <w:rPr>
          <w:b/>
          <w:color w:val="1A365D"/>
        </w:rPr>
        <w:t xml:space="preserve">D.  </w:t>
      </w:r>
      <w:r>
        <w:t>reply to an incoming ICMP echo request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118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A router reserved these five routes from different routing information sources. Which two routes does the</w:t>
      </w:r>
    </w:p>
    <w:p>
      <w:r>
        <w:t>router install in its routing table? (Choose two)</w:t>
      </w:r>
    </w:p>
    <w:p/>
    <w:p>
      <w:r>
        <w:rPr>
          <w:b/>
          <w:color w:val="1A365D"/>
        </w:rPr>
        <w:t xml:space="preserve">A.  </w:t>
      </w:r>
      <w:r>
        <w:t>RIP route 10.0.0.0/30</w:t>
      </w:r>
    </w:p>
    <w:p>
      <w:r>
        <w:rPr>
          <w:b/>
          <w:color w:val="1A365D"/>
        </w:rPr>
        <w:t xml:space="preserve">B.  </w:t>
      </w:r>
      <w:r>
        <w:t>iBGP route 10.0.0.0/30</w:t>
      </w:r>
    </w:p>
    <w:p>
      <w:r>
        <w:rPr>
          <w:b/>
          <w:color w:val="1A365D"/>
        </w:rPr>
        <w:t xml:space="preserve">C.  </w:t>
      </w:r>
      <w:r>
        <w:t>OSPF route 10.0.0.0/30</w:t>
      </w:r>
    </w:p>
    <w:p>
      <w:r>
        <w:rPr>
          <w:b/>
          <w:color w:val="1A365D"/>
        </w:rPr>
        <w:t xml:space="preserve">D.  </w:t>
      </w:r>
      <w:r>
        <w:t>EIGRP route 10.0.0.1/32</w:t>
      </w:r>
    </w:p>
    <w:p>
      <w:r>
        <w:rPr>
          <w:b/>
          <w:color w:val="1A365D"/>
        </w:rPr>
        <w:t xml:space="preserve">E.  </w:t>
      </w:r>
      <w:r>
        <w:t>OSPF route 10.0.0.0/16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217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How does the router manage traffic to 192.168.12.16?</w:t>
      </w:r>
    </w:p>
    <w:p/>
    <w:p>
      <w:r>
        <w:rPr>
          <w:b/>
          <w:color w:val="1A365D"/>
        </w:rPr>
        <w:t xml:space="preserve">A.  </w:t>
      </w:r>
      <w:r>
        <w:t>It selects the RIP route because it has the longest prefix inclusive of the destination address.</w:t>
      </w:r>
    </w:p>
    <w:p>
      <w:r>
        <w:rPr>
          <w:b/>
          <w:color w:val="1A365D"/>
        </w:rPr>
        <w:t xml:space="preserve">B.  </w:t>
      </w:r>
      <w:r>
        <w:t>It chooses the OSPF route because it has the longest prefix inclusive of the destination address.</w:t>
      </w:r>
    </w:p>
    <w:p>
      <w:r>
        <w:rPr>
          <w:b/>
          <w:color w:val="1A365D"/>
        </w:rPr>
        <w:t xml:space="preserve">C.  </w:t>
      </w:r>
      <w:r>
        <w:t>it load-balances traffic between all three routes</w:t>
      </w:r>
    </w:p>
    <w:p>
      <w:r>
        <w:rPr>
          <w:b/>
          <w:color w:val="1A365D"/>
        </w:rPr>
        <w:t xml:space="preserve">D.  </w:t>
      </w:r>
      <w:r>
        <w:t>It chooses the EIGRP route because it has the lowest administrative distance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284  (Topic 2)  —  Multiple Choice  [V80.2]</w:t>
      </w:r>
    </w:p>
    <w:p>
      <w:r>
        <w:t>R1 has learned route 192.168.12.0/24 via IS-IS. OSPF, RIP. and Internal EIGRP Under normal operating</w:t>
      </w:r>
    </w:p>
    <w:p>
      <w:r>
        <w:t>conditions, which routing protocol is installed in the routing table?</w:t>
      </w:r>
    </w:p>
    <w:p/>
    <w:p>
      <w:r>
        <w:rPr>
          <w:b/>
          <w:color w:val="1A365D"/>
        </w:rPr>
        <w:t xml:space="preserve">A.  </w:t>
      </w:r>
      <w:r>
        <w:t>IS-IS</w:t>
      </w:r>
    </w:p>
    <w:p>
      <w:r>
        <w:rPr>
          <w:b/>
          <w:color w:val="1A365D"/>
        </w:rPr>
        <w:t xml:space="preserve">B.  </w:t>
      </w:r>
      <w:r>
        <w:t>RIP</w:t>
      </w:r>
    </w:p>
    <w:p>
      <w:r>
        <w:rPr>
          <w:b/>
          <w:color w:val="1A365D"/>
        </w:rPr>
        <w:t xml:space="preserve">C.  </w:t>
      </w:r>
      <w:r>
        <w:t>Internal EIGRP</w:t>
      </w:r>
    </w:p>
    <w:p>
      <w:r>
        <w:rPr>
          <w:b/>
          <w:color w:val="1A365D"/>
        </w:rPr>
        <w:t xml:space="preserve">D.  </w:t>
      </w:r>
      <w:r>
        <w:t>OSPF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332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How does router R1 handle traffic to 192.168.10.16?</w:t>
      </w:r>
    </w:p>
    <w:p/>
    <w:p>
      <w:r>
        <w:rPr>
          <w:b/>
          <w:color w:val="1A365D"/>
        </w:rPr>
        <w:t xml:space="preserve">A.  </w:t>
      </w:r>
      <w:r>
        <w:t>It selects the IS-IS route because it has the shortest prefix inclusive of the destination address.</w:t>
      </w:r>
    </w:p>
    <w:p>
      <w:r>
        <w:rPr>
          <w:b/>
          <w:color w:val="1A365D"/>
        </w:rPr>
        <w:t xml:space="preserve">B.  </w:t>
      </w:r>
      <w:r>
        <w:t>It selects the EIGRP route because it has the lowest administrative distance.</w:t>
      </w:r>
    </w:p>
    <w:p>
      <w:r>
        <w:rPr>
          <w:b/>
          <w:color w:val="1A365D"/>
        </w:rPr>
        <w:t xml:space="preserve">C.  </w:t>
      </w:r>
      <w:r>
        <w:t>It selects the OSPF route because it has the lowest cost.</w:t>
      </w:r>
    </w:p>
    <w:p>
      <w:r>
        <w:rPr>
          <w:b/>
          <w:color w:val="1A365D"/>
        </w:rPr>
        <w:t xml:space="preserve">D.  </w:t>
      </w:r>
      <w:r>
        <w:t>It selects the RIP route because it has the longest prefix inclusive of the destination address.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603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Routers R1 and R2 are configured with RIP as the dynamic routing protocol. A network engineer must</w:t>
      </w:r>
    </w:p>
    <w:p>
      <w:r>
        <w:t>configure R1 with a floating static route to serve as a backup route to network 192.168.23.0. Which</w:t>
      </w:r>
    </w:p>
    <w:p>
      <w:r>
        <w:t>command must the engineer configure on R1?</w:t>
      </w:r>
    </w:p>
    <w:p/>
    <w:p>
      <w:r>
        <w:rPr>
          <w:b/>
          <w:color w:val="1A365D"/>
        </w:rPr>
        <w:t xml:space="preserve">A.  </w:t>
      </w:r>
      <w:r>
        <w:t>ip route 192.168.23.0 255.255.255.255 192.168.13.3 121</w:t>
      </w:r>
    </w:p>
    <w:p>
      <w:r>
        <w:rPr>
          <w:b/>
          <w:color w:val="1A365D"/>
        </w:rPr>
        <w:t xml:space="preserve">B.  </w:t>
      </w:r>
      <w:r>
        <w:t>ip route 192.168.23.0 255.255.255.0 192.168.13.3 100</w:t>
      </w:r>
    </w:p>
    <w:p>
      <w:r>
        <w:rPr>
          <w:b/>
          <w:color w:val="1A365D"/>
        </w:rPr>
        <w:t xml:space="preserve">C.  </w:t>
      </w:r>
      <w:r>
        <w:t>ip route 192.168.23.0 265.255.255.0 192.168.13.3 121</w:t>
      </w:r>
    </w:p>
    <w:p>
      <w:r>
        <w:rPr>
          <w:b/>
          <w:color w:val="1A365D"/>
        </w:rPr>
        <w:t xml:space="preserve">D.  </w:t>
      </w:r>
      <w:r>
        <w:t>ip route 192.168.23.0 255.255.255.0 192.168.13.3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775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 network engineer executes the show ip route command on router D. What is the next hop to network</w:t>
      </w:r>
    </w:p>
    <w:p>
      <w:r>
        <w:t>192.168 1 0/24 and why?</w:t>
      </w:r>
    </w:p>
    <w:p/>
    <w:p>
      <w:r>
        <w:rPr>
          <w:b/>
          <w:color w:val="1A365D"/>
        </w:rPr>
        <w:t xml:space="preserve">A.  </w:t>
      </w:r>
      <w:r>
        <w:t>The next hop is 10.0.2.1 because it uses distance vector routing</w:t>
      </w:r>
    </w:p>
    <w:p>
      <w:r>
        <w:rPr>
          <w:b/>
          <w:color w:val="1A365D"/>
        </w:rPr>
        <w:t xml:space="preserve">B.  </w:t>
      </w:r>
      <w:r>
        <w:t>The next hop is 10.0.2.1 because it is a link-state routing protocol</w:t>
      </w:r>
    </w:p>
    <w:p>
      <w:r>
        <w:rPr>
          <w:b/>
          <w:color w:val="1A365D"/>
        </w:rPr>
        <w:t xml:space="preserve">C.  </w:t>
      </w:r>
      <w:r>
        <w:t>The next hop is 10.0.0.1 because it has a better administrative distance</w:t>
      </w:r>
    </w:p>
    <w:p>
      <w:r>
        <w:rPr>
          <w:b/>
          <w:color w:val="1A365D"/>
        </w:rPr>
        <w:t xml:space="preserve">D.  </w:t>
      </w:r>
      <w:r>
        <w:t>The next hop is 10.0.0.1 because it has a higher metric.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780  (Topic 4)  —  Multiple Choice  [V80.2]</w:t>
      </w:r>
    </w:p>
    <w:p>
      <w:r>
        <w:t>R1 has learned route 192.168.12.0/24 via IS-IS, OSPF, RIP, and Internal EIGRP. Under normal operating</w:t>
      </w:r>
    </w:p>
    <w:p>
      <w:r>
        <w:t>conditions, which routing protocol's route will be installed in the routing table?</w:t>
      </w:r>
    </w:p>
    <w:p/>
    <w:p>
      <w:r>
        <w:rPr>
          <w:b/>
          <w:color w:val="1A365D"/>
        </w:rPr>
        <w:t xml:space="preserve">A.  </w:t>
      </w:r>
      <w:r>
        <w:t>IS-IS</w:t>
      </w:r>
    </w:p>
    <w:p>
      <w:r>
        <w:rPr>
          <w:b/>
          <w:color w:val="1A365D"/>
        </w:rPr>
        <w:t xml:space="preserve">B.  </w:t>
      </w:r>
      <w:r>
        <w:t>RIP</w:t>
      </w:r>
    </w:p>
    <w:p>
      <w:r>
        <w:rPr>
          <w:b/>
          <w:color w:val="1A365D"/>
        </w:rPr>
        <w:t xml:space="preserve">C.  </w:t>
      </w:r>
      <w:r>
        <w:t>OSPF</w:t>
      </w:r>
    </w:p>
    <w:p>
      <w:r>
        <w:rPr>
          <w:b/>
          <w:color w:val="1A365D"/>
        </w:rPr>
        <w:t xml:space="preserve">D.  </w:t>
      </w:r>
      <w:r>
        <w:t>Internal EIGRP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828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Routers R1 and R2 are configured with RIP as the dynamic routing protocol. A network engineer must</w:t>
      </w:r>
    </w:p>
    <w:p>
      <w:r>
        <w:t>configure R1 with a floating static route to serve as a backup route to network 192.168.23. Which command</w:t>
      </w:r>
    </w:p>
    <w:p>
      <w:r>
        <w:t>must the engineer configure on R1?</w:t>
      </w:r>
    </w:p>
    <w:p/>
    <w:p>
      <w:r>
        <w:rPr>
          <w:b/>
          <w:color w:val="1A365D"/>
        </w:rPr>
        <w:t xml:space="preserve">A.  </w:t>
      </w:r>
      <w:r>
        <w:t>ip route 192.168.23.0 255.255.255.0 192.168.13.3 100</w:t>
      </w:r>
    </w:p>
    <w:p>
      <w:r>
        <w:rPr>
          <w:b/>
          <w:color w:val="1A365D"/>
        </w:rPr>
        <w:t xml:space="preserve">B.  </w:t>
      </w:r>
      <w:r>
        <w:t>ip route 192.168.23.0 255.255.255.0 192.168.13.3 121</w:t>
      </w:r>
    </w:p>
    <w:p>
      <w:r>
        <w:rPr>
          <w:b/>
          <w:color w:val="1A365D"/>
        </w:rPr>
        <w:t xml:space="preserve">C.  </w:t>
      </w:r>
      <w:r>
        <w:t>ip route 192.168.23.0 255.255.255.255 192.168.13.3 121</w:t>
      </w:r>
    </w:p>
    <w:p>
      <w:r>
        <w:rPr>
          <w:b/>
          <w:color w:val="1A365D"/>
        </w:rPr>
        <w:t xml:space="preserve">D.  </w:t>
      </w:r>
      <w:r>
        <w:t>ip route 192.168.23.0 255.255.255.0 192.168.13.3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1083  (Topic 5)  —  Multiple Choice  [V80.2]</w:t>
      </w:r>
    </w:p>
    <w:p>
      <w:r>
        <w:rPr>
          <w:i/>
          <w:color w:val="999999"/>
        </w:rPr>
        <w:t>Refer to the exhibit. Of the routes learned with dynamic routing protocols, which has the least preferred</w:t>
      </w:r>
    </w:p>
    <w:p>
      <w:r>
        <w:t>metric?</w:t>
      </w:r>
    </w:p>
    <w:p/>
    <w:p>
      <w:r>
        <w:rPr>
          <w:b/>
          <w:color w:val="1A365D"/>
        </w:rPr>
        <w:t xml:space="preserve">A.  </w:t>
      </w:r>
      <w:r>
        <w:t>EIGRP</w:t>
      </w:r>
    </w:p>
    <w:p>
      <w:r>
        <w:rPr>
          <w:b/>
          <w:color w:val="1A365D"/>
        </w:rPr>
        <w:t xml:space="preserve">B.  </w:t>
      </w:r>
      <w:r>
        <w:t>OSPF</w:t>
      </w:r>
    </w:p>
    <w:p>
      <w:r>
        <w:rPr>
          <w:b/>
          <w:color w:val="1A365D"/>
        </w:rPr>
        <w:t xml:space="preserve">C.  </w:t>
      </w:r>
      <w:r>
        <w:t>Local</w:t>
      </w:r>
    </w:p>
    <w:p>
      <w:r>
        <w:rPr>
          <w:b/>
          <w:color w:val="1A365D"/>
        </w:rPr>
        <w:t xml:space="preserve">D.  </w:t>
      </w:r>
      <w:r>
        <w:t>RIP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1164  (Topic 5)  —  Multiple Choice  [V80.2]</w:t>
      </w:r>
    </w:p>
    <w:p>
      <w:r>
        <w:rPr>
          <w:i/>
          <w:color w:val="999999"/>
        </w:rPr>
        <w:t>Refer to the exhibit. Which routes are configured with their default administrative distances?</w:t>
      </w:r>
    </w:p>
    <w:p/>
    <w:p>
      <w:r>
        <w:rPr>
          <w:b/>
          <w:color w:val="1A365D"/>
        </w:rPr>
        <w:t xml:space="preserve">A.  </w:t>
      </w:r>
      <w:r>
        <w:t>EIGRP</w:t>
      </w:r>
    </w:p>
    <w:p>
      <w:r>
        <w:rPr>
          <w:b/>
          <w:color w:val="1A365D"/>
        </w:rPr>
        <w:t xml:space="preserve">B.  </w:t>
      </w:r>
      <w:r>
        <w:t>OSPF</w:t>
      </w:r>
    </w:p>
    <w:p>
      <w:r>
        <w:rPr>
          <w:b/>
          <w:color w:val="1A365D"/>
        </w:rPr>
        <w:t xml:space="preserve">C.  </w:t>
      </w:r>
      <w:r>
        <w:t>RIP</w:t>
      </w:r>
    </w:p>
    <w:p>
      <w:r>
        <w:rPr>
          <w:b/>
          <w:color w:val="1A365D"/>
        </w:rPr>
        <w:t xml:space="preserve">D.  </w:t>
      </w:r>
      <w:r>
        <w:t>Local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1166  (Topic 5)  —  Multiple Choice  [V80.2]</w:t>
      </w:r>
    </w:p>
    <w:p>
      <w:r>
        <w:rPr>
          <w:i/>
          <w:color w:val="999999"/>
        </w:rPr>
        <w:t>Refer to the exhibit.</w:t>
      </w:r>
    </w:p>
    <w:p>
      <w:r>
        <w:t>Of the routes learned with dynamic routing protocols, which has the least preferred metric?</w:t>
      </w:r>
    </w:p>
    <w:p/>
    <w:p>
      <w:r>
        <w:rPr>
          <w:b/>
          <w:color w:val="1A365D"/>
        </w:rPr>
        <w:t xml:space="preserve">A.  </w:t>
      </w:r>
      <w:r>
        <w:t>Local</w:t>
      </w:r>
    </w:p>
    <w:p>
      <w:r>
        <w:rPr>
          <w:b/>
          <w:color w:val="1A365D"/>
        </w:rPr>
        <w:t xml:space="preserve">B.  </w:t>
      </w:r>
      <w:r>
        <w:t>EIGRP</w:t>
      </w:r>
    </w:p>
    <w:p>
      <w:r>
        <w:rPr>
          <w:b/>
          <w:color w:val="1A365D"/>
        </w:rPr>
        <w:t xml:space="preserve">C.  </w:t>
      </w:r>
      <w:r>
        <w:t>OSPF</w:t>
      </w:r>
    </w:p>
    <w:p>
      <w:r>
        <w:rPr>
          <w:b/>
          <w:color w:val="1A365D"/>
        </w:rPr>
        <w:t xml:space="preserve">D.  </w:t>
      </w:r>
      <w:r>
        <w:t>RIP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1172  (Topic 5)  —  Multiple Choice  [V80.2]</w:t>
      </w:r>
    </w:p>
    <w:p>
      <w:r>
        <w:rPr>
          <w:i/>
          <w:color w:val="999999"/>
        </w:rPr>
        <w:t>Refer to the exhibit. Which routes are configured with their default administrative distances?</w:t>
      </w:r>
    </w:p>
    <w:p/>
    <w:p>
      <w:r>
        <w:rPr>
          <w:b/>
          <w:color w:val="1A365D"/>
        </w:rPr>
        <w:t xml:space="preserve">A.  </w:t>
      </w:r>
      <w:r>
        <w:t>Local</w:t>
      </w:r>
    </w:p>
    <w:p>
      <w:r>
        <w:rPr>
          <w:b/>
          <w:color w:val="1A365D"/>
        </w:rPr>
        <w:t xml:space="preserve">B.  </w:t>
      </w:r>
      <w:r>
        <w:t>EIGRP</w:t>
      </w:r>
    </w:p>
    <w:p>
      <w:r>
        <w:rPr>
          <w:b/>
          <w:color w:val="1A365D"/>
        </w:rPr>
        <w:t xml:space="preserve">C.  </w:t>
      </w:r>
      <w:r>
        <w:t>RIP</w:t>
      </w:r>
    </w:p>
    <w:p>
      <w:r>
        <w:rPr>
          <w:b/>
          <w:color w:val="1A365D"/>
        </w:rPr>
        <w:t xml:space="preserve">D.  </w:t>
      </w:r>
      <w:r>
        <w:t>OSPF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7A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