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927F" w14:textId="49D73E86" w:rsidR="00ED1623" w:rsidRPr="00ED1623" w:rsidRDefault="00ED1623" w:rsidP="001F5058">
      <w:pPr>
        <w:ind w:left="360" w:hanging="360"/>
      </w:pPr>
      <w:r>
        <w:rPr>
          <w:b/>
          <w:bCs/>
        </w:rPr>
        <w:t xml:space="preserve">Focus Group: </w:t>
      </w:r>
      <w:r>
        <w:t>Food Insecurity in Women in Australia</w:t>
      </w:r>
    </w:p>
    <w:p w14:paraId="6A504B7F" w14:textId="77B5B3ED" w:rsidR="00ED1623" w:rsidRPr="00ED1623" w:rsidRDefault="00ED1623" w:rsidP="001F5058">
      <w:pPr>
        <w:ind w:left="360" w:hanging="360"/>
        <w:rPr>
          <w:b/>
          <w:bCs/>
        </w:rPr>
      </w:pPr>
      <w:r>
        <w:rPr>
          <w:b/>
          <w:bCs/>
        </w:rPr>
        <w:t>References:</w:t>
      </w:r>
    </w:p>
    <w:p w14:paraId="20331BB1" w14:textId="5F86CF3F" w:rsidR="00D657DF" w:rsidRPr="00D657DF" w:rsidRDefault="001F5058" w:rsidP="001F5058">
      <w:pPr>
        <w:pStyle w:val="ListParagraph"/>
        <w:numPr>
          <w:ilvl w:val="0"/>
          <w:numId w:val="1"/>
        </w:numPr>
      </w:pPr>
      <w:r w:rsidRPr="00D657D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Women bear the brunt of hunger in Australia [Internet]. Foodbank; 2019 [cited </w:t>
      </w:r>
      <w:r w:rsidR="005E62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</w:t>
      </w:r>
      <w:r w:rsidRPr="00D657D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September </w:t>
      </w:r>
      <w:r w:rsidR="005E62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8</w:t>
      </w:r>
      <w:r w:rsidRPr="00D657D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]. Available from: </w:t>
      </w:r>
      <w:hyperlink r:id="rId7" w:history="1">
        <w:r w:rsidR="00D657DF" w:rsidRPr="00F80B4A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https://www.foodbank.org.au/women-bear-the-brunt-of-hunger-in-australia/?state=nsw-act</w:t>
        </w:r>
      </w:hyperlink>
    </w:p>
    <w:p w14:paraId="4F8F9C44" w14:textId="5C27AC74" w:rsidR="00D657DF" w:rsidRPr="004262C8" w:rsidRDefault="00D657DF" w:rsidP="001F5058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Foodbank. Foodbank Hunger Report 2019 [Internet].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McCrindle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; 2019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[cited 2022</w:t>
      </w:r>
      <w:r w:rsidR="005E6251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September 8]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Available from: </w:t>
      </w:r>
      <w:hyperlink r:id="rId8" w:history="1">
        <w:r w:rsidR="005E6251" w:rsidRPr="00F80B4A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https://www.foodbank.org.au/wp-content/uploads/2019/10/Foodbank-Hunger-Report-2019.pdf</w:t>
        </w:r>
      </w:hyperlink>
    </w:p>
    <w:p w14:paraId="790FBDAC" w14:textId="74E4BF59" w:rsidR="004262C8" w:rsidRPr="004262C8" w:rsidRDefault="004262C8" w:rsidP="001F5058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Hislop M. [Internet]. Women's Agenda.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2019 October 13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[cited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September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8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]. Available from: </w:t>
      </w:r>
      <w:hyperlink r:id="rId9" w:history="1">
        <w:r w:rsidRPr="00F80B4A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https://womensagenda.com.au/latest/australia-has-a-hunger-problem-1-in-4-women-have-experienced-food-insecurity-in-the-past-year/</w:t>
        </w:r>
      </w:hyperlink>
    </w:p>
    <w:p w14:paraId="75B605AF" w14:textId="5F0CF0F1" w:rsidR="005E6251" w:rsidRPr="00D657DF" w:rsidRDefault="005E6251" w:rsidP="005E6251">
      <w:pPr>
        <w:pStyle w:val="ListParagraph"/>
        <w:numPr>
          <w:ilvl w:val="0"/>
          <w:numId w:val="1"/>
        </w:num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Boscaini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J. Women around the world are going hungry with some warning that 'Australia is not immune' [Internet]. ABC News. 2022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August 4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[cited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September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8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]. Available from: </w:t>
      </w:r>
      <w:hyperlink r:id="rId10" w:history="1">
        <w:r w:rsidRPr="00F80B4A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https://www.abc.net.au/news/2022-08-04/food-security-gap-between-men-women-widens/101290790</w:t>
        </w:r>
      </w:hyperlink>
    </w:p>
    <w:p w14:paraId="2D8B18B7" w14:textId="2771E0B8" w:rsidR="001F5058" w:rsidRDefault="001F5058" w:rsidP="001F5058">
      <w:pPr>
        <w:pStyle w:val="ListParagraph"/>
        <w:numPr>
          <w:ilvl w:val="0"/>
          <w:numId w:val="1"/>
        </w:numPr>
      </w:pPr>
      <w:r>
        <w:t xml:space="preserve">Paterson N, Farrugia C. Experiences of food insecurity for Australian women and children affected by domestic and family violence [Internet]. </w:t>
      </w:r>
      <w:r>
        <w:t>Australian Institute of Family Studies;</w:t>
      </w:r>
      <w:r>
        <w:t xml:space="preserve"> 2020</w:t>
      </w:r>
      <w:r>
        <w:t xml:space="preserve"> December</w:t>
      </w:r>
      <w:r>
        <w:t xml:space="preserve"> [cited </w:t>
      </w:r>
      <w:r w:rsidR="005E6251">
        <w:t>2022</w:t>
      </w:r>
      <w:r>
        <w:t xml:space="preserve"> September </w:t>
      </w:r>
      <w:r w:rsidR="005E6251">
        <w:t>8</w:t>
      </w:r>
      <w:r>
        <w:t xml:space="preserve">]. Available from: </w:t>
      </w:r>
      <w:hyperlink r:id="rId11" w:history="1">
        <w:r w:rsidR="005E6251" w:rsidRPr="00F80B4A">
          <w:rPr>
            <w:rStyle w:val="Hyperlink"/>
          </w:rPr>
          <w:t>https://aifs.gov.au/resources/short-articles/experiences-food-insecurity-australian-women-and-children-affected#footnote-0014</w:t>
        </w:r>
      </w:hyperlink>
    </w:p>
    <w:p w14:paraId="20AFDA0E" w14:textId="77777777" w:rsidR="005E6251" w:rsidRDefault="005E6251" w:rsidP="00ED1623"/>
    <w:sectPr w:rsidR="005E625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C58D" w14:textId="77777777" w:rsidR="00ED1623" w:rsidRDefault="00ED1623" w:rsidP="00ED1623">
      <w:pPr>
        <w:spacing w:after="0" w:line="240" w:lineRule="auto"/>
      </w:pPr>
      <w:r>
        <w:separator/>
      </w:r>
    </w:p>
  </w:endnote>
  <w:endnote w:type="continuationSeparator" w:id="0">
    <w:p w14:paraId="0B2C0C2D" w14:textId="77777777" w:rsidR="00ED1623" w:rsidRDefault="00ED1623" w:rsidP="00ED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C9ED" w14:textId="77777777" w:rsidR="00ED1623" w:rsidRDefault="00ED1623" w:rsidP="00ED1623">
      <w:pPr>
        <w:spacing w:after="0" w:line="240" w:lineRule="auto"/>
      </w:pPr>
      <w:r>
        <w:separator/>
      </w:r>
    </w:p>
  </w:footnote>
  <w:footnote w:type="continuationSeparator" w:id="0">
    <w:p w14:paraId="0C93F72D" w14:textId="77777777" w:rsidR="00ED1623" w:rsidRDefault="00ED1623" w:rsidP="00ED1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9171" w14:textId="568C3C34" w:rsidR="00ED1623" w:rsidRDefault="00ED1623">
    <w:pPr>
      <w:pStyle w:val="Header"/>
    </w:pPr>
    <w:r>
      <w:t>Ysabella Jestingor (u3190942)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2168"/>
    <w:multiLevelType w:val="hybridMultilevel"/>
    <w:tmpl w:val="9ADA170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360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58"/>
    <w:rsid w:val="001F5058"/>
    <w:rsid w:val="003700F1"/>
    <w:rsid w:val="004262C8"/>
    <w:rsid w:val="005E6251"/>
    <w:rsid w:val="00B82614"/>
    <w:rsid w:val="00D657DF"/>
    <w:rsid w:val="00E569FD"/>
    <w:rsid w:val="00E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8832"/>
  <w15:chartTrackingRefBased/>
  <w15:docId w15:val="{58DF1092-5030-4722-AECA-F100AC9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D65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623"/>
  </w:style>
  <w:style w:type="paragraph" w:styleId="Footer">
    <w:name w:val="footer"/>
    <w:basedOn w:val="Normal"/>
    <w:link w:val="FooterChar"/>
    <w:uiPriority w:val="99"/>
    <w:unhideWhenUsed/>
    <w:rsid w:val="00ED1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dbank.org.au/wp-content/uploads/2019/10/Foodbank-Hunger-Report-2019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odbank.org.au/women-bear-the-brunt-of-hunger-in-australia/?state=nsw-ac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fs.gov.au/resources/short-articles/experiences-food-insecurity-australian-women-and-children-affected#footnote-001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bc.net.au/news/2022-08-04/food-security-gap-between-men-women-widens/1012907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mensagenda.com.au/latest/australia-has-a-hunger-problem-1-in-4-women-have-experienced-food-insecurity-in-the-past-ye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Ysabella Jestingor</dc:creator>
  <cp:keywords/>
  <dc:description/>
  <cp:lastModifiedBy>Ysabella Jestingor</cp:lastModifiedBy>
  <cp:revision>1</cp:revision>
  <cp:lastPrinted>2022-09-08T04:04:00Z</cp:lastPrinted>
  <dcterms:created xsi:type="dcterms:W3CDTF">2022-09-08T02:46:00Z</dcterms:created>
  <dcterms:modified xsi:type="dcterms:W3CDTF">2022-09-08T07:26:00Z</dcterms:modified>
</cp:coreProperties>
</file>