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jc w:val="center"/>
      </w:pPr>
      <w:r>
        <w:rPr>
          <w:b/>
          <w:i w:val="0"/>
          <w:sz w:val="28"/>
        </w:rPr>
        <w:t>MEMORANDUM FOR RECORD</w:t>
      </w:r>
    </w:p>
    <w:p>
      <w:pPr>
        <w:spacing w:after="240"/>
        <w:jc w:val="center"/>
      </w:pPr>
      <w:r>
        <w:rPr>
          <w:b w:val="0"/>
          <w:i w:val="0"/>
          <w:sz w:val="21"/>
        </w:rPr>
        <w:t>U.S. Army Corps of Engineers, Portland District</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4680"/>
        <w:gridCol w:w="4680"/>
      </w:tblGrid>
      <w:tr>
        <w:tc>
          <w:tcPr>
            <w:tcW w:type="dxa" w:w="2400"/>
            <w:shd w:val="clear" w:color="auto" w:fill="D9E2EC"/>
          </w:tcPr>
          <w:p>
            <w:pPr>
              <w:spacing w:after="0"/>
              <w:jc w:val="center"/>
            </w:pPr>
            <w:r/>
            <w:r>
              <w:rPr>
                <w:b/>
                <w:sz w:val="19"/>
              </w:rPr>
              <w:t>Item</w:t>
            </w:r>
          </w:p>
        </w:tc>
        <w:tc>
          <w:tcPr>
            <w:tcW w:type="dxa" w:w="6960"/>
            <w:shd w:val="clear" w:color="auto" w:fill="D9E2EC"/>
          </w:tcPr>
          <w:p>
            <w:pPr>
              <w:spacing w:after="0"/>
              <w:jc w:val="center"/>
            </w:pPr>
            <w:r/>
            <w:r>
              <w:rPr>
                <w:b/>
                <w:sz w:val="19"/>
              </w:rPr>
              <w:t>Description</w:t>
            </w:r>
          </w:p>
        </w:tc>
      </w:tr>
      <w:tr>
        <w:tc>
          <w:tcPr>
            <w:tcW w:type="dxa" w:w="2400"/>
          </w:tcPr>
          <w:p>
            <w:pPr>
              <w:spacing w:after="0"/>
            </w:pPr>
            <w:r/>
            <w:r>
              <w:rPr>
                <w:b w:val="0"/>
                <w:sz w:val="19"/>
              </w:rPr>
              <w:t>Subject</w:t>
            </w:r>
          </w:p>
        </w:tc>
        <w:tc>
          <w:tcPr>
            <w:tcW w:type="dxa" w:w="6960"/>
          </w:tcPr>
          <w:p>
            <w:pPr>
              <w:spacing w:after="0"/>
            </w:pPr>
            <w:r/>
            <w:r>
              <w:rPr>
                <w:b w:val="0"/>
                <w:sz w:val="19"/>
              </w:rPr>
              <w:t>Unregulated and Regulated Flow Frequency, Cowlitz River at Castle Rock, Washington (USGS 14243000)</w:t>
            </w:r>
          </w:p>
        </w:tc>
      </w:tr>
      <w:tr>
        <w:tc>
          <w:tcPr>
            <w:tcW w:type="dxa" w:w="2400"/>
          </w:tcPr>
          <w:p>
            <w:pPr>
              <w:spacing w:after="0"/>
            </w:pPr>
            <w:r/>
            <w:r>
              <w:rPr>
                <w:b w:val="0"/>
                <w:sz w:val="19"/>
              </w:rPr>
              <w:t>From</w:t>
            </w:r>
          </w:p>
        </w:tc>
        <w:tc>
          <w:tcPr>
            <w:tcW w:type="dxa" w:w="6960"/>
          </w:tcPr>
          <w:p>
            <w:pPr>
              <w:spacing w:after="0"/>
            </w:pPr>
            <w:r/>
            <w:r>
              <w:rPr>
                <w:b w:val="0"/>
                <w:sz w:val="19"/>
              </w:rPr>
              <w:t>Hydrology and Hydraulics Branch, Portland District</w:t>
            </w:r>
          </w:p>
        </w:tc>
      </w:tr>
      <w:tr>
        <w:tc>
          <w:tcPr>
            <w:tcW w:type="dxa" w:w="2400"/>
          </w:tcPr>
          <w:p>
            <w:pPr>
              <w:spacing w:after="0"/>
            </w:pPr>
            <w:r/>
            <w:r>
              <w:rPr>
                <w:b w:val="0"/>
                <w:sz w:val="19"/>
              </w:rPr>
              <w:t>Date</w:t>
            </w:r>
          </w:p>
        </w:tc>
        <w:tc>
          <w:tcPr>
            <w:tcW w:type="dxa" w:w="6960"/>
          </w:tcPr>
          <w:p>
            <w:pPr>
              <w:spacing w:after="0"/>
            </w:pPr>
            <w:r/>
            <w:r>
              <w:rPr>
                <w:b w:val="0"/>
                <w:sz w:val="19"/>
              </w:rPr>
              <w:t>August 2026</w:t>
            </w:r>
          </w:p>
        </w:tc>
      </w:tr>
      <w:tr>
        <w:tc>
          <w:tcPr>
            <w:tcW w:type="dxa" w:w="2400"/>
          </w:tcPr>
          <w:p>
            <w:pPr>
              <w:spacing w:after="0"/>
            </w:pPr>
            <w:r/>
            <w:r>
              <w:rPr>
                <w:b w:val="0"/>
                <w:sz w:val="19"/>
              </w:rPr>
              <w:t>Status</w:t>
            </w:r>
          </w:p>
        </w:tc>
        <w:tc>
          <w:tcPr>
            <w:tcW w:type="dxa" w:w="6960"/>
          </w:tcPr>
          <w:p>
            <w:pPr>
              <w:spacing w:after="0"/>
            </w:pPr>
            <w:r/>
            <w:r>
              <w:rPr>
                <w:b w:val="0"/>
                <w:sz w:val="19"/>
              </w:rPr>
              <w:t>DRAFT — combines the separate unregulated and regulated memoranda into one document; Section 8 (Columbia River confluence extension) pending</w:t>
            </w:r>
          </w:p>
        </w:tc>
      </w:tr>
    </w:tbl>
    <w:p>
      <w:pPr>
        <w:spacing w:after="120" w:line="276" w:lineRule="auto"/>
      </w:pPr>
    </w:p>
    <w:p>
      <w:pPr>
        <w:pStyle w:val="Heading1"/>
        <w:spacing w:before="300" w:after="140"/>
      </w:pPr>
      <w:r>
        <w:rPr>
          <w:b/>
          <w:i w:val="0"/>
          <w:sz w:val="26"/>
        </w:rPr>
        <w:t>1. Purpose</w:t>
      </w:r>
    </w:p>
    <w:p>
      <w:pPr>
        <w:spacing w:after="160" w:line="276" w:lineRule="auto"/>
      </w:pPr>
      <w:r>
        <w:rPr>
          <w:b w:val="0"/>
          <w:i w:val="0"/>
        </w:rPr>
        <w:t>This memorandum documents the development of unregulated and regulated flow frequency curves for the Cowlitz River at Castle Rock, Washington. Unregulated curves are developed for the instantaneous peak and the 1-, 3-, and 5-day durations using water years 1927 through 2026 (Section 4); the regulated curve for the instantaneous peak is then obtained by transforming the adopted unregulated peak curve through a relationship between unregulated and regulated flow derived from reservoir simulation, rather than by fitting a distribution to the observed regulated record (Section 5). The regulated curve, with its uncertainty, supports levee fragility assessment and floodplain mapping in the lower Cowlitz valley.</w:t>
      </w:r>
    </w:p>
    <w:p>
      <w:pPr>
        <w:spacing w:after="160" w:line="276" w:lineRule="auto"/>
      </w:pPr>
      <w:r>
        <w:rPr>
          <w:b w:val="0"/>
          <w:i w:val="0"/>
        </w:rPr>
        <w:t>Neither curve can be produced by fitting the observed record directly. Regulated peaks are not a homogeneous sample — operating rules and starting-pool practice have changed since Mossyrock began impounding in 1968 — and they do not follow an analytical distribution: a reservoir holds small events almost entirely, loses ground through the middle of its range, and passes the largest events through once storage is exhausted, a shape no log-Pearson Type III curve reproduces. The standard approach, used here, is to establish the frequency of the natural inflow and carry it through the projects.</w:t>
      </w:r>
    </w:p>
    <w:p>
      <w:pPr>
        <w:pStyle w:val="Heading1"/>
        <w:spacing w:before="300" w:after="140"/>
      </w:pPr>
      <w:r>
        <w:rPr>
          <w:b/>
          <w:i w:val="0"/>
          <w:sz w:val="26"/>
        </w:rPr>
        <w:t>2. Basin Description and Project Operation</w:t>
      </w:r>
    </w:p>
    <w:p>
      <w:pPr>
        <w:spacing w:after="160" w:line="276" w:lineRule="auto"/>
      </w:pPr>
      <w:r>
        <w:rPr>
          <w:b w:val="0"/>
          <w:i w:val="0"/>
        </w:rPr>
        <w:t>The Cowlitz River drains the southern Washington Cascades and enters the Columbia River near Longview. The Castle Rock gage (USGS 14243000) sits in the lower valley, downstream of the Toutle River confluence and of all the basin's storage projects, with a peak-flow record spanning water years 1927 through 2026. The total basin area above Castle Rock is 2,238 square miles, of which 1,170 square miles of headwaters are regulated by Mossyrock Dam.</w:t>
      </w:r>
    </w:p>
    <w:p>
      <w:pPr>
        <w:spacing w:after="160" w:line="276" w:lineRule="auto"/>
      </w:pPr>
      <w:r>
        <w:rPr>
          <w:b w:val="0"/>
          <w:i w:val="0"/>
        </w:rPr>
        <w:t>Three non-Federal hydroelectric projects lie on the mainstem, operated by Tacoma Power as the Cowlitz Hydroelectric Project. Mossyrock Dam, completed in 1968 and impounding Riffe Lake, provides the only usable flood storage in the basin and began actively regulating the river in December 1968; years before then are unregulated as observed. Mayfield Dam, completed in 1963, is a re-regulating dam that smooths power peaking releases from Mossyrock and provides no meaningful flood regulation of its own. Cowlitz Falls Dam, above Mossyrock, and the Sediment Retention Structure on the Toutle are both run-of-river.</w:t>
      </w:r>
    </w:p>
    <w:p>
      <w:pPr>
        <w:spacing w:after="160" w:line="276" w:lineRule="auto"/>
      </w:pPr>
      <w:r>
        <w:rPr>
          <w:b w:val="0"/>
          <w:i w:val="0"/>
        </w:rPr>
        <w:t>Two features of the basin govern how much the projects can do, and both are visible in the results that follow. The regulated fraction is a little over half the drainage area, so roughly half the flow arriving at Castle Rock in a large event is uncontrolled. The Toutle River, the largest tributary, enters below both dams and is entirely unregulated; the Tilton River enters Mayfield Lake, which passes inflow and provides no flood regulation. At the largest events the local and Toutle contribution is a median 48 percent of unregulated flow at Castle Rock, which sets a floor on the regulated peak that no operation can reach below.</w:t>
      </w:r>
    </w:p>
    <w:p>
      <w:pPr>
        <w:spacing w:after="80"/>
        <w:jc w:val="center"/>
      </w:pPr>
      <w:r>
        <w:drawing>
          <wp:inline xmlns:a="http://schemas.openxmlformats.org/drawingml/2006/main" xmlns:pic="http://schemas.openxmlformats.org/drawingml/2006/picture">
            <wp:extent cx="5943600" cy="3901921"/>
            <wp:docPr id="1" name="Picture 1"/>
            <wp:cNvGraphicFramePr>
              <a:graphicFrameLocks noChangeAspect="1"/>
            </wp:cNvGraphicFramePr>
            <a:graphic>
              <a:graphicData uri="http://schemas.openxmlformats.org/drawingml/2006/picture">
                <pic:pic>
                  <pic:nvPicPr>
                    <pic:cNvPr id="0" name="basin.png"/>
                    <pic:cNvPicPr/>
                  </pic:nvPicPr>
                  <pic:blipFill>
                    <a:blip r:embed="rId18"/>
                    <a:stretch>
                      <a:fillRect/>
                    </a:stretch>
                  </pic:blipFill>
                  <pic:spPr>
                    <a:xfrm>
                      <a:off x="0" y="0"/>
                      <a:ext cx="5943600" cy="3901921"/>
                    </a:xfrm>
                    <a:prstGeom prst="rect"/>
                  </pic:spPr>
                </pic:pic>
              </a:graphicData>
            </a:graphic>
          </wp:inline>
        </w:drawing>
      </w:r>
    </w:p>
    <w:p>
      <w:pPr>
        <w:spacing w:before="80" w:after="240"/>
        <w:jc w:val="center"/>
      </w:pPr>
      <w:r>
        <w:rPr>
          <w:b w:val="0"/>
          <w:i/>
          <w:sz w:val="19"/>
        </w:rPr>
        <w:t>Figure 2-1. Cowlitz River basin, showing the Castle Rock gage, the Mossyrock and Mayfield projects, and the Toutle and Tilton tributaries.</w:t>
      </w:r>
    </w:p>
    <w:p>
      <w:pPr>
        <w:pStyle w:val="Heading2"/>
        <w:spacing w:before="300" w:after="140"/>
      </w:pPr>
      <w:r>
        <w:rPr>
          <w:b/>
          <w:i w:val="0"/>
          <w:sz w:val="23"/>
        </w:rPr>
        <w:t>2.1 Previous Studies</w:t>
      </w:r>
    </w:p>
    <w:p>
      <w:pPr>
        <w:spacing w:after="160" w:line="276" w:lineRule="auto"/>
      </w:pPr>
      <w:r>
        <w:rPr>
          <w:b w:val="0"/>
          <w:i w:val="0"/>
        </w:rPr>
        <w:t>The previously adopted unregulated and regulated frequency curves at Castle Rock both come from the 2009 Cowlitz Hydrology Restudy, which predates Bulletin 17C, does not include the most recent 17 years of record, and derived its regulated curve by a different route than the one used here. Section 6 compares both curves against the 2009 study.</w:t>
      </w:r>
    </w:p>
    <w:p>
      <w:pPr>
        <w:pStyle w:val="Heading1"/>
        <w:spacing w:before="300" w:after="140"/>
      </w:pPr>
      <w:r>
        <w:rPr>
          <w:b/>
          <w:i w:val="0"/>
          <w:sz w:val="26"/>
        </w:rPr>
        <w:t>3. Data Used</w:t>
      </w:r>
    </w:p>
    <w:p>
      <w:pPr>
        <w:spacing w:after="160" w:line="276" w:lineRule="auto"/>
      </w:pPr>
      <w:r>
        <w:rPr>
          <w:b w:val="0"/>
          <w:i w:val="0"/>
        </w:rPr>
        <w:t>Table 3-1 lists the datasets and models used and the purpose each served. The observed hydrologic records are shared by both analyses; the reservoir simulation model and its outputs are specific to the regulated study.</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3120"/>
        <w:gridCol w:w="3120"/>
        <w:gridCol w:w="3120"/>
      </w:tblGrid>
      <w:tr>
        <w:tc>
          <w:tcPr>
            <w:tcW w:type="dxa" w:w="3600"/>
            <w:shd w:val="clear" w:color="auto" w:fill="D9E2EC"/>
          </w:tcPr>
          <w:p>
            <w:pPr>
              <w:spacing w:after="0"/>
              <w:jc w:val="center"/>
            </w:pPr>
            <w:r/>
            <w:r>
              <w:rPr>
                <w:b/>
                <w:sz w:val="19"/>
              </w:rPr>
              <w:t>Dataset or model</w:t>
            </w:r>
          </w:p>
        </w:tc>
        <w:tc>
          <w:tcPr>
            <w:tcW w:type="dxa" w:w="1700"/>
            <w:shd w:val="clear" w:color="auto" w:fill="D9E2EC"/>
          </w:tcPr>
          <w:p>
            <w:pPr>
              <w:spacing w:after="0"/>
              <w:jc w:val="center"/>
            </w:pPr>
            <w:r/>
            <w:r>
              <w:rPr>
                <w:b/>
                <w:sz w:val="19"/>
              </w:rPr>
              <w:t>Period used</w:t>
            </w:r>
          </w:p>
        </w:tc>
        <w:tc>
          <w:tcPr>
            <w:tcW w:type="dxa" w:w="4060"/>
            <w:shd w:val="clear" w:color="auto" w:fill="D9E2EC"/>
          </w:tcPr>
          <w:p>
            <w:pPr>
              <w:spacing w:after="0"/>
              <w:jc w:val="center"/>
            </w:pPr>
            <w:r/>
            <w:r>
              <w:rPr>
                <w:b/>
                <w:sz w:val="19"/>
              </w:rPr>
              <w:t>Purpose</w:t>
            </w:r>
          </w:p>
        </w:tc>
      </w:tr>
      <w:tr>
        <w:tc>
          <w:tcPr>
            <w:tcW w:type="dxa" w:w="3600"/>
          </w:tcPr>
          <w:p>
            <w:pPr>
              <w:spacing w:after="0"/>
            </w:pPr>
            <w:r/>
            <w:r>
              <w:rPr>
                <w:b w:val="0"/>
                <w:sz w:val="19"/>
              </w:rPr>
              <w:t>Mossyrock pool elevation, hourly</w:t>
            </w:r>
          </w:p>
        </w:tc>
        <w:tc>
          <w:tcPr>
            <w:tcW w:type="dxa" w:w="1700"/>
          </w:tcPr>
          <w:p>
            <w:pPr>
              <w:spacing w:after="0"/>
            </w:pPr>
            <w:r/>
            <w:r>
              <w:rPr>
                <w:b w:val="0"/>
                <w:sz w:val="19"/>
              </w:rPr>
              <w:t>Nov 1974 – May 2026</w:t>
            </w:r>
          </w:p>
        </w:tc>
        <w:tc>
          <w:tcPr>
            <w:tcW w:type="dxa" w:w="4060"/>
          </w:tcPr>
          <w:p>
            <w:pPr>
              <w:spacing w:after="0"/>
            </w:pPr>
            <w:r/>
            <w:r>
              <w:rPr>
                <w:b w:val="0"/>
                <w:sz w:val="19"/>
              </w:rPr>
              <w:t>Reservoir storage change at hourly resolution; basis of the hourly unregulated peak estimates (5.2)</w:t>
            </w:r>
          </w:p>
        </w:tc>
      </w:tr>
      <w:tr>
        <w:tc>
          <w:tcPr>
            <w:tcW w:type="dxa" w:w="3600"/>
          </w:tcPr>
          <w:p>
            <w:pPr>
              <w:spacing w:after="0"/>
            </w:pPr>
            <w:r/>
            <w:r>
              <w:rPr>
                <w:b w:val="0"/>
                <w:sz w:val="19"/>
              </w:rPr>
              <w:t>Mossyrock storage telemetry, hourly</w:t>
            </w:r>
          </w:p>
        </w:tc>
        <w:tc>
          <w:tcPr>
            <w:tcW w:type="dxa" w:w="1700"/>
          </w:tcPr>
          <w:p>
            <w:pPr>
              <w:spacing w:after="0"/>
            </w:pPr>
            <w:r/>
            <w:r>
              <w:rPr>
                <w:b w:val="0"/>
                <w:sz w:val="19"/>
              </w:rPr>
              <w:t>Regulated era</w:t>
            </w:r>
          </w:p>
        </w:tc>
        <w:tc>
          <w:tcPr>
            <w:tcW w:type="dxa" w:w="4060"/>
          </w:tcPr>
          <w:p>
            <w:pPr>
              <w:spacing w:after="0"/>
            </w:pPr>
            <w:r/>
            <w:r>
              <w:rPr>
                <w:b w:val="0"/>
                <w:sz w:val="19"/>
              </w:rPr>
              <w:t>Data quality screening</w:t>
            </w:r>
          </w:p>
        </w:tc>
      </w:tr>
      <w:tr>
        <w:tc>
          <w:tcPr>
            <w:tcW w:type="dxa" w:w="3600"/>
          </w:tcPr>
          <w:p>
            <w:pPr>
              <w:spacing w:after="0"/>
            </w:pPr>
            <w:r/>
            <w:r>
              <w:rPr>
                <w:b w:val="0"/>
                <w:sz w:val="19"/>
              </w:rPr>
              <w:t>Mossyrock pool elevation, daily</w:t>
            </w:r>
          </w:p>
        </w:tc>
        <w:tc>
          <w:tcPr>
            <w:tcW w:type="dxa" w:w="1700"/>
          </w:tcPr>
          <w:p>
            <w:pPr>
              <w:spacing w:after="0"/>
            </w:pPr>
            <w:r/>
            <w:r>
              <w:rPr>
                <w:b w:val="0"/>
                <w:sz w:val="19"/>
              </w:rPr>
              <w:t>Oct 1973 – present</w:t>
            </w:r>
          </w:p>
        </w:tc>
        <w:tc>
          <w:tcPr>
            <w:tcW w:type="dxa" w:w="4060"/>
          </w:tcPr>
          <w:p>
            <w:pPr>
              <w:spacing w:after="0"/>
            </w:pPr>
            <w:r/>
            <w:r>
              <w:rPr>
                <w:b w:val="0"/>
                <w:sz w:val="19"/>
              </w:rPr>
              <w:t>Storage change for the regression predictors and the daily mass balance (5.3, 5.4); observed starting pool for the Obs_RC simulation (5.1)</w:t>
            </w:r>
          </w:p>
        </w:tc>
      </w:tr>
      <w:tr>
        <w:tc>
          <w:tcPr>
            <w:tcW w:type="dxa" w:w="3600"/>
          </w:tcPr>
          <w:p>
            <w:pPr>
              <w:spacing w:after="0"/>
            </w:pPr>
            <w:r/>
            <w:r>
              <w:rPr>
                <w:b w:val="0"/>
                <w:sz w:val="19"/>
              </w:rPr>
              <w:t>Mossyrock elevation-storage rating table</w:t>
            </w:r>
          </w:p>
        </w:tc>
        <w:tc>
          <w:tcPr>
            <w:tcW w:type="dxa" w:w="1700"/>
          </w:tcPr>
          <w:p>
            <w:pPr>
              <w:spacing w:after="0"/>
            </w:pPr>
            <w:r/>
            <w:r>
              <w:rPr>
                <w:b w:val="0"/>
                <w:sz w:val="19"/>
              </w:rPr>
              <w:t>2014 Water Control Manual</w:t>
            </w:r>
          </w:p>
        </w:tc>
        <w:tc>
          <w:tcPr>
            <w:tcW w:type="dxa" w:w="4060"/>
          </w:tcPr>
          <w:p>
            <w:pPr>
              <w:spacing w:after="0"/>
            </w:pPr>
            <w:r/>
            <w:r>
              <w:rPr>
                <w:b w:val="0"/>
                <w:sz w:val="19"/>
              </w:rPr>
              <w:t>Relates pool elevation to reservoir storage</w:t>
            </w:r>
          </w:p>
        </w:tc>
      </w:tr>
      <w:tr>
        <w:tc>
          <w:tcPr>
            <w:tcW w:type="dxa" w:w="3600"/>
          </w:tcPr>
          <w:p>
            <w:pPr>
              <w:spacing w:after="0"/>
            </w:pPr>
            <w:r/>
            <w:r>
              <w:rPr>
                <w:b w:val="0"/>
                <w:sz w:val="19"/>
              </w:rPr>
              <w:t>Castle Rock streamflow, hourly (USGS 14243000)</w:t>
            </w:r>
          </w:p>
        </w:tc>
        <w:tc>
          <w:tcPr>
            <w:tcW w:type="dxa" w:w="1700"/>
          </w:tcPr>
          <w:p>
            <w:pPr>
              <w:spacing w:after="0"/>
            </w:pPr>
            <w:r/>
            <w:r>
              <w:rPr>
                <w:b w:val="0"/>
                <w:sz w:val="19"/>
              </w:rPr>
              <w:t>Regulated era</w:t>
            </w:r>
          </w:p>
        </w:tc>
        <w:tc>
          <w:tcPr>
            <w:tcW w:type="dxa" w:w="4060"/>
          </w:tcPr>
          <w:p>
            <w:pPr>
              <w:spacing w:after="0"/>
            </w:pPr>
            <w:r/>
            <w:r>
              <w:rPr>
                <w:b w:val="0"/>
                <w:sz w:val="19"/>
              </w:rPr>
              <w:t>Regulated flow at the study location; source of the regulated peak</w:t>
            </w:r>
          </w:p>
        </w:tc>
      </w:tr>
      <w:tr>
        <w:tc>
          <w:tcPr>
            <w:tcW w:type="dxa" w:w="3600"/>
          </w:tcPr>
          <w:p>
            <w:pPr>
              <w:spacing w:after="0"/>
            </w:pPr>
            <w:r/>
            <w:r>
              <w:rPr>
                <w:b w:val="0"/>
                <w:sz w:val="19"/>
              </w:rPr>
              <w:t>Castle Rock streamflow, daily (USGS 14243000)</w:t>
            </w:r>
          </w:p>
        </w:tc>
        <w:tc>
          <w:tcPr>
            <w:tcW w:type="dxa" w:w="1700"/>
          </w:tcPr>
          <w:p>
            <w:pPr>
              <w:spacing w:after="0"/>
            </w:pPr>
            <w:r/>
            <w:r>
              <w:rPr>
                <w:b w:val="0"/>
                <w:sz w:val="19"/>
              </w:rPr>
              <w:t>WY1927 – present</w:t>
            </w:r>
          </w:p>
        </w:tc>
        <w:tc>
          <w:tcPr>
            <w:tcW w:type="dxa" w:w="4060"/>
          </w:tcPr>
          <w:p>
            <w:pPr>
              <w:spacing w:after="0"/>
            </w:pPr>
            <w:r/>
            <w:r>
              <w:rPr>
                <w:b w:val="0"/>
                <w:sz w:val="19"/>
              </w:rPr>
              <w:t>Pre-regulation durations; regulated daily flow used for the 3-, 5-, and select 1-day duration maxima</w:t>
            </w:r>
          </w:p>
        </w:tc>
      </w:tr>
      <w:tr>
        <w:tc>
          <w:tcPr>
            <w:tcW w:type="dxa" w:w="3600"/>
          </w:tcPr>
          <w:p>
            <w:pPr>
              <w:spacing w:after="0"/>
            </w:pPr>
            <w:r/>
            <w:r>
              <w:rPr>
                <w:b w:val="0"/>
                <w:sz w:val="19"/>
              </w:rPr>
              <w:t>Castle Rock annual peak flows (USGS 14243000)</w:t>
            </w:r>
          </w:p>
        </w:tc>
        <w:tc>
          <w:tcPr>
            <w:tcW w:type="dxa" w:w="1700"/>
          </w:tcPr>
          <w:p>
            <w:pPr>
              <w:spacing w:after="0"/>
            </w:pPr>
            <w:r/>
            <w:r>
              <w:rPr>
                <w:b w:val="0"/>
                <w:sz w:val="19"/>
              </w:rPr>
              <w:t>WY1927 – present</w:t>
            </w:r>
          </w:p>
        </w:tc>
        <w:tc>
          <w:tcPr>
            <w:tcW w:type="dxa" w:w="4060"/>
          </w:tcPr>
          <w:p>
            <w:pPr>
              <w:spacing w:after="0"/>
            </w:pPr>
            <w:r/>
            <w:r>
              <w:rPr>
                <w:b w:val="0"/>
                <w:sz w:val="19"/>
              </w:rPr>
              <w:t>Pre-regulation peaks; regulated peak for years the hourly record does not cover; basis of the adjusted regulated peak record (5.1)</w:t>
            </w:r>
          </w:p>
        </w:tc>
      </w:tr>
      <w:tr>
        <w:tc>
          <w:tcPr>
            <w:tcW w:type="dxa" w:w="3600"/>
          </w:tcPr>
          <w:p>
            <w:pPr>
              <w:spacing w:after="0"/>
            </w:pPr>
            <w:r/>
            <w:r>
              <w:rPr>
                <w:b w:val="0"/>
                <w:sz w:val="19"/>
              </w:rPr>
              <w:t>Mayfield outflow, hourly (USGS 14238000)</w:t>
            </w:r>
          </w:p>
        </w:tc>
        <w:tc>
          <w:tcPr>
            <w:tcW w:type="dxa" w:w="1700"/>
          </w:tcPr>
          <w:p>
            <w:pPr>
              <w:spacing w:after="0"/>
            </w:pPr>
            <w:r/>
            <w:r>
              <w:rPr>
                <w:b w:val="0"/>
                <w:sz w:val="19"/>
              </w:rPr>
              <w:t>Regulated era</w:t>
            </w:r>
          </w:p>
        </w:tc>
        <w:tc>
          <w:tcPr>
            <w:tcW w:type="dxa" w:w="4060"/>
          </w:tcPr>
          <w:p>
            <w:pPr>
              <w:spacing w:after="0"/>
            </w:pPr>
            <w:r/>
            <w:r>
              <w:rPr>
                <w:b w:val="0"/>
                <w:sz w:val="19"/>
              </w:rPr>
              <w:t>Upstream boundary for routing the Mossyrock regulation signal to Castle Rock</w:t>
            </w:r>
          </w:p>
        </w:tc>
      </w:tr>
      <w:tr>
        <w:tc>
          <w:tcPr>
            <w:tcW w:type="dxa" w:w="3600"/>
          </w:tcPr>
          <w:p>
            <w:pPr>
              <w:spacing w:after="0"/>
            </w:pPr>
            <w:r/>
            <w:r>
              <w:rPr>
                <w:b w:val="0"/>
                <w:sz w:val="19"/>
              </w:rPr>
              <w:t>HEC-ResSim model, Mossyrock and Mayfield</w:t>
            </w:r>
          </w:p>
        </w:tc>
        <w:tc>
          <w:tcPr>
            <w:tcW w:type="dxa" w:w="1700"/>
          </w:tcPr>
          <w:p>
            <w:pPr>
              <w:spacing w:after="0"/>
            </w:pPr>
            <w:r/>
            <w:r>
              <w:rPr>
                <w:b w:val="0"/>
                <w:sz w:val="19"/>
              </w:rPr>
              <w:t>Current (2014 WCM) rules</w:t>
            </w:r>
          </w:p>
        </w:tc>
        <w:tc>
          <w:tcPr>
            <w:tcW w:type="dxa" w:w="4060"/>
          </w:tcPr>
          <w:p>
            <w:pPr>
              <w:spacing w:after="0"/>
            </w:pPr>
            <w:r/>
            <w:r>
              <w:rPr>
                <w:b w:val="0"/>
                <w:sz w:val="19"/>
              </w:rPr>
              <w:t>Routes inflow hydrographs through the projects for the adjustment (5.1) and the synthetic ensembles (5.3)</w:t>
            </w:r>
          </w:p>
        </w:tc>
      </w:tr>
      <w:tr>
        <w:tc>
          <w:tcPr>
            <w:tcW w:type="dxa" w:w="3600"/>
          </w:tcPr>
          <w:p>
            <w:pPr>
              <w:spacing w:after="0"/>
            </w:pPr>
            <w:r/>
            <w:r>
              <w:rPr>
                <w:b w:val="0"/>
                <w:sz w:val="19"/>
              </w:rPr>
              <w:t>Reservoir inflow and Castle Rock local flow</w:t>
            </w:r>
          </w:p>
        </w:tc>
        <w:tc>
          <w:tcPr>
            <w:tcW w:type="dxa" w:w="1700"/>
          </w:tcPr>
          <w:p>
            <w:pPr>
              <w:spacing w:after="0"/>
            </w:pPr>
            <w:r/>
            <w:r>
              <w:rPr>
                <w:b w:val="0"/>
                <w:sz w:val="19"/>
              </w:rPr>
              <w:t>WY 1929 – 2026</w:t>
            </w:r>
          </w:p>
        </w:tc>
        <w:tc>
          <w:tcPr>
            <w:tcW w:type="dxa" w:w="4060"/>
          </w:tcPr>
          <w:p>
            <w:pPr>
              <w:spacing w:after="0"/>
            </w:pPr>
            <w:r/>
            <w:r>
              <w:rPr>
                <w:b w:val="0"/>
                <w:sz w:val="19"/>
              </w:rPr>
              <w:t>Simulation inflows, back-calculated and volume-corrected</w:t>
            </w:r>
          </w:p>
        </w:tc>
      </w:tr>
      <w:tr>
        <w:tc>
          <w:tcPr>
            <w:tcW w:type="dxa" w:w="3600"/>
          </w:tcPr>
          <w:p>
            <w:pPr>
              <w:spacing w:after="0"/>
            </w:pPr>
            <w:r/>
            <w:r>
              <w:rPr>
                <w:b w:val="0"/>
                <w:sz w:val="19"/>
              </w:rPr>
              <w:t>ResSim period-of-record simulation, rule-curve start (WCM_RC)</w:t>
            </w:r>
          </w:p>
        </w:tc>
        <w:tc>
          <w:tcPr>
            <w:tcW w:type="dxa" w:w="1700"/>
          </w:tcPr>
          <w:p>
            <w:pPr>
              <w:spacing w:after="0"/>
            </w:pPr>
            <w:r/>
            <w:r>
              <w:rPr>
                <w:b w:val="0"/>
                <w:sz w:val="19"/>
              </w:rPr>
              <w:t>98 water years</w:t>
            </w:r>
          </w:p>
        </w:tc>
        <w:tc>
          <w:tcPr>
            <w:tcW w:type="dxa" w:w="4060"/>
          </w:tcPr>
          <w:p>
            <w:pPr>
              <w:spacing w:after="0"/>
            </w:pPr>
            <w:r/>
            <w:r>
              <w:rPr>
                <w:b w:val="0"/>
                <w:sz w:val="19"/>
              </w:rPr>
              <w:t>Regulated peak under current rules from a rule-curve starting pool</w:t>
            </w:r>
          </w:p>
        </w:tc>
      </w:tr>
      <w:tr>
        <w:tc>
          <w:tcPr>
            <w:tcW w:type="dxa" w:w="3600"/>
          </w:tcPr>
          <w:p>
            <w:pPr>
              <w:spacing w:after="0"/>
            </w:pPr>
            <w:r/>
            <w:r>
              <w:rPr>
                <w:b w:val="0"/>
                <w:sz w:val="19"/>
              </w:rPr>
              <w:t>ResSim period-of-record simulation, observed start (Obs_RC)</w:t>
            </w:r>
          </w:p>
        </w:tc>
        <w:tc>
          <w:tcPr>
            <w:tcW w:type="dxa" w:w="1700"/>
          </w:tcPr>
          <w:p>
            <w:pPr>
              <w:spacing w:after="0"/>
            </w:pPr>
            <w:r/>
            <w:r>
              <w:rPr>
                <w:b w:val="0"/>
                <w:sz w:val="19"/>
              </w:rPr>
              <w:t>53 water years</w:t>
            </w:r>
          </w:p>
        </w:tc>
        <w:tc>
          <w:tcPr>
            <w:tcW w:type="dxa" w:w="4060"/>
          </w:tcPr>
          <w:p>
            <w:pPr>
              <w:spacing w:after="0"/>
            </w:pPr>
            <w:r/>
            <w:r>
              <w:rPr>
                <w:b w:val="0"/>
                <w:sz w:val="19"/>
              </w:rPr>
              <w:t>Regulated peak under current rules from the observed starting pool</w:t>
            </w:r>
          </w:p>
        </w:tc>
      </w:tr>
      <w:tr>
        <w:tc>
          <w:tcPr>
            <w:tcW w:type="dxa" w:w="3600"/>
          </w:tcPr>
          <w:p>
            <w:pPr>
              <w:spacing w:after="0"/>
            </w:pPr>
            <w:r/>
            <w:r>
              <w:rPr>
                <w:b w:val="0"/>
                <w:sz w:val="19"/>
              </w:rPr>
              <w:t>ResSim synthetic ensemble simulation</w:t>
            </w:r>
          </w:p>
        </w:tc>
        <w:tc>
          <w:tcPr>
            <w:tcW w:type="dxa" w:w="1700"/>
          </w:tcPr>
          <w:p>
            <w:pPr>
              <w:spacing w:after="0"/>
            </w:pPr>
            <w:r/>
            <w:r>
              <w:rPr>
                <w:b w:val="0"/>
                <w:sz w:val="19"/>
              </w:rPr>
              <w:t>48 members</w:t>
            </w:r>
          </w:p>
        </w:tc>
        <w:tc>
          <w:tcPr>
            <w:tcW w:type="dxa" w:w="4060"/>
          </w:tcPr>
          <w:p>
            <w:pPr>
              <w:spacing w:after="0"/>
            </w:pPr>
            <w:r/>
            <w:r>
              <w:rPr>
                <w:b w:val="0"/>
                <w:sz w:val="19"/>
              </w:rPr>
              <w:t>Regulated response above the observed range (5.3)</w:t>
            </w:r>
          </w:p>
        </w:tc>
      </w:tr>
    </w:tbl>
    <w:p>
      <w:pPr>
        <w:spacing w:before="80" w:after="240"/>
        <w:jc w:val="center"/>
      </w:pPr>
      <w:r>
        <w:rPr>
          <w:b w:val="0"/>
          <w:i/>
          <w:sz w:val="19"/>
        </w:rPr>
        <w:t>Table 3-1. Datasets and models used, and their purpose.</w:t>
      </w:r>
    </w:p>
    <w:p>
      <w:pPr>
        <w:pStyle w:val="Heading1"/>
        <w:spacing w:before="300" w:after="140"/>
      </w:pPr>
      <w:r>
        <w:rPr>
          <w:b/>
          <w:i w:val="0"/>
          <w:sz w:val="26"/>
        </w:rPr>
        <w:t>4. Unregulated Flow Frequency</w:t>
      </w:r>
    </w:p>
    <w:p>
      <w:pPr>
        <w:spacing w:after="160" w:line="276" w:lineRule="auto"/>
      </w:pPr>
      <w:r>
        <w:rPr>
          <w:b w:val="0"/>
          <w:i w:val="0"/>
        </w:rPr>
        <w:t>Unregulated flow is the flow that would have occurred at Castle Rock without Mossyrock. Because the reservoir changes downstream flow only by storing and releasing water, the unregulated hydrograph is reconstructed by adding back the holdout — reservoir storage change expressed as a flow rate — to the observed record. A positive holdout is the reservoir filling; a negative holdout is releasing more than inflow.</w:t>
      </w:r>
    </w:p>
    <w:p>
      <w:pPr>
        <w:spacing w:after="160" w:line="276" w:lineRule="auto"/>
      </w:pPr>
      <w:r>
        <w:rPr>
          <w:b w:val="0"/>
          <w:i w:val="0"/>
        </w:rPr>
        <w:t>For water years 1927–1968 the gage record is unregulated by definition and used as observed (Section 4.4). For the regulated period the reconstruction runs at whatever resolution the reservoir record supports: an hourly holdout where the hourly elevation record is clean enough (Section 4.1), otherwise a peak estimated by regression from the daily reservoir record (Section 4.2). The 3- and 5-day durations, needing only daily resolution, come from a daily mass balance in all years (Section 4.3).</w:t>
      </w:r>
    </w:p>
    <w:p>
      <w:pPr>
        <w:pStyle w:val="Heading2"/>
        <w:spacing w:before="300" w:after="140"/>
      </w:pPr>
      <w:r>
        <w:rPr>
          <w:b/>
          <w:i w:val="0"/>
          <w:sz w:val="23"/>
        </w:rPr>
        <w:t>4.1 Hourly Unregulated Record</w:t>
      </w:r>
    </w:p>
    <w:p>
      <w:pPr>
        <w:spacing w:after="160" w:line="276" w:lineRule="auto"/>
      </w:pPr>
      <w:r>
        <w:rPr>
          <w:b w:val="0"/>
          <w:i w:val="0"/>
        </w:rP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pPr>
        <w:spacing w:after="160" w:line="276" w:lineRule="auto"/>
      </w:pPr>
      <w:r>
        <w:rPr>
          <w:b w:val="0"/>
          <w:i w:val="0"/>
        </w:rPr>
        <w:t>The reservoir signal was translated to Castle Rock using the SSARR routing parameters in Table 4-1, from the calibrated Cowlitz CWMS model. Mayfield outflow plus the holdout, and Mayfield outflow alone, were each routed to Castle Rock; the difference between the two routed hydrographs is the routed reservoir effect, added to observed Castle Rock flow to give the hourly unregulated estimate. The Toutle River reach was excluded because only the mainstem reservoir signal is being routed — Toutle inflow is already in the observed Castle Rock record. Mayfield-to-Castle Rock travel time is short enough that routing barely matters there, but all three reaches carry parameters for completeness.</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2340"/>
        <w:gridCol w:w="2340"/>
        <w:gridCol w:w="2340"/>
        <w:gridCol w:w="2340"/>
      </w:tblGrid>
      <w:tr>
        <w:tc>
          <w:tcPr>
            <w:tcW w:type="dxa" w:w="6360"/>
            <w:shd w:val="clear" w:color="auto" w:fill="D9E2EC"/>
          </w:tcPr>
          <w:p>
            <w:pPr>
              <w:spacing w:after="0"/>
              <w:jc w:val="center"/>
            </w:pPr>
            <w:r/>
            <w:r>
              <w:rPr>
                <w:b/>
                <w:sz w:val="19"/>
              </w:rPr>
              <w:t>Reach</w:t>
            </w:r>
          </w:p>
        </w:tc>
        <w:tc>
          <w:tcPr>
            <w:tcW w:type="dxa" w:w="1000"/>
            <w:shd w:val="clear" w:color="auto" w:fill="D9E2EC"/>
          </w:tcPr>
          <w:p>
            <w:pPr>
              <w:spacing w:after="0"/>
              <w:jc w:val="center"/>
            </w:pPr>
            <w:r/>
            <w:r>
              <w:rPr>
                <w:b/>
                <w:sz w:val="19"/>
              </w:rPr>
              <w:t>KTS</w:t>
            </w:r>
          </w:p>
        </w:tc>
        <w:tc>
          <w:tcPr>
            <w:tcW w:type="dxa" w:w="1000"/>
            <w:shd w:val="clear" w:color="auto" w:fill="D9E2EC"/>
          </w:tcPr>
          <w:p>
            <w:pPr>
              <w:spacing w:after="0"/>
              <w:jc w:val="center"/>
            </w:pPr>
            <w:r/>
            <w:r>
              <w:rPr>
                <w:b/>
                <w:sz w:val="19"/>
              </w:rPr>
              <w:t>n</w:t>
            </w:r>
          </w:p>
        </w:tc>
        <w:tc>
          <w:tcPr>
            <w:tcW w:type="dxa" w:w="1000"/>
            <w:shd w:val="clear" w:color="auto" w:fill="D9E2EC"/>
          </w:tcPr>
          <w:p>
            <w:pPr>
              <w:spacing w:after="0"/>
              <w:jc w:val="center"/>
            </w:pPr>
            <w:r/>
            <w:r>
              <w:rPr>
                <w:b/>
                <w:sz w:val="19"/>
              </w:rPr>
              <w:t>Phases</w:t>
            </w:r>
          </w:p>
        </w:tc>
      </w:tr>
      <w:tr>
        <w:tc>
          <w:tcPr>
            <w:tcW w:type="dxa" w:w="6360"/>
          </w:tcPr>
          <w:p>
            <w:pPr>
              <w:spacing w:after="0"/>
            </w:pPr>
            <w:r/>
            <w:r>
              <w:rPr>
                <w:b w:val="0"/>
                <w:sz w:val="19"/>
              </w:rPr>
              <w:t>Mayfield outflow to Cowlitz River above Toutle River</w:t>
            </w:r>
          </w:p>
        </w:tc>
        <w:tc>
          <w:tcPr>
            <w:tcW w:type="dxa" w:w="1000"/>
          </w:tcPr>
          <w:p>
            <w:pPr>
              <w:spacing w:after="0"/>
              <w:jc w:val="right"/>
            </w:pPr>
            <w:r/>
            <w:r>
              <w:rPr>
                <w:b w:val="0"/>
                <w:sz w:val="19"/>
              </w:rPr>
              <w:t>5</w:t>
            </w:r>
          </w:p>
        </w:tc>
        <w:tc>
          <w:tcPr>
            <w:tcW w:type="dxa" w:w="1000"/>
          </w:tcPr>
          <w:p>
            <w:pPr>
              <w:spacing w:after="0"/>
              <w:jc w:val="right"/>
            </w:pPr>
            <w:r/>
            <w:r>
              <w:rPr>
                <w:b w:val="0"/>
                <w:sz w:val="19"/>
              </w:rPr>
              <w:t>0.1</w:t>
            </w:r>
          </w:p>
        </w:tc>
        <w:tc>
          <w:tcPr>
            <w:tcW w:type="dxa" w:w="1000"/>
          </w:tcPr>
          <w:p>
            <w:pPr>
              <w:spacing w:after="0"/>
              <w:jc w:val="right"/>
            </w:pPr>
            <w:r/>
            <w:r>
              <w:rPr>
                <w:b w:val="0"/>
                <w:sz w:val="19"/>
              </w:rPr>
              <w:t>5</w:t>
            </w:r>
          </w:p>
        </w:tc>
      </w:tr>
      <w:tr>
        <w:tc>
          <w:tcPr>
            <w:tcW w:type="dxa" w:w="6360"/>
          </w:tcPr>
          <w:p>
            <w:pPr>
              <w:spacing w:after="0"/>
            </w:pPr>
            <w:r/>
            <w:r>
              <w:rPr>
                <w:b w:val="0"/>
                <w:sz w:val="19"/>
              </w:rPr>
              <w:t>Cowlitz River above Toutle River to Cowlitz River below Toutle River</w:t>
            </w:r>
          </w:p>
        </w:tc>
        <w:tc>
          <w:tcPr>
            <w:tcW w:type="dxa" w:w="1000"/>
          </w:tcPr>
          <w:p>
            <w:pPr>
              <w:spacing w:after="0"/>
              <w:jc w:val="right"/>
            </w:pPr>
            <w:r/>
            <w:r>
              <w:rPr>
                <w:b w:val="0"/>
                <w:sz w:val="19"/>
              </w:rPr>
              <w:t>1</w:t>
            </w:r>
          </w:p>
        </w:tc>
        <w:tc>
          <w:tcPr>
            <w:tcW w:type="dxa" w:w="1000"/>
          </w:tcPr>
          <w:p>
            <w:pPr>
              <w:spacing w:after="0"/>
              <w:jc w:val="right"/>
            </w:pPr>
            <w:r/>
            <w:r>
              <w:rPr>
                <w:b w:val="0"/>
                <w:sz w:val="19"/>
              </w:rPr>
              <w:t>0.2</w:t>
            </w:r>
          </w:p>
        </w:tc>
        <w:tc>
          <w:tcPr>
            <w:tcW w:type="dxa" w:w="1000"/>
          </w:tcPr>
          <w:p>
            <w:pPr>
              <w:spacing w:after="0"/>
              <w:jc w:val="right"/>
            </w:pPr>
            <w:r/>
            <w:r>
              <w:rPr>
                <w:b w:val="0"/>
                <w:sz w:val="19"/>
              </w:rPr>
              <w:t>1</w:t>
            </w:r>
          </w:p>
        </w:tc>
      </w:tr>
      <w:tr>
        <w:tc>
          <w:tcPr>
            <w:tcW w:type="dxa" w:w="6360"/>
          </w:tcPr>
          <w:p>
            <w:pPr>
              <w:spacing w:after="0"/>
            </w:pPr>
            <w:r/>
            <w:r>
              <w:rPr>
                <w:b w:val="0"/>
                <w:sz w:val="19"/>
              </w:rPr>
              <w:t>Cowlitz River below Toutle River to Castle Rock</w:t>
            </w:r>
          </w:p>
        </w:tc>
        <w:tc>
          <w:tcPr>
            <w:tcW w:type="dxa" w:w="1000"/>
          </w:tcPr>
          <w:p>
            <w:pPr>
              <w:spacing w:after="0"/>
              <w:jc w:val="right"/>
            </w:pPr>
            <w:r/>
            <w:r>
              <w:rPr>
                <w:b w:val="0"/>
                <w:sz w:val="19"/>
              </w:rPr>
              <w:t>1</w:t>
            </w:r>
          </w:p>
        </w:tc>
        <w:tc>
          <w:tcPr>
            <w:tcW w:type="dxa" w:w="1000"/>
          </w:tcPr>
          <w:p>
            <w:pPr>
              <w:spacing w:after="0"/>
              <w:jc w:val="right"/>
            </w:pPr>
            <w:r/>
            <w:r>
              <w:rPr>
                <w:b w:val="0"/>
                <w:sz w:val="19"/>
              </w:rPr>
              <w:t>0.2</w:t>
            </w:r>
          </w:p>
        </w:tc>
        <w:tc>
          <w:tcPr>
            <w:tcW w:type="dxa" w:w="1000"/>
          </w:tcPr>
          <w:p>
            <w:pPr>
              <w:spacing w:after="0"/>
              <w:jc w:val="right"/>
            </w:pPr>
            <w:r/>
            <w:r>
              <w:rPr>
                <w:b w:val="0"/>
                <w:sz w:val="19"/>
              </w:rPr>
              <w:t>5</w:t>
            </w:r>
          </w:p>
        </w:tc>
      </w:tr>
    </w:tbl>
    <w:p>
      <w:pPr>
        <w:spacing w:before="80" w:after="240"/>
        <w:jc w:val="center"/>
      </w:pPr>
      <w:r>
        <w:rPr>
          <w:b w:val="0"/>
          <w:i/>
          <w:sz w:val="19"/>
        </w:rPr>
        <w:t>Table 4-1. SSARR routing parameters, from the calibrated lower Cowlitz routing model.</w:t>
      </w:r>
    </w:p>
    <w:p>
      <w:pPr>
        <w:spacing w:after="160" w:line="276" w:lineRule="auto"/>
      </w:pPr>
      <w:r>
        <w:rPr>
          <w:b w:val="0"/>
          <w:i w:val="0"/>
        </w:rPr>
        <w:t>Twenty-three water years produced holdout-based peaks — 1992, 1997, 1999, 2003, 2004, and 2008 through 2026 — with earlier hourly pool elevation too unstable for use.</w:t>
      </w:r>
    </w:p>
    <w:p>
      <w:pPr>
        <w:pStyle w:val="Heading2"/>
        <w:spacing w:before="300" w:after="140"/>
      </w:pPr>
      <w:r>
        <w:rPr>
          <w:b/>
          <w:i w:val="0"/>
          <w:sz w:val="23"/>
        </w:rPr>
        <w:t>4.2 Peak Estimation by Storage-Change Regression</w:t>
      </w:r>
    </w:p>
    <w:p>
      <w:pPr>
        <w:spacing w:after="160" w:line="276" w:lineRule="auto"/>
      </w:pPr>
      <w:r>
        <w:rPr>
          <w:b w:val="0"/>
          <w:i w:val="0"/>
        </w:rPr>
        <w:t>For years without a usable hourly record — roughly a third of the regulated era — the unregulated peak is instead estimated by regressing the regulated-minus-unregulated peak difference on the largest 1- to 4-day increase in Mossyrock storage near the event (within 7 days of the regulated peak), then subtracting the predicted difference from the observed regulated peak. This is preferred over regressing the unregulated peak directly: the predictor and the regulated peak are both available for every regulated year, and because the adjustment is a fraction of the flow being reconstructed, a given percentage error on it translates to a much smaller error on the resulting unregulated peak.</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872"/>
        <w:gridCol w:w="1872"/>
        <w:gridCol w:w="1872"/>
        <w:gridCol w:w="1872"/>
        <w:gridCol w:w="1872"/>
      </w:tblGrid>
      <w:tr>
        <w:tc>
          <w:tcPr>
            <w:tcW w:type="dxa" w:w="3000"/>
            <w:shd w:val="clear" w:color="auto" w:fill="D9E2EC"/>
          </w:tcPr>
          <w:p>
            <w:pPr>
              <w:spacing w:after="0"/>
              <w:jc w:val="center"/>
            </w:pPr>
            <w:r/>
            <w:r>
              <w:rPr>
                <w:b/>
                <w:sz w:val="19"/>
              </w:rPr>
              <w:t>Storage-change window</w:t>
            </w:r>
          </w:p>
        </w:tc>
        <w:tc>
          <w:tcPr>
            <w:tcW w:type="dxa" w:w="1600"/>
            <w:shd w:val="clear" w:color="auto" w:fill="D9E2EC"/>
          </w:tcPr>
          <w:p>
            <w:pPr>
              <w:spacing w:after="0"/>
              <w:jc w:val="center"/>
            </w:pPr>
            <w:r/>
            <w:r>
              <w:rPr>
                <w:b/>
                <w:sz w:val="19"/>
              </w:rPr>
              <w:t>Slope</w:t>
            </w:r>
          </w:p>
        </w:tc>
        <w:tc>
          <w:tcPr>
            <w:tcW w:type="dxa" w:w="1900"/>
            <w:shd w:val="clear" w:color="auto" w:fill="D9E2EC"/>
          </w:tcPr>
          <w:p>
            <w:pPr>
              <w:spacing w:after="0"/>
              <w:jc w:val="center"/>
            </w:pPr>
            <w:r/>
            <w:r>
              <w:rPr>
                <w:b/>
                <w:sz w:val="19"/>
              </w:rPr>
              <w:t>Intercept (cfs)</w:t>
            </w:r>
          </w:p>
        </w:tc>
        <w:tc>
          <w:tcPr>
            <w:tcW w:type="dxa" w:w="1400"/>
            <w:shd w:val="clear" w:color="auto" w:fill="D9E2EC"/>
          </w:tcPr>
          <w:p>
            <w:pPr>
              <w:spacing w:after="0"/>
              <w:jc w:val="center"/>
            </w:pPr>
            <w:r/>
            <w:r>
              <w:rPr>
                <w:b/>
                <w:sz w:val="19"/>
              </w:rPr>
              <w:t>R²</w:t>
            </w:r>
          </w:p>
        </w:tc>
        <w:tc>
          <w:tcPr>
            <w:tcW w:type="dxa" w:w="1460"/>
            <w:shd w:val="clear" w:color="auto" w:fill="D9E2EC"/>
          </w:tcPr>
          <w:p>
            <w:pPr>
              <w:spacing w:after="0"/>
              <w:jc w:val="center"/>
            </w:pPr>
            <w:r/>
            <w:r>
              <w:rPr>
                <w:b/>
                <w:sz w:val="19"/>
              </w:rPr>
              <w:t>Standard error (cfs)</w:t>
            </w:r>
          </w:p>
        </w:tc>
      </w:tr>
      <w:tr>
        <w:tc>
          <w:tcPr>
            <w:tcW w:type="dxa" w:w="3000"/>
          </w:tcPr>
          <w:p>
            <w:pPr>
              <w:spacing w:after="0"/>
            </w:pPr>
            <w:r/>
            <w:r>
              <w:rPr>
                <w:b w:val="0"/>
                <w:sz w:val="19"/>
              </w:rPr>
              <w:t>1-day</w:t>
            </w:r>
          </w:p>
        </w:tc>
        <w:tc>
          <w:tcPr>
            <w:tcW w:type="dxa" w:w="1600"/>
          </w:tcPr>
          <w:p>
            <w:pPr>
              <w:spacing w:after="0"/>
              <w:jc w:val="right"/>
            </w:pPr>
            <w:r/>
            <w:r>
              <w:rPr>
                <w:b w:val="0"/>
                <w:sz w:val="19"/>
              </w:rPr>
              <w:t>-0.673</w:t>
            </w:r>
          </w:p>
        </w:tc>
        <w:tc>
          <w:tcPr>
            <w:tcW w:type="dxa" w:w="1900"/>
          </w:tcPr>
          <w:p>
            <w:pPr>
              <w:spacing w:after="0"/>
              <w:jc w:val="right"/>
            </w:pPr>
            <w:r/>
            <w:r>
              <w:rPr>
                <w:b w:val="0"/>
                <w:sz w:val="19"/>
              </w:rPr>
              <w:t>-7,751</w:t>
            </w:r>
          </w:p>
        </w:tc>
        <w:tc>
          <w:tcPr>
            <w:tcW w:type="dxa" w:w="1400"/>
          </w:tcPr>
          <w:p>
            <w:pPr>
              <w:spacing w:after="0"/>
              <w:jc w:val="right"/>
            </w:pPr>
            <w:r/>
            <w:r>
              <w:rPr>
                <w:b w:val="0"/>
                <w:sz w:val="19"/>
              </w:rPr>
              <w:t>0.759</w:t>
            </w:r>
          </w:p>
        </w:tc>
        <w:tc>
          <w:tcPr>
            <w:tcW w:type="dxa" w:w="1460"/>
          </w:tcPr>
          <w:p>
            <w:pPr>
              <w:spacing w:after="0"/>
              <w:jc w:val="right"/>
            </w:pPr>
            <w:r/>
            <w:r>
              <w:rPr>
                <w:b w:val="0"/>
                <w:sz w:val="19"/>
              </w:rPr>
              <w:t>7,565</w:t>
            </w:r>
          </w:p>
        </w:tc>
      </w:tr>
      <w:tr>
        <w:tc>
          <w:tcPr>
            <w:tcW w:type="dxa" w:w="3000"/>
          </w:tcPr>
          <w:p>
            <w:pPr>
              <w:spacing w:after="0"/>
            </w:pPr>
            <w:r/>
            <w:r>
              <w:rPr>
                <w:b w:val="0"/>
                <w:sz w:val="19"/>
              </w:rPr>
              <w:t>2-day (adopted)</w:t>
            </w:r>
          </w:p>
        </w:tc>
        <w:tc>
          <w:tcPr>
            <w:tcW w:type="dxa" w:w="1600"/>
          </w:tcPr>
          <w:p>
            <w:pPr>
              <w:spacing w:after="0"/>
              <w:jc w:val="right"/>
            </w:pPr>
            <w:r/>
            <w:r>
              <w:rPr>
                <w:b w:val="0"/>
                <w:sz w:val="19"/>
              </w:rPr>
              <w:t>-0.869</w:t>
            </w:r>
          </w:p>
        </w:tc>
        <w:tc>
          <w:tcPr>
            <w:tcW w:type="dxa" w:w="1900"/>
          </w:tcPr>
          <w:p>
            <w:pPr>
              <w:spacing w:after="0"/>
              <w:jc w:val="right"/>
            </w:pPr>
            <w:r/>
            <w:r>
              <w:rPr>
                <w:b w:val="0"/>
                <w:sz w:val="19"/>
              </w:rPr>
              <w:t>-3,836</w:t>
            </w:r>
          </w:p>
        </w:tc>
        <w:tc>
          <w:tcPr>
            <w:tcW w:type="dxa" w:w="1400"/>
          </w:tcPr>
          <w:p>
            <w:pPr>
              <w:spacing w:after="0"/>
              <w:jc w:val="right"/>
            </w:pPr>
            <w:r/>
            <w:r>
              <w:rPr>
                <w:b w:val="0"/>
                <w:sz w:val="19"/>
              </w:rPr>
              <w:t>0.871</w:t>
            </w:r>
          </w:p>
        </w:tc>
        <w:tc>
          <w:tcPr>
            <w:tcW w:type="dxa" w:w="1460"/>
          </w:tcPr>
          <w:p>
            <w:pPr>
              <w:spacing w:after="0"/>
              <w:jc w:val="right"/>
            </w:pPr>
            <w:r/>
            <w:r>
              <w:rPr>
                <w:b w:val="0"/>
                <w:sz w:val="19"/>
              </w:rPr>
              <w:t>5,528</w:t>
            </w:r>
          </w:p>
        </w:tc>
      </w:tr>
      <w:tr>
        <w:tc>
          <w:tcPr>
            <w:tcW w:type="dxa" w:w="3000"/>
          </w:tcPr>
          <w:p>
            <w:pPr>
              <w:spacing w:after="0"/>
            </w:pPr>
            <w:r/>
            <w:r>
              <w:rPr>
                <w:b w:val="0"/>
                <w:sz w:val="19"/>
              </w:rPr>
              <w:t>3-day</w:t>
            </w:r>
          </w:p>
        </w:tc>
        <w:tc>
          <w:tcPr>
            <w:tcW w:type="dxa" w:w="1600"/>
          </w:tcPr>
          <w:p>
            <w:pPr>
              <w:spacing w:after="0"/>
              <w:jc w:val="right"/>
            </w:pPr>
            <w:r/>
            <w:r>
              <w:rPr>
                <w:b w:val="0"/>
                <w:sz w:val="19"/>
              </w:rPr>
              <w:t>-0.983</w:t>
            </w:r>
          </w:p>
        </w:tc>
        <w:tc>
          <w:tcPr>
            <w:tcW w:type="dxa" w:w="1900"/>
          </w:tcPr>
          <w:p>
            <w:pPr>
              <w:spacing w:after="0"/>
              <w:jc w:val="right"/>
            </w:pPr>
            <w:r/>
            <w:r>
              <w:rPr>
                <w:b w:val="0"/>
                <w:sz w:val="19"/>
              </w:rPr>
              <w:t>-4,537</w:t>
            </w:r>
          </w:p>
        </w:tc>
        <w:tc>
          <w:tcPr>
            <w:tcW w:type="dxa" w:w="1400"/>
          </w:tcPr>
          <w:p>
            <w:pPr>
              <w:spacing w:after="0"/>
              <w:jc w:val="right"/>
            </w:pPr>
            <w:r/>
            <w:r>
              <w:rPr>
                <w:b w:val="0"/>
                <w:sz w:val="19"/>
              </w:rPr>
              <w:t>0.853</w:t>
            </w:r>
          </w:p>
        </w:tc>
        <w:tc>
          <w:tcPr>
            <w:tcW w:type="dxa" w:w="1460"/>
          </w:tcPr>
          <w:p>
            <w:pPr>
              <w:spacing w:after="0"/>
              <w:jc w:val="right"/>
            </w:pPr>
            <w:r/>
            <w:r>
              <w:rPr>
                <w:b w:val="0"/>
                <w:sz w:val="19"/>
              </w:rPr>
              <w:t>5,896</w:t>
            </w:r>
          </w:p>
        </w:tc>
      </w:tr>
      <w:tr>
        <w:tc>
          <w:tcPr>
            <w:tcW w:type="dxa" w:w="3000"/>
          </w:tcPr>
          <w:p>
            <w:pPr>
              <w:spacing w:after="0"/>
            </w:pPr>
            <w:r/>
            <w:r>
              <w:rPr>
                <w:b w:val="0"/>
                <w:sz w:val="19"/>
              </w:rPr>
              <w:t>4-day</w:t>
            </w:r>
          </w:p>
        </w:tc>
        <w:tc>
          <w:tcPr>
            <w:tcW w:type="dxa" w:w="1600"/>
          </w:tcPr>
          <w:p>
            <w:pPr>
              <w:spacing w:after="0"/>
              <w:jc w:val="right"/>
            </w:pPr>
            <w:r/>
            <w:r>
              <w:rPr>
                <w:b w:val="0"/>
                <w:sz w:val="19"/>
              </w:rPr>
              <w:t>-1.140</w:t>
            </w:r>
          </w:p>
        </w:tc>
        <w:tc>
          <w:tcPr>
            <w:tcW w:type="dxa" w:w="1900"/>
          </w:tcPr>
          <w:p>
            <w:pPr>
              <w:spacing w:after="0"/>
              <w:jc w:val="right"/>
            </w:pPr>
            <w:r/>
            <w:r>
              <w:rPr>
                <w:b w:val="0"/>
                <w:sz w:val="19"/>
              </w:rPr>
              <w:t>-4,770</w:t>
            </w:r>
          </w:p>
        </w:tc>
        <w:tc>
          <w:tcPr>
            <w:tcW w:type="dxa" w:w="1400"/>
          </w:tcPr>
          <w:p>
            <w:pPr>
              <w:spacing w:after="0"/>
              <w:jc w:val="right"/>
            </w:pPr>
            <w:r/>
            <w:r>
              <w:rPr>
                <w:b w:val="0"/>
                <w:sz w:val="19"/>
              </w:rPr>
              <w:t>0.836</w:t>
            </w:r>
          </w:p>
        </w:tc>
        <w:tc>
          <w:tcPr>
            <w:tcW w:type="dxa" w:w="1460"/>
          </w:tcPr>
          <w:p>
            <w:pPr>
              <w:spacing w:after="0"/>
              <w:jc w:val="right"/>
            </w:pPr>
            <w:r/>
            <w:r>
              <w:rPr>
                <w:b w:val="0"/>
                <w:sz w:val="19"/>
              </w:rPr>
              <w:t>6,239</w:t>
            </w:r>
          </w:p>
        </w:tc>
      </w:tr>
    </w:tbl>
    <w:p>
      <w:pPr>
        <w:spacing w:before="80" w:after="240"/>
        <w:jc w:val="center"/>
      </w:pPr>
      <w:r>
        <w:rPr>
          <w:b w:val="0"/>
          <w:i/>
          <w:sz w:val="19"/>
        </w:rPr>
        <w:t>Table 4-2. Candidate regressions of the regulated-minus-unregulated peak difference on Mossyrock storage change, fit to 17 water years.</w:t>
      </w:r>
    </w:p>
    <w:p>
      <w:pPr>
        <w:spacing w:after="160" w:line="276" w:lineRule="auto"/>
      </w:pPr>
      <w:r>
        <w:rPr>
          <w:b w:val="0"/>
          <w:i w:val="0"/>
        </w:rPr>
        <w:t>The two-day window was adopted — highest R², lowest standard error: peak difference (regulated minus unregulated) = −0.869 × two-day storage change − 3,836 cfs, R² = 0.871, standard error ≈ 5,530 cfs, n = 17. Pairs whose regulated and unregulated peaks fell more than 72 hours apart were excluded as different storms. Thirty water years were filled by regression; for 1974–1991, where the hourly record does not reach, the regulated peak came from the USGS annual peak record and the peak date centered the storage-change window.</w:t>
      </w:r>
    </w:p>
    <w:p>
      <w:pPr>
        <w:spacing w:after="80"/>
        <w:jc w:val="center"/>
      </w:pPr>
      <w:r>
        <w:drawing>
          <wp:inline xmlns:a="http://schemas.openxmlformats.org/drawingml/2006/main" xmlns:pic="http://schemas.openxmlformats.org/drawingml/2006/picture">
            <wp:extent cx="5943600" cy="4292600"/>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943600" cy="4292600"/>
                    </a:xfrm>
                    <a:prstGeom prst="rect"/>
                  </pic:spPr>
                </pic:pic>
              </a:graphicData>
            </a:graphic>
          </wp:inline>
        </w:drawing>
      </w:r>
    </w:p>
    <w:p>
      <w:pPr>
        <w:spacing w:before="80" w:after="240"/>
        <w:jc w:val="center"/>
      </w:pPr>
      <w:r>
        <w:rPr>
          <w:b w:val="0"/>
          <w:i/>
          <w:sz w:val="19"/>
        </w:rPr>
        <w:t>Figure 4-1. Adopted two-day storage-change regression. Points are labeled by water year.</w:t>
      </w:r>
    </w:p>
    <w:p>
      <w:pPr>
        <w:pStyle w:val="Heading2"/>
        <w:spacing w:before="300" w:after="140"/>
      </w:pPr>
      <w:r>
        <w:rPr>
          <w:b/>
          <w:i w:val="0"/>
          <w:sz w:val="23"/>
        </w:rPr>
        <w:t>4.3 Durations from the Daily Mass Balance</w:t>
      </w:r>
    </w:p>
    <w:p>
      <w:pPr>
        <w:spacing w:after="160" w:line="276" w:lineRule="auto"/>
      </w:pPr>
      <w:r>
        <w:rPr>
          <w:b w:val="0"/>
          <w:i w:val="0"/>
        </w:rPr>
        <w:t>Daily unregulated flow is observed daily flow plus the daily change in Mossyrock storage as a flow rate; no routing is applied since Mayfield-to-Castle Rock travel time is under a day, and Mayfield re-regulation storage is neglected for the same reason. Rolling 1-, 3-, and 5-day maxima were computed on a complete daily grid so an N-day value always reflects N consecutive recorded days. The Castle Rock daily record runs winter-season-only through much of the 1980s–1990s, which is taken to capture the annual maximum since it spans the flood season. The one-day mass balance value also supplies the 1-day duration in the thirty regulated years without a usable hourly record.</w:t>
      </w:r>
    </w:p>
    <w:p>
      <w:pPr>
        <w:pStyle w:val="Heading2"/>
        <w:spacing w:before="300" w:after="140"/>
      </w:pPr>
      <w:r>
        <w:rPr>
          <w:b/>
          <w:i w:val="0"/>
          <w:sz w:val="23"/>
        </w:rPr>
        <w:t>4.4 Pre-Regulation Period</w:t>
      </w:r>
    </w:p>
    <w:p>
      <w:pPr>
        <w:spacing w:after="160" w:line="276" w:lineRule="auto"/>
      </w:pPr>
      <w:r>
        <w:rPr>
          <w:b w:val="0"/>
          <w:i w:val="0"/>
        </w:rPr>
        <w:t>Before December 1968 the gage record is unregulated as observed. Peaks for water years 1927–1968 are the USGS observed instantaneous annual peaks (42 water years), and the 1-, 3-, and 5-day values are rolling maxima from the USGS daily record. Water year 1927 carries a peak only; the daily record begins later.</w:t>
      </w:r>
    </w:p>
    <w:p>
      <w:pPr>
        <w:pStyle w:val="Heading2"/>
        <w:spacing w:before="300" w:after="140"/>
      </w:pPr>
      <w:r>
        <w:rPr>
          <w:b/>
          <w:i w:val="0"/>
          <w:sz w:val="23"/>
        </w:rPr>
        <w:t>4.5 Record Extension and Historical Floods</w:t>
      </w:r>
    </w:p>
    <w:p>
      <w:pPr>
        <w:spacing w:after="160" w:line="276" w:lineRule="auto"/>
      </w:pPr>
      <w:r>
        <w:rPr>
          <w:b w:val="0"/>
          <w:i w:val="0"/>
        </w:rPr>
        <w:t>Correlation-based extension from a nearby gage was considered but no suitable donor was found — nearby long-record gages either do not predate Castle Rock by much, are themselves regulated over the period that would be used, or do not correlate strongly enough to justify the added estimation error; with roughly a century of systematic record already in hand, the potential gain was small. A search of USGS qualification codes, the 2009 Restudy, and published USGS/NWS accounts of major southwest Washington floods turned up no pre-1927 event at Castle Rock that could be quantified or reliably bounded, so no historical events or Bulletin 17C perception thresholds were used.</w:t>
      </w:r>
    </w:p>
    <w:p>
      <w:pPr>
        <w:pStyle w:val="Heading2"/>
        <w:spacing w:before="300" w:after="140"/>
      </w:pPr>
      <w:r>
        <w:rPr>
          <w:b/>
          <w:i w:val="0"/>
          <w:sz w:val="23"/>
        </w:rPr>
        <w:t>4.6 Assembled Record</w:t>
      </w:r>
    </w:p>
    <w:p>
      <w:pPr>
        <w:spacing w:after="160" w:line="276" w:lineRule="auto"/>
      </w:pPr>
      <w:r>
        <w:rPr>
          <w:b w:val="0"/>
          <w:i w:val="0"/>
        </w:rPr>
        <w:t>For water years 1927–1968 the record is the observed gage record; for 1974–2026 the peak is the hourly holdout where available and the regression estimate otherwise, the 1-day value follows the same split, and the 3- and 5-day values always come from the daily mass balance (Table 4-3, Appendix A). Coverage runs from WY1927 through WY2026 except for WY1969–1973, which have no daily Mossyrock elevation record — it begins October 1973 — and so no basis for a holdout or a regression predictor. Every included water year has a peak; WY1927 has no durations since the daily record starts later.</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3120"/>
        <w:gridCol w:w="3120"/>
        <w:gridCol w:w="3120"/>
      </w:tblGrid>
      <w:tr>
        <w:tc>
          <w:tcPr>
            <w:tcW w:type="dxa" w:w="1400"/>
            <w:shd w:val="clear" w:color="auto" w:fill="D9E2EC"/>
          </w:tcPr>
          <w:p>
            <w:pPr>
              <w:spacing w:after="0"/>
              <w:jc w:val="center"/>
            </w:pPr>
            <w:r/>
            <w:r>
              <w:rPr>
                <w:b/>
                <w:sz w:val="19"/>
              </w:rPr>
              <w:t>Duration</w:t>
            </w:r>
          </w:p>
        </w:tc>
        <w:tc>
          <w:tcPr>
            <w:tcW w:type="dxa" w:w="1000"/>
            <w:shd w:val="clear" w:color="auto" w:fill="D9E2EC"/>
          </w:tcPr>
          <w:p>
            <w:pPr>
              <w:spacing w:after="0"/>
              <w:jc w:val="center"/>
            </w:pPr>
            <w:r/>
            <w:r>
              <w:rPr>
                <w:b/>
                <w:sz w:val="19"/>
              </w:rPr>
              <w:t>Values</w:t>
            </w:r>
          </w:p>
        </w:tc>
        <w:tc>
          <w:tcPr>
            <w:tcW w:type="dxa" w:w="6960"/>
            <w:shd w:val="clear" w:color="auto" w:fill="D9E2EC"/>
          </w:tcPr>
          <w:p>
            <w:pPr>
              <w:spacing w:after="0"/>
              <w:jc w:val="center"/>
            </w:pPr>
            <w:r/>
            <w:r>
              <w:rPr>
                <w:b/>
                <w:sz w:val="19"/>
              </w:rPr>
              <w:t>Sources</w:t>
            </w:r>
          </w:p>
        </w:tc>
      </w:tr>
      <w:tr>
        <w:tc>
          <w:tcPr>
            <w:tcW w:type="dxa" w:w="1400"/>
          </w:tcPr>
          <w:p>
            <w:pPr>
              <w:spacing w:after="0"/>
            </w:pPr>
            <w:r/>
            <w:r>
              <w:rPr>
                <w:b w:val="0"/>
                <w:sz w:val="19"/>
              </w:rPr>
              <w:t>Peak</w:t>
            </w:r>
          </w:p>
        </w:tc>
        <w:tc>
          <w:tcPr>
            <w:tcW w:type="dxa" w:w="1000"/>
          </w:tcPr>
          <w:p>
            <w:pPr>
              <w:spacing w:after="0"/>
              <w:jc w:val="right"/>
            </w:pPr>
            <w:r/>
            <w:r>
              <w:rPr>
                <w:b w:val="0"/>
                <w:sz w:val="19"/>
              </w:rPr>
              <w:t>95</w:t>
            </w:r>
          </w:p>
        </w:tc>
        <w:tc>
          <w:tcPr>
            <w:tcW w:type="dxa" w:w="6960"/>
          </w:tcPr>
          <w:p>
            <w:pPr>
              <w:spacing w:after="0"/>
            </w:pPr>
            <w:r/>
            <w:r>
              <w:rPr>
                <w:b w:val="0"/>
                <w:sz w:val="19"/>
              </w:rPr>
              <w:t>42 pre-regulation USGS peaks; 30 storage-change regression; 23 hourly holdout</w:t>
            </w:r>
          </w:p>
        </w:tc>
      </w:tr>
      <w:tr>
        <w:tc>
          <w:tcPr>
            <w:tcW w:type="dxa" w:w="1400"/>
          </w:tcPr>
          <w:p>
            <w:pPr>
              <w:spacing w:after="0"/>
            </w:pPr>
            <w:r/>
            <w:r>
              <w:rPr>
                <w:b w:val="0"/>
                <w:sz w:val="19"/>
              </w:rPr>
              <w:t>1-Day</w:t>
            </w:r>
          </w:p>
        </w:tc>
        <w:tc>
          <w:tcPr>
            <w:tcW w:type="dxa" w:w="1000"/>
          </w:tcPr>
          <w:p>
            <w:pPr>
              <w:spacing w:after="0"/>
              <w:jc w:val="right"/>
            </w:pPr>
            <w:r/>
            <w:r>
              <w:rPr>
                <w:b w:val="0"/>
                <w:sz w:val="19"/>
              </w:rPr>
              <w:t>94</w:t>
            </w:r>
          </w:p>
        </w:tc>
        <w:tc>
          <w:tcPr>
            <w:tcW w:type="dxa" w:w="6960"/>
          </w:tcPr>
          <w:p>
            <w:pPr>
              <w:spacing w:after="0"/>
            </w:pPr>
            <w:r/>
            <w:r>
              <w:rPr>
                <w:b w:val="0"/>
                <w:sz w:val="19"/>
              </w:rPr>
              <w:t>41 pre-regulation USGS daily; 30 daily mass balance; 23 hourly holdout</w:t>
            </w:r>
          </w:p>
        </w:tc>
      </w:tr>
      <w:tr>
        <w:tc>
          <w:tcPr>
            <w:tcW w:type="dxa" w:w="1400"/>
          </w:tcPr>
          <w:p>
            <w:pPr>
              <w:spacing w:after="0"/>
            </w:pPr>
            <w:r/>
            <w:r>
              <w:rPr>
                <w:b w:val="0"/>
                <w:sz w:val="19"/>
              </w:rPr>
              <w:t>3-Day</w:t>
            </w:r>
          </w:p>
        </w:tc>
        <w:tc>
          <w:tcPr>
            <w:tcW w:type="dxa" w:w="1000"/>
          </w:tcPr>
          <w:p>
            <w:pPr>
              <w:spacing w:after="0"/>
              <w:jc w:val="right"/>
            </w:pPr>
            <w:r/>
            <w:r>
              <w:rPr>
                <w:b w:val="0"/>
                <w:sz w:val="19"/>
              </w:rPr>
              <w:t>94</w:t>
            </w:r>
          </w:p>
        </w:tc>
        <w:tc>
          <w:tcPr>
            <w:tcW w:type="dxa" w:w="6960"/>
          </w:tcPr>
          <w:p>
            <w:pPr>
              <w:spacing w:after="0"/>
            </w:pPr>
            <w:r/>
            <w:r>
              <w:rPr>
                <w:b w:val="0"/>
                <w:sz w:val="19"/>
              </w:rPr>
              <w:t>41 pre-regulation USGS daily; 53 daily mass balance</w:t>
            </w:r>
          </w:p>
        </w:tc>
      </w:tr>
      <w:tr>
        <w:tc>
          <w:tcPr>
            <w:tcW w:type="dxa" w:w="1400"/>
          </w:tcPr>
          <w:p>
            <w:pPr>
              <w:spacing w:after="0"/>
            </w:pPr>
            <w:r/>
            <w:r>
              <w:rPr>
                <w:b w:val="0"/>
                <w:sz w:val="19"/>
              </w:rPr>
              <w:t>5-Day</w:t>
            </w:r>
          </w:p>
        </w:tc>
        <w:tc>
          <w:tcPr>
            <w:tcW w:type="dxa" w:w="1000"/>
          </w:tcPr>
          <w:p>
            <w:pPr>
              <w:spacing w:after="0"/>
              <w:jc w:val="right"/>
            </w:pPr>
            <w:r/>
            <w:r>
              <w:rPr>
                <w:b w:val="0"/>
                <w:sz w:val="19"/>
              </w:rPr>
              <w:t>94</w:t>
            </w:r>
          </w:p>
        </w:tc>
        <w:tc>
          <w:tcPr>
            <w:tcW w:type="dxa" w:w="6960"/>
          </w:tcPr>
          <w:p>
            <w:pPr>
              <w:spacing w:after="0"/>
            </w:pPr>
            <w:r/>
            <w:r>
              <w:rPr>
                <w:b w:val="0"/>
                <w:sz w:val="19"/>
              </w:rPr>
              <w:t>41 pre-regulation USGS daily; 53 daily mass balance</w:t>
            </w:r>
          </w:p>
        </w:tc>
      </w:tr>
    </w:tbl>
    <w:p>
      <w:pPr>
        <w:spacing w:before="80" w:after="240"/>
        <w:jc w:val="center"/>
      </w:pPr>
      <w:r>
        <w:rPr>
          <w:b w:val="0"/>
          <w:i/>
          <w:sz w:val="19"/>
        </w:rPr>
        <w:t>Table 4-3. Assembled record, values and sources by duration.</w:t>
      </w:r>
    </w:p>
    <w:p>
      <w:pPr>
        <w:pStyle w:val="Heading2"/>
        <w:spacing w:before="300" w:after="140"/>
      </w:pPr>
      <w:r>
        <w:rPr>
          <w:b/>
          <w:i w:val="0"/>
          <w:sz w:val="23"/>
        </w:rPr>
        <w:t>4.7 Consistency Review</w:t>
      </w:r>
    </w:p>
    <w:p>
      <w:pPr>
        <w:spacing w:after="160" w:line="276" w:lineRule="auto"/>
      </w:pPr>
      <w:r>
        <w:rPr>
          <w:b w:val="0"/>
          <w:i w:val="0"/>
        </w:rPr>
        <w:t>Each duration is the independent annual maximum of its own averaging window, so nothing in the construction forces a shorter duration to exceed a longer one — yet a shorter-duration flow lower than a longer-duration flow for a single event is physically impossible. Fifteen such violations appeared, fourteen from a source mismatch (typically a regression-estimated peak below the same year's mass-balance 1-day value) and one, WY2014, from a double-peaked March event whose 5-day window spans both peaks while no 3-day window can. The record was made monotonic by anchoring each water year at its 5-day value and raising each shorter duration wherever a longer one exceeds it, cascading upward; pre-adjustment values are retained alongside the adopted ones. Ten values across nine water years were raised — eight of them regression-estimated peaks lifted to their 1-day value — with the largest changes, 64, 19, and 19 percent, in WY2001, 1985, and 2006, all among the smallest years in the record and so of little influence on the fitted upper tail.</w:t>
      </w:r>
    </w:p>
    <w:p>
      <w:pPr>
        <w:pStyle w:val="Heading2"/>
        <w:spacing w:before="300" w:after="140"/>
      </w:pPr>
      <w:r>
        <w:rPr>
          <w:b/>
          <w:i w:val="0"/>
          <w:sz w:val="23"/>
        </w:rPr>
        <w:t>4.8 Flow Frequency Analysis</w:t>
      </w:r>
    </w:p>
    <w:p>
      <w:pPr>
        <w:spacing w:after="160" w:line="276" w:lineRule="auto"/>
      </w:pPr>
      <w:r>
        <w:rPr>
          <w:b w:val="0"/>
          <w:i w:val="0"/>
        </w:rPr>
        <w:t>The assembled record was analyzed in HEC-SSP with the Bulletin 17C expected moments algorithm, fitting a log-Pearson Type III distribution to each duration and weighting station skew against a published regional value: −0.07 for the peak (Mastin et al., 2016, a constant regional skew for a Pacific Northwest region including the Cowlitz basin), and 0.09 / 0.07 / 0.00 for the 1-, 3-, and 5-day durations (Lind et al., 2020, Bayesian regional skew models for Columbia River basin durations, driven by basin mean annual precipitation — the 5-day value is interpolated between that study's bracketing 3- and 7-day models at a basin-average 77.5 inches).</w:t>
      </w:r>
    </w:p>
    <w:p>
      <w:pPr>
        <w:spacing w:after="160" w:line="276" w:lineRule="auto"/>
      </w:pPr>
      <w:r>
        <w:rPr>
          <w:b w:val="0"/>
          <w:i w:val="0"/>
        </w:rPr>
        <w:t>Water years 1969–1973 have observed regulated peaks but no unregulated basis, so rather than omit them (shortening the record) or assign point estimates (asserting unsupported values), they were entered as censored: the peak analysis reports 95 systematic events within a 100-year period, with five flagged missing. No low outliers were identified by the multiple Grubbs-Beck procedure — the unregulated series is constructed rather than gaged, so its small years carry the same provenance as its large ones and there is no physical basis for treating the lower tail as unrepresentative.</w:t>
      </w:r>
    </w:p>
    <w:p>
      <w:pPr>
        <w:spacing w:after="160" w:line="276" w:lineRule="auto"/>
      </w:pPr>
      <w:r>
        <w:rPr>
          <w:b w:val="0"/>
          <w:i w:val="0"/>
        </w:rPr>
        <w:t>Station skews are slightly negative for every duration (−0.158 to −0.054); weighting against the regional values gives adopted skews of −0.135, −0.052, −0.009, and −0.031 for the peak, 1-, 3-, and 5-day durations, with equivalent record lengths of 100–112 years after censoring. Table 4-4 gives the fitted parameters and event counts; Figure 4-2 shows the four adopted curves. Individual curves with confidence limits and plotted observations appear in Appendix C, and the full ordinates in Appendix B.</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872"/>
        <w:gridCol w:w="1872"/>
        <w:gridCol w:w="1872"/>
        <w:gridCol w:w="1872"/>
        <w:gridCol w:w="1872"/>
      </w:tblGrid>
      <w:tr>
        <w:tc>
          <w:tcPr>
            <w:tcW w:type="dxa" w:w="3760"/>
            <w:shd w:val="clear" w:color="auto" w:fill="D9E2EC"/>
          </w:tcPr>
          <w:p>
            <w:pPr>
              <w:spacing w:after="0"/>
              <w:jc w:val="center"/>
            </w:pPr>
            <w:r/>
            <w:r>
              <w:rPr>
                <w:b/>
                <w:sz w:val="19"/>
              </w:rPr>
              <w:t>Parameter</w:t>
            </w:r>
          </w:p>
        </w:tc>
        <w:tc>
          <w:tcPr>
            <w:tcW w:type="dxa" w:w="1400"/>
            <w:shd w:val="clear" w:color="auto" w:fill="D9E2EC"/>
          </w:tcPr>
          <w:p>
            <w:pPr>
              <w:spacing w:after="0"/>
              <w:jc w:val="center"/>
            </w:pPr>
            <w:r/>
            <w:r>
              <w:rPr>
                <w:b/>
                <w:sz w:val="19"/>
              </w:rPr>
              <w:t>Peak</w:t>
            </w:r>
          </w:p>
        </w:tc>
        <w:tc>
          <w:tcPr>
            <w:tcW w:type="dxa" w:w="1400"/>
            <w:shd w:val="clear" w:color="auto" w:fill="D9E2EC"/>
          </w:tcPr>
          <w:p>
            <w:pPr>
              <w:spacing w:after="0"/>
              <w:jc w:val="center"/>
            </w:pPr>
            <w:r/>
            <w:r>
              <w:rPr>
                <w:b/>
                <w:sz w:val="19"/>
              </w:rPr>
              <w:t>1-Day</w:t>
            </w:r>
          </w:p>
        </w:tc>
        <w:tc>
          <w:tcPr>
            <w:tcW w:type="dxa" w:w="1400"/>
            <w:shd w:val="clear" w:color="auto" w:fill="D9E2EC"/>
          </w:tcPr>
          <w:p>
            <w:pPr>
              <w:spacing w:after="0"/>
              <w:jc w:val="center"/>
            </w:pPr>
            <w:r/>
            <w:r>
              <w:rPr>
                <w:b/>
                <w:sz w:val="19"/>
              </w:rPr>
              <w:t>3-Day</w:t>
            </w:r>
          </w:p>
        </w:tc>
        <w:tc>
          <w:tcPr>
            <w:tcW w:type="dxa" w:w="1400"/>
            <w:shd w:val="clear" w:color="auto" w:fill="D9E2EC"/>
          </w:tcPr>
          <w:p>
            <w:pPr>
              <w:spacing w:after="0"/>
              <w:jc w:val="center"/>
            </w:pPr>
            <w:r/>
            <w:r>
              <w:rPr>
                <w:b/>
                <w:sz w:val="19"/>
              </w:rPr>
              <w:t>5-Day</w:t>
            </w:r>
          </w:p>
        </w:tc>
      </w:tr>
      <w:tr>
        <w:tc>
          <w:tcPr>
            <w:tcW w:type="dxa" w:w="3760"/>
          </w:tcPr>
          <w:p>
            <w:pPr>
              <w:spacing w:after="0"/>
            </w:pPr>
            <w:r/>
            <w:r>
              <w:rPr>
                <w:b w:val="0"/>
                <w:sz w:val="19"/>
              </w:rPr>
              <w:t>Mean of logs</w:t>
            </w:r>
          </w:p>
        </w:tc>
        <w:tc>
          <w:tcPr>
            <w:tcW w:type="dxa" w:w="1400"/>
          </w:tcPr>
          <w:p>
            <w:pPr>
              <w:spacing w:after="0"/>
              <w:jc w:val="right"/>
            </w:pPr>
            <w:r/>
            <w:r>
              <w:rPr>
                <w:b w:val="0"/>
                <w:sz w:val="19"/>
              </w:rPr>
              <w:t>4.778</w:t>
            </w:r>
          </w:p>
        </w:tc>
        <w:tc>
          <w:tcPr>
            <w:tcW w:type="dxa" w:w="1400"/>
          </w:tcPr>
          <w:p>
            <w:pPr>
              <w:spacing w:after="0"/>
              <w:jc w:val="right"/>
            </w:pPr>
            <w:r/>
            <w:r>
              <w:rPr>
                <w:b w:val="0"/>
                <w:sz w:val="19"/>
              </w:rPr>
              <w:t>4.743</w:t>
            </w:r>
          </w:p>
        </w:tc>
        <w:tc>
          <w:tcPr>
            <w:tcW w:type="dxa" w:w="1400"/>
          </w:tcPr>
          <w:p>
            <w:pPr>
              <w:spacing w:after="0"/>
              <w:jc w:val="right"/>
            </w:pPr>
            <w:r/>
            <w:r>
              <w:rPr>
                <w:b w:val="0"/>
                <w:sz w:val="19"/>
              </w:rPr>
              <w:t>4.660</w:t>
            </w:r>
          </w:p>
        </w:tc>
        <w:tc>
          <w:tcPr>
            <w:tcW w:type="dxa" w:w="1400"/>
          </w:tcPr>
          <w:p>
            <w:pPr>
              <w:spacing w:after="0"/>
              <w:jc w:val="right"/>
            </w:pPr>
            <w:r/>
            <w:r>
              <w:rPr>
                <w:b w:val="0"/>
                <w:sz w:val="19"/>
              </w:rPr>
              <w:t>4.593</w:t>
            </w:r>
          </w:p>
        </w:tc>
      </w:tr>
      <w:tr>
        <w:tc>
          <w:tcPr>
            <w:tcW w:type="dxa" w:w="3760"/>
          </w:tcPr>
          <w:p>
            <w:pPr>
              <w:spacing w:after="0"/>
            </w:pPr>
            <w:r/>
            <w:r>
              <w:rPr>
                <w:b w:val="0"/>
                <w:sz w:val="19"/>
              </w:rPr>
              <w:t>Standard deviation of logs</w:t>
            </w:r>
          </w:p>
        </w:tc>
        <w:tc>
          <w:tcPr>
            <w:tcW w:type="dxa" w:w="1400"/>
          </w:tcPr>
          <w:p>
            <w:pPr>
              <w:spacing w:after="0"/>
              <w:jc w:val="right"/>
            </w:pPr>
            <w:r/>
            <w:r>
              <w:rPr>
                <w:b w:val="0"/>
                <w:sz w:val="19"/>
              </w:rPr>
              <w:t>0.202</w:t>
            </w:r>
          </w:p>
        </w:tc>
        <w:tc>
          <w:tcPr>
            <w:tcW w:type="dxa" w:w="1400"/>
          </w:tcPr>
          <w:p>
            <w:pPr>
              <w:spacing w:after="0"/>
              <w:jc w:val="right"/>
            </w:pPr>
            <w:r/>
            <w:r>
              <w:rPr>
                <w:b w:val="0"/>
                <w:sz w:val="19"/>
              </w:rPr>
              <w:t>0.203</w:t>
            </w:r>
          </w:p>
        </w:tc>
        <w:tc>
          <w:tcPr>
            <w:tcW w:type="dxa" w:w="1400"/>
          </w:tcPr>
          <w:p>
            <w:pPr>
              <w:spacing w:after="0"/>
              <w:jc w:val="right"/>
            </w:pPr>
            <w:r/>
            <w:r>
              <w:rPr>
                <w:b w:val="0"/>
                <w:sz w:val="19"/>
              </w:rPr>
              <w:t>0.192</w:t>
            </w:r>
          </w:p>
        </w:tc>
        <w:tc>
          <w:tcPr>
            <w:tcW w:type="dxa" w:w="1400"/>
          </w:tcPr>
          <w:p>
            <w:pPr>
              <w:spacing w:after="0"/>
              <w:jc w:val="right"/>
            </w:pPr>
            <w:r/>
            <w:r>
              <w:rPr>
                <w:b w:val="0"/>
                <w:sz w:val="19"/>
              </w:rPr>
              <w:t>0.179</w:t>
            </w:r>
          </w:p>
        </w:tc>
      </w:tr>
      <w:tr>
        <w:tc>
          <w:tcPr>
            <w:tcW w:type="dxa" w:w="3760"/>
          </w:tcPr>
          <w:p>
            <w:pPr>
              <w:spacing w:after="0"/>
            </w:pPr>
            <w:r/>
            <w:r>
              <w:rPr>
                <w:b w:val="0"/>
                <w:sz w:val="19"/>
              </w:rPr>
              <w:t>Station skew</w:t>
            </w:r>
          </w:p>
        </w:tc>
        <w:tc>
          <w:tcPr>
            <w:tcW w:type="dxa" w:w="1400"/>
          </w:tcPr>
          <w:p>
            <w:pPr>
              <w:spacing w:after="0"/>
              <w:jc w:val="right"/>
            </w:pPr>
            <w:r/>
            <w:r>
              <w:rPr>
                <w:b w:val="0"/>
                <w:sz w:val="19"/>
              </w:rPr>
              <w:t>-0.158</w:t>
            </w:r>
          </w:p>
        </w:tc>
        <w:tc>
          <w:tcPr>
            <w:tcW w:type="dxa" w:w="1400"/>
          </w:tcPr>
          <w:p>
            <w:pPr>
              <w:spacing w:after="0"/>
              <w:jc w:val="right"/>
            </w:pPr>
            <w:r/>
            <w:r>
              <w:rPr>
                <w:b w:val="0"/>
                <w:sz w:val="19"/>
              </w:rPr>
              <w:t>-0.152</w:t>
            </w:r>
          </w:p>
        </w:tc>
        <w:tc>
          <w:tcPr>
            <w:tcW w:type="dxa" w:w="1400"/>
          </w:tcPr>
          <w:p>
            <w:pPr>
              <w:spacing w:after="0"/>
              <w:jc w:val="right"/>
            </w:pPr>
            <w:r/>
            <w:r>
              <w:rPr>
                <w:b w:val="0"/>
                <w:sz w:val="19"/>
              </w:rPr>
              <w:t>-0.076</w:t>
            </w:r>
          </w:p>
        </w:tc>
        <w:tc>
          <w:tcPr>
            <w:tcW w:type="dxa" w:w="1400"/>
          </w:tcPr>
          <w:p>
            <w:pPr>
              <w:spacing w:after="0"/>
              <w:jc w:val="right"/>
            </w:pPr>
            <w:r/>
            <w:r>
              <w:rPr>
                <w:b w:val="0"/>
                <w:sz w:val="19"/>
              </w:rPr>
              <w:t>-0.051</w:t>
            </w:r>
          </w:p>
        </w:tc>
      </w:tr>
      <w:tr>
        <w:tc>
          <w:tcPr>
            <w:tcW w:type="dxa" w:w="3760"/>
          </w:tcPr>
          <w:p>
            <w:pPr>
              <w:spacing w:after="0"/>
            </w:pPr>
            <w:r/>
            <w:r>
              <w:rPr>
                <w:b w:val="0"/>
                <w:sz w:val="19"/>
              </w:rPr>
              <w:t>Regional skew</w:t>
            </w:r>
          </w:p>
        </w:tc>
        <w:tc>
          <w:tcPr>
            <w:tcW w:type="dxa" w:w="1400"/>
          </w:tcPr>
          <w:p>
            <w:pPr>
              <w:spacing w:after="0"/>
              <w:jc w:val="right"/>
            </w:pPr>
            <w:r/>
            <w:r>
              <w:rPr>
                <w:b w:val="0"/>
                <w:sz w:val="19"/>
              </w:rPr>
              <w:t>-0.07</w:t>
            </w:r>
          </w:p>
        </w:tc>
        <w:tc>
          <w:tcPr>
            <w:tcW w:type="dxa" w:w="1400"/>
          </w:tcPr>
          <w:p>
            <w:pPr>
              <w:spacing w:after="0"/>
              <w:jc w:val="right"/>
            </w:pPr>
            <w:r/>
            <w:r>
              <w:rPr>
                <w:b w:val="0"/>
                <w:sz w:val="19"/>
              </w:rPr>
              <w:t>0.09</w:t>
            </w:r>
          </w:p>
        </w:tc>
        <w:tc>
          <w:tcPr>
            <w:tcW w:type="dxa" w:w="1400"/>
          </w:tcPr>
          <w:p>
            <w:pPr>
              <w:spacing w:after="0"/>
              <w:jc w:val="right"/>
            </w:pPr>
            <w:r/>
            <w:r>
              <w:rPr>
                <w:b w:val="0"/>
                <w:sz w:val="19"/>
              </w:rPr>
              <w:t>0.07</w:t>
            </w:r>
          </w:p>
        </w:tc>
        <w:tc>
          <w:tcPr>
            <w:tcW w:type="dxa" w:w="1400"/>
          </w:tcPr>
          <w:p>
            <w:pPr>
              <w:spacing w:after="0"/>
              <w:jc w:val="right"/>
            </w:pPr>
            <w:r/>
            <w:r>
              <w:rPr>
                <w:b w:val="0"/>
                <w:sz w:val="19"/>
              </w:rPr>
              <w:t>0.00</w:t>
            </w:r>
          </w:p>
        </w:tc>
      </w:tr>
      <w:tr>
        <w:tc>
          <w:tcPr>
            <w:tcW w:type="dxa" w:w="3760"/>
          </w:tcPr>
          <w:p>
            <w:pPr>
              <w:spacing w:after="0"/>
            </w:pPr>
            <w:r/>
            <w:r>
              <w:rPr>
                <w:b w:val="0"/>
                <w:sz w:val="19"/>
              </w:rPr>
              <w:t>Weighted skew</w:t>
            </w:r>
          </w:p>
        </w:tc>
        <w:tc>
          <w:tcPr>
            <w:tcW w:type="dxa" w:w="1400"/>
          </w:tcPr>
          <w:p>
            <w:pPr>
              <w:spacing w:after="0"/>
              <w:jc w:val="right"/>
            </w:pPr>
            <w:r/>
            <w:r>
              <w:rPr>
                <w:b w:val="0"/>
                <w:sz w:val="19"/>
              </w:rPr>
              <w:t>-0.135</w:t>
            </w:r>
          </w:p>
        </w:tc>
        <w:tc>
          <w:tcPr>
            <w:tcW w:type="dxa" w:w="1400"/>
          </w:tcPr>
          <w:p>
            <w:pPr>
              <w:spacing w:after="0"/>
              <w:jc w:val="right"/>
            </w:pPr>
            <w:r/>
            <w:r>
              <w:rPr>
                <w:b w:val="0"/>
                <w:sz w:val="19"/>
              </w:rPr>
              <w:t>-0.052</w:t>
            </w:r>
          </w:p>
        </w:tc>
        <w:tc>
          <w:tcPr>
            <w:tcW w:type="dxa" w:w="1400"/>
          </w:tcPr>
          <w:p>
            <w:pPr>
              <w:spacing w:after="0"/>
              <w:jc w:val="right"/>
            </w:pPr>
            <w:r/>
            <w:r>
              <w:rPr>
                <w:b w:val="0"/>
                <w:sz w:val="19"/>
              </w:rPr>
              <w:t>-0.007</w:t>
            </w:r>
          </w:p>
        </w:tc>
        <w:tc>
          <w:tcPr>
            <w:tcW w:type="dxa" w:w="1400"/>
          </w:tcPr>
          <w:p>
            <w:pPr>
              <w:spacing w:after="0"/>
              <w:jc w:val="right"/>
            </w:pPr>
            <w:r/>
            <w:r>
              <w:rPr>
                <w:b w:val="0"/>
                <w:sz w:val="19"/>
              </w:rPr>
              <w:t>-0.029</w:t>
            </w:r>
          </w:p>
        </w:tc>
      </w:tr>
      <w:tr>
        <w:tc>
          <w:tcPr>
            <w:tcW w:type="dxa" w:w="3760"/>
          </w:tcPr>
          <w:p>
            <w:pPr>
              <w:spacing w:after="0"/>
            </w:pPr>
            <w:r/>
            <w:r>
              <w:rPr>
                <w:b w:val="0"/>
                <w:sz w:val="19"/>
              </w:rPr>
              <w:t>Adopted skew</w:t>
            </w:r>
          </w:p>
        </w:tc>
        <w:tc>
          <w:tcPr>
            <w:tcW w:type="dxa" w:w="1400"/>
          </w:tcPr>
          <w:p>
            <w:pPr>
              <w:spacing w:after="0"/>
              <w:jc w:val="right"/>
            </w:pPr>
            <w:r/>
            <w:r>
              <w:rPr>
                <w:b w:val="0"/>
                <w:sz w:val="19"/>
              </w:rPr>
              <w:t>-0.135</w:t>
            </w:r>
          </w:p>
        </w:tc>
        <w:tc>
          <w:tcPr>
            <w:tcW w:type="dxa" w:w="1400"/>
          </w:tcPr>
          <w:p>
            <w:pPr>
              <w:spacing w:after="0"/>
              <w:jc w:val="right"/>
            </w:pPr>
            <w:r/>
            <w:r>
              <w:rPr>
                <w:b w:val="0"/>
                <w:sz w:val="19"/>
              </w:rPr>
              <w:t>-0.052</w:t>
            </w:r>
          </w:p>
        </w:tc>
        <w:tc>
          <w:tcPr>
            <w:tcW w:type="dxa" w:w="1400"/>
          </w:tcPr>
          <w:p>
            <w:pPr>
              <w:spacing w:after="0"/>
              <w:jc w:val="right"/>
            </w:pPr>
            <w:r/>
            <w:r>
              <w:rPr>
                <w:b w:val="0"/>
                <w:sz w:val="19"/>
              </w:rPr>
              <w:t>-0.009</w:t>
            </w:r>
          </w:p>
        </w:tc>
        <w:tc>
          <w:tcPr>
            <w:tcW w:type="dxa" w:w="1400"/>
          </w:tcPr>
          <w:p>
            <w:pPr>
              <w:spacing w:after="0"/>
              <w:jc w:val="right"/>
            </w:pPr>
            <w:r/>
            <w:r>
              <w:rPr>
                <w:b w:val="0"/>
                <w:sz w:val="19"/>
              </w:rPr>
              <w:t>-0.031</w:t>
            </w:r>
          </w:p>
        </w:tc>
      </w:tr>
      <w:tr>
        <w:tc>
          <w:tcPr>
            <w:tcW w:type="dxa" w:w="3760"/>
          </w:tcPr>
          <w:p>
            <w:pPr>
              <w:spacing w:after="0"/>
            </w:pPr>
            <w:r/>
            <w:r>
              <w:rPr>
                <w:b w:val="0"/>
                <w:sz w:val="19"/>
              </w:rPr>
              <w:t>Mean square error, at-site skew</w:t>
            </w:r>
          </w:p>
        </w:tc>
        <w:tc>
          <w:tcPr>
            <w:tcW w:type="dxa" w:w="1400"/>
          </w:tcPr>
          <w:p>
            <w:pPr>
              <w:spacing w:after="0"/>
              <w:jc w:val="right"/>
            </w:pPr>
            <w:r/>
            <w:r>
              <w:rPr>
                <w:b w:val="0"/>
                <w:sz w:val="19"/>
              </w:rPr>
              <w:t>0.064</w:t>
            </w:r>
          </w:p>
        </w:tc>
        <w:tc>
          <w:tcPr>
            <w:tcW w:type="dxa" w:w="1400"/>
          </w:tcPr>
          <w:p>
            <w:pPr>
              <w:spacing w:after="0"/>
              <w:jc w:val="right"/>
            </w:pPr>
            <w:r/>
            <w:r>
              <w:rPr>
                <w:b w:val="0"/>
                <w:sz w:val="19"/>
              </w:rPr>
              <w:t>0.064</w:t>
            </w:r>
          </w:p>
        </w:tc>
        <w:tc>
          <w:tcPr>
            <w:tcW w:type="dxa" w:w="1400"/>
          </w:tcPr>
          <w:p>
            <w:pPr>
              <w:spacing w:after="0"/>
              <w:jc w:val="right"/>
            </w:pPr>
            <w:r/>
            <w:r>
              <w:rPr>
                <w:b w:val="0"/>
                <w:sz w:val="19"/>
              </w:rPr>
              <w:t>0.060</w:t>
            </w:r>
          </w:p>
        </w:tc>
        <w:tc>
          <w:tcPr>
            <w:tcW w:type="dxa" w:w="1400"/>
          </w:tcPr>
          <w:p>
            <w:pPr>
              <w:spacing w:after="0"/>
              <w:jc w:val="right"/>
            </w:pPr>
            <w:r/>
            <w:r>
              <w:rPr>
                <w:b w:val="0"/>
                <w:sz w:val="19"/>
              </w:rPr>
              <w:t>0.059</w:t>
            </w:r>
          </w:p>
        </w:tc>
      </w:tr>
      <w:tr>
        <w:tc>
          <w:tcPr>
            <w:tcW w:type="dxa" w:w="3760"/>
          </w:tcPr>
          <w:p>
            <w:pPr>
              <w:spacing w:after="0"/>
            </w:pPr>
            <w:r/>
            <w:r>
              <w:rPr>
                <w:b w:val="0"/>
                <w:sz w:val="19"/>
              </w:rPr>
              <w:t>Grubbs-Beck critical value</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r>
      <w:tr>
        <w:tc>
          <w:tcPr>
            <w:tcW w:type="dxa" w:w="3760"/>
          </w:tcPr>
          <w:p>
            <w:pPr>
              <w:spacing w:after="0"/>
            </w:pPr>
            <w:r/>
            <w:r>
              <w:rPr>
                <w:b w:val="0"/>
                <w:sz w:val="19"/>
              </w:rPr>
              <w:t>Equivalent record length (years)</w:t>
            </w:r>
          </w:p>
        </w:tc>
        <w:tc>
          <w:tcPr>
            <w:tcW w:type="dxa" w:w="1400"/>
          </w:tcPr>
          <w:p>
            <w:pPr>
              <w:spacing w:after="0"/>
              <w:jc w:val="right"/>
            </w:pPr>
            <w:r/>
            <w:r>
              <w:rPr>
                <w:b w:val="0"/>
                <w:sz w:val="19"/>
              </w:rPr>
              <w:t>103.7</w:t>
            </w:r>
          </w:p>
        </w:tc>
        <w:tc>
          <w:tcPr>
            <w:tcW w:type="dxa" w:w="1400"/>
          </w:tcPr>
          <w:p>
            <w:pPr>
              <w:spacing w:after="0"/>
              <w:jc w:val="right"/>
            </w:pPr>
            <w:r/>
            <w:r>
              <w:rPr>
                <w:b w:val="0"/>
                <w:sz w:val="19"/>
              </w:rPr>
              <w:t>100.4</w:t>
            </w:r>
          </w:p>
        </w:tc>
        <w:tc>
          <w:tcPr>
            <w:tcW w:type="dxa" w:w="1400"/>
          </w:tcPr>
          <w:p>
            <w:pPr>
              <w:spacing w:after="0"/>
              <w:jc w:val="right"/>
            </w:pPr>
            <w:r/>
            <w:r>
              <w:rPr>
                <w:b w:val="0"/>
                <w:sz w:val="19"/>
              </w:rPr>
              <w:t>106.3</w:t>
            </w:r>
          </w:p>
        </w:tc>
        <w:tc>
          <w:tcPr>
            <w:tcW w:type="dxa" w:w="1400"/>
          </w:tcPr>
          <w:p>
            <w:pPr>
              <w:spacing w:after="0"/>
              <w:jc w:val="right"/>
            </w:pPr>
            <w:r/>
            <w:r>
              <w:rPr>
                <w:b w:val="0"/>
                <w:sz w:val="19"/>
              </w:rPr>
              <w:t>112.0</w:t>
            </w:r>
          </w:p>
        </w:tc>
      </w:tr>
      <w:tr>
        <w:tc>
          <w:tcPr>
            <w:tcW w:type="dxa" w:w="3760"/>
          </w:tcPr>
          <w:p>
            <w:pPr>
              <w:spacing w:after="0"/>
            </w:pPr>
            <w:r/>
            <w:r>
              <w:rPr>
                <w:b w:val="0"/>
                <w:sz w:val="19"/>
              </w:rPr>
              <w:t>Systematic events</w:t>
            </w:r>
          </w:p>
        </w:tc>
        <w:tc>
          <w:tcPr>
            <w:tcW w:type="dxa" w:w="1400"/>
          </w:tcPr>
          <w:p>
            <w:pPr>
              <w:spacing w:after="0"/>
              <w:jc w:val="right"/>
            </w:pPr>
            <w:r/>
            <w:r>
              <w:rPr>
                <w:b w:val="0"/>
                <w:sz w:val="19"/>
              </w:rPr>
              <w:t>95</w:t>
            </w:r>
          </w:p>
        </w:tc>
        <w:tc>
          <w:tcPr>
            <w:tcW w:type="dxa" w:w="1400"/>
          </w:tcPr>
          <w:p>
            <w:pPr>
              <w:spacing w:after="0"/>
              <w:jc w:val="right"/>
            </w:pPr>
            <w:r/>
            <w:r>
              <w:rPr>
                <w:b w:val="0"/>
                <w:sz w:val="19"/>
              </w:rPr>
              <w:t>94</w:t>
            </w:r>
          </w:p>
        </w:tc>
        <w:tc>
          <w:tcPr>
            <w:tcW w:type="dxa" w:w="1400"/>
          </w:tcPr>
          <w:p>
            <w:pPr>
              <w:spacing w:after="0"/>
              <w:jc w:val="right"/>
            </w:pPr>
            <w:r/>
            <w:r>
              <w:rPr>
                <w:b w:val="0"/>
                <w:sz w:val="19"/>
              </w:rPr>
              <w:t>94</w:t>
            </w:r>
          </w:p>
        </w:tc>
        <w:tc>
          <w:tcPr>
            <w:tcW w:type="dxa" w:w="1400"/>
          </w:tcPr>
          <w:p>
            <w:pPr>
              <w:spacing w:after="0"/>
              <w:jc w:val="right"/>
            </w:pPr>
            <w:r/>
            <w:r>
              <w:rPr>
                <w:b w:val="0"/>
                <w:sz w:val="19"/>
              </w:rPr>
              <w:t>94</w:t>
            </w:r>
          </w:p>
        </w:tc>
      </w:tr>
      <w:tr>
        <w:tc>
          <w:tcPr>
            <w:tcW w:type="dxa" w:w="3760"/>
          </w:tcPr>
          <w:p>
            <w:pPr>
              <w:spacing w:after="0"/>
            </w:pPr>
            <w:r/>
            <w:r>
              <w:rPr>
                <w:b w:val="0"/>
                <w:sz w:val="19"/>
              </w:rPr>
              <w:t>Historical events</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r>
      <w:tr>
        <w:tc>
          <w:tcPr>
            <w:tcW w:type="dxa" w:w="3760"/>
          </w:tcPr>
          <w:p>
            <w:pPr>
              <w:spacing w:after="0"/>
            </w:pPr>
            <w:r/>
            <w:r>
              <w:rPr>
                <w:b w:val="0"/>
                <w:sz w:val="19"/>
              </w:rPr>
              <w:t>High outliers</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r>
      <w:tr>
        <w:tc>
          <w:tcPr>
            <w:tcW w:type="dxa" w:w="3760"/>
          </w:tcPr>
          <w:p>
            <w:pPr>
              <w:spacing w:after="0"/>
            </w:pPr>
            <w:r/>
            <w:r>
              <w:rPr>
                <w:b w:val="0"/>
                <w:sz w:val="19"/>
              </w:rPr>
              <w:t>Low outliers</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r>
      <w:tr>
        <w:tc>
          <w:tcPr>
            <w:tcW w:type="dxa" w:w="3760"/>
          </w:tcPr>
          <w:p>
            <w:pPr>
              <w:spacing w:after="0"/>
            </w:pPr>
            <w:r/>
            <w:r>
              <w:rPr>
                <w:b w:val="0"/>
                <w:sz w:val="19"/>
              </w:rPr>
              <w:t>Zero events</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c>
          <w:tcPr>
            <w:tcW w:type="dxa" w:w="1400"/>
          </w:tcPr>
          <w:p>
            <w:pPr>
              <w:spacing w:after="0"/>
              <w:jc w:val="right"/>
            </w:pPr>
            <w:r/>
            <w:r>
              <w:rPr>
                <w:b w:val="0"/>
                <w:sz w:val="19"/>
              </w:rPr>
              <w:t>0</w:t>
            </w:r>
          </w:p>
        </w:tc>
      </w:tr>
      <w:tr>
        <w:tc>
          <w:tcPr>
            <w:tcW w:type="dxa" w:w="3760"/>
          </w:tcPr>
          <w:p>
            <w:pPr>
              <w:spacing w:after="0"/>
            </w:pPr>
            <w:r/>
            <w:r>
              <w:rPr>
                <w:b w:val="0"/>
                <w:sz w:val="19"/>
              </w:rPr>
              <w:t>Missing events</w:t>
            </w:r>
          </w:p>
        </w:tc>
        <w:tc>
          <w:tcPr>
            <w:tcW w:type="dxa" w:w="1400"/>
          </w:tcPr>
          <w:p>
            <w:pPr>
              <w:spacing w:after="0"/>
              <w:jc w:val="right"/>
            </w:pPr>
            <w:r/>
            <w:r>
              <w:rPr>
                <w:b w:val="0"/>
                <w:sz w:val="19"/>
              </w:rPr>
              <w:t>5</w:t>
            </w:r>
          </w:p>
        </w:tc>
        <w:tc>
          <w:tcPr>
            <w:tcW w:type="dxa" w:w="1400"/>
          </w:tcPr>
          <w:p>
            <w:pPr>
              <w:spacing w:after="0"/>
              <w:jc w:val="right"/>
            </w:pPr>
            <w:r/>
            <w:r>
              <w:rPr>
                <w:b w:val="0"/>
                <w:sz w:val="19"/>
              </w:rPr>
              <w:t>5</w:t>
            </w:r>
          </w:p>
        </w:tc>
        <w:tc>
          <w:tcPr>
            <w:tcW w:type="dxa" w:w="1400"/>
          </w:tcPr>
          <w:p>
            <w:pPr>
              <w:spacing w:after="0"/>
              <w:jc w:val="right"/>
            </w:pPr>
            <w:r/>
            <w:r>
              <w:rPr>
                <w:b w:val="0"/>
                <w:sz w:val="19"/>
              </w:rPr>
              <w:t>5</w:t>
            </w:r>
          </w:p>
        </w:tc>
        <w:tc>
          <w:tcPr>
            <w:tcW w:type="dxa" w:w="1400"/>
          </w:tcPr>
          <w:p>
            <w:pPr>
              <w:spacing w:after="0"/>
              <w:jc w:val="right"/>
            </w:pPr>
            <w:r/>
            <w:r>
              <w:rPr>
                <w:b w:val="0"/>
                <w:sz w:val="19"/>
              </w:rPr>
              <w:t>5</w:t>
            </w:r>
          </w:p>
        </w:tc>
      </w:tr>
      <w:tr>
        <w:tc>
          <w:tcPr>
            <w:tcW w:type="dxa" w:w="3760"/>
          </w:tcPr>
          <w:p>
            <w:pPr>
              <w:spacing w:after="0"/>
            </w:pPr>
            <w:r/>
            <w:r>
              <w:rPr>
                <w:b w:val="0"/>
                <w:sz w:val="19"/>
              </w:rPr>
              <w:t>Historical period (years)</w:t>
            </w:r>
          </w:p>
        </w:tc>
        <w:tc>
          <w:tcPr>
            <w:tcW w:type="dxa" w:w="1400"/>
          </w:tcPr>
          <w:p>
            <w:pPr>
              <w:spacing w:after="0"/>
              <w:jc w:val="right"/>
            </w:pPr>
            <w:r/>
            <w:r>
              <w:rPr>
                <w:b w:val="0"/>
                <w:sz w:val="19"/>
              </w:rPr>
              <w:t>100</w:t>
            </w:r>
          </w:p>
        </w:tc>
        <w:tc>
          <w:tcPr>
            <w:tcW w:type="dxa" w:w="1400"/>
          </w:tcPr>
          <w:p>
            <w:pPr>
              <w:spacing w:after="0"/>
              <w:jc w:val="right"/>
            </w:pPr>
            <w:r/>
            <w:r>
              <w:rPr>
                <w:b w:val="0"/>
                <w:sz w:val="19"/>
              </w:rPr>
              <w:t>99</w:t>
            </w:r>
          </w:p>
        </w:tc>
        <w:tc>
          <w:tcPr>
            <w:tcW w:type="dxa" w:w="1400"/>
          </w:tcPr>
          <w:p>
            <w:pPr>
              <w:spacing w:after="0"/>
              <w:jc w:val="right"/>
            </w:pPr>
            <w:r/>
            <w:r>
              <w:rPr>
                <w:b w:val="0"/>
                <w:sz w:val="19"/>
              </w:rPr>
              <w:t>99</w:t>
            </w:r>
          </w:p>
        </w:tc>
        <w:tc>
          <w:tcPr>
            <w:tcW w:type="dxa" w:w="1400"/>
          </w:tcPr>
          <w:p>
            <w:pPr>
              <w:spacing w:after="0"/>
              <w:jc w:val="right"/>
            </w:pPr>
            <w:r/>
            <w:r>
              <w:rPr>
                <w:b w:val="0"/>
                <w:sz w:val="19"/>
              </w:rPr>
              <w:t>99</w:t>
            </w:r>
          </w:p>
        </w:tc>
      </w:tr>
    </w:tbl>
    <w:p>
      <w:pPr>
        <w:spacing w:before="80" w:after="240"/>
        <w:jc w:val="center"/>
      </w:pPr>
      <w:r>
        <w:rPr>
          <w:b w:val="0"/>
          <w:i/>
          <w:sz w:val="19"/>
        </w:rPr>
        <w:t>Table 4-4. Distribution parameters and event counts, adopted HEC-SSP analyses.</w:t>
      </w:r>
    </w:p>
    <w:p>
      <w:pPr>
        <w:spacing w:after="80"/>
        <w:jc w:val="center"/>
      </w:pPr>
      <w:r>
        <w:drawing>
          <wp:inline xmlns:a="http://schemas.openxmlformats.org/drawingml/2006/main" xmlns:pic="http://schemas.openxmlformats.org/drawingml/2006/picture">
            <wp:extent cx="5943600" cy="462426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624260"/>
                    </a:xfrm>
                    <a:prstGeom prst="rect"/>
                  </pic:spPr>
                </pic:pic>
              </a:graphicData>
            </a:graphic>
          </wp:inline>
        </w:drawing>
      </w:r>
    </w:p>
    <w:p>
      <w:pPr>
        <w:spacing w:before="80" w:after="240"/>
        <w:jc w:val="center"/>
      </w:pPr>
      <w:r>
        <w:rPr>
          <w:b w:val="0"/>
          <w:i/>
          <w:sz w:val="19"/>
        </w:rPr>
        <w:t>Figure 4-2. Adopted unregulated frequency curves at Castle Rock, water years 1927 through 2026, all four durations.</w:t>
      </w:r>
    </w:p>
    <w:p>
      <w:pPr>
        <w:pStyle w:val="Heading1"/>
        <w:spacing w:before="300" w:after="140"/>
      </w:pPr>
      <w:r>
        <w:rPr>
          <w:b/>
          <w:i w:val="0"/>
          <w:sz w:val="26"/>
        </w:rPr>
        <w:t>5. Regulated Flow Frequency</w:t>
      </w:r>
    </w:p>
    <w:p>
      <w:pPr>
        <w:spacing w:after="160" w:line="276" w:lineRule="auto"/>
      </w:pPr>
      <w:r>
        <w:rPr>
          <w:b w:val="0"/>
          <w:i w:val="0"/>
        </w:rPr>
        <w:t>Regulated peaks cannot be fit directly, for two reasons: the observed record is not a homogeneous sample — operating rules and starting-pool practice have varied since Mossyrock began impounding in 1968 — and regulated peaks do not follow an analytical distribution, since operating rules put hard breaks in the inflow–outflow relationship that no log-Pearson Type III curve reproduces. The regulated curve is instead built by adjusting the observed peak record for the starting-pool effect (5.1), pairing adjusted peaks with the unregulated peak of the same event (5.2), augmenting the upper end with routed synthetic floods (5.3), and drawing a transform through the combined set that is applied to the adopted unregulated curve (5.4–5.5).</w:t>
      </w:r>
    </w:p>
    <w:p>
      <w:pPr>
        <w:pStyle w:val="Heading2"/>
        <w:spacing w:before="300" w:after="140"/>
      </w:pPr>
      <w:r>
        <w:rPr>
          <w:b/>
          <w:i w:val="0"/>
          <w:sz w:val="23"/>
        </w:rPr>
        <w:t>5.1 Adjusted Regulated Peak Record</w:t>
      </w:r>
    </w:p>
    <w:p>
      <w:pPr>
        <w:spacing w:after="160" w:line="276" w:lineRule="auto"/>
      </w:pPr>
      <w:r>
        <w:rPr>
          <w:b w:val="0"/>
          <w:i w:val="0"/>
        </w:rPr>
        <w:t>The observed Mossyrock record shows the reservoir frequently drafted below the flood-pool minimum, so a peak from a year that started low understates the attenuation the project would provide from its full flood-control authority. Two period-of-record ResSim simulations, using the same observed hydrology and current release rules and differing only in starting pool — one from the WCM rule curve, one from the observed elevation at event onset — isolate that effect. Where the rule-curve start yields the higher regulated peak, the difference is added to the observed peak; the adjustment is one-sided, since a negative difference means the historical operation was already at least as conservative as the rule curve requires.</w:t>
      </w:r>
    </w:p>
    <w:p>
      <w:pPr>
        <w:spacing w:before="40" w:after="120"/>
      </w:pPr>
      <w:r>
        <w:rPr>
          <w:b w:val="0"/>
          <w:i/>
        </w:rPr>
        <w:t>adjusted peak = observed peak + (simulated RC-start peak − simulated observed-start peak), where the RC-start peak is higher</w:t>
      </w:r>
    </w:p>
    <w:p>
      <w:pPr>
        <w:spacing w:after="160" w:line="276" w:lineRule="auto"/>
      </w:pPr>
      <w:r>
        <w:rPr>
          <w:b w:val="0"/>
          <w:i w:val="0"/>
        </w:rPr>
        <w:t>The period of record is 1974 onward, set by the daily Mossyrock elevation record (beginning October 1973). Peaks are matched by event, not water year, so that both simulated peaks, the observed peak, and the unregulated peak all reflect the same storm; the annual max is used where that holds.</w:t>
      </w:r>
    </w:p>
    <w:p>
      <w:pPr>
        <w:spacing w:after="160" w:line="276" w:lineRule="auto"/>
      </w:pPr>
      <w:r>
        <w:rPr>
          <w:b w:val="0"/>
          <w:i w:val="0"/>
        </w:rPr>
        <w:t>Of 51 shared water years (1974–2024), 38 received an adjustment (median 11,334 cfs, range 263–24,013). Screening removed 10: 7 for a timing mismatch between the observed and simulated peaks, 2 where the regulated peak exceeded the unregulated peak (physically only possible if release exceeds inflow during a large flood), and 1 for both. WY1980 is excluded outright — its peak is the Mount St. Helens lahar, not a hydrologic flood.</w:t>
      </w:r>
    </w:p>
    <w:p>
      <w:pPr>
        <w:pStyle w:val="Heading2"/>
        <w:spacing w:before="300" w:after="140"/>
      </w:pPr>
      <w:r>
        <w:rPr>
          <w:b/>
          <w:i w:val="0"/>
          <w:sz w:val="23"/>
        </w:rPr>
        <w:t>5.2 Critical Duration</w:t>
      </w:r>
    </w:p>
    <w:p>
      <w:pPr>
        <w:spacing w:after="160" w:line="276" w:lineRule="auto"/>
      </w:pPr>
      <w:r>
        <w:rPr>
          <w:b w:val="0"/>
          <w:i w:val="0"/>
        </w:rPr>
        <w:t>Mapping a regulated flow onto the unregulated curve requires choosing which unregulated duration corresponds to the regulated peak (Table 5-1, Figure 5-1). Both the instantaneous peak and the 1-day duration are strong predictors; the median ratio explains why the shorter durations correlate better — at the peak the projects hold flow to about 78 percent of unregulated, while at 5 days the ratio exceeds one, because water held out of the peak is released afterward and reappears in the longer window. The projects move flood volume in time, not out of it. The peak unregulated flow is adopted for the transform.</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560"/>
        <w:gridCol w:w="1560"/>
        <w:gridCol w:w="1560"/>
        <w:gridCol w:w="1560"/>
        <w:gridCol w:w="1560"/>
        <w:gridCol w:w="1560"/>
      </w:tblGrid>
      <w:tr>
        <w:tc>
          <w:tcPr>
            <w:tcW w:type="dxa" w:w="2960"/>
            <w:shd w:val="clear" w:color="auto" w:fill="D9E2EC"/>
          </w:tcPr>
          <w:p>
            <w:pPr>
              <w:spacing w:after="0"/>
              <w:jc w:val="center"/>
            </w:pPr>
            <w:r/>
            <w:r>
              <w:rPr>
                <w:b/>
                <w:sz w:val="19"/>
              </w:rPr>
              <w:t>Duration</w:t>
            </w:r>
          </w:p>
        </w:tc>
        <w:tc>
          <w:tcPr>
            <w:tcW w:type="dxa" w:w="1000"/>
            <w:shd w:val="clear" w:color="auto" w:fill="D9E2EC"/>
          </w:tcPr>
          <w:p>
            <w:pPr>
              <w:spacing w:after="0"/>
              <w:jc w:val="center"/>
            </w:pPr>
            <w:r/>
            <w:r>
              <w:rPr>
                <w:b/>
                <w:sz w:val="19"/>
              </w:rPr>
              <w:t>n</w:t>
            </w:r>
          </w:p>
        </w:tc>
        <w:tc>
          <w:tcPr>
            <w:tcW w:type="dxa" w:w="1200"/>
            <w:shd w:val="clear" w:color="auto" w:fill="D9E2EC"/>
          </w:tcPr>
          <w:p>
            <w:pPr>
              <w:spacing w:after="0"/>
              <w:jc w:val="center"/>
            </w:pPr>
            <w:r/>
            <w:r>
              <w:rPr>
                <w:b/>
                <w:sz w:val="19"/>
              </w:rPr>
              <w:t>R²</w:t>
            </w:r>
          </w:p>
        </w:tc>
        <w:tc>
          <w:tcPr>
            <w:tcW w:type="dxa" w:w="1400"/>
            <w:shd w:val="clear" w:color="auto" w:fill="D9E2EC"/>
          </w:tcPr>
          <w:p>
            <w:pPr>
              <w:spacing w:after="0"/>
              <w:jc w:val="center"/>
            </w:pPr>
            <w:r/>
            <w:r>
              <w:rPr>
                <w:b/>
                <w:sz w:val="19"/>
              </w:rPr>
              <w:t>Log R²</w:t>
            </w:r>
          </w:p>
        </w:tc>
        <w:tc>
          <w:tcPr>
            <w:tcW w:type="dxa" w:w="1400"/>
            <w:shd w:val="clear" w:color="auto" w:fill="D9E2EC"/>
          </w:tcPr>
          <w:p>
            <w:pPr>
              <w:spacing w:after="0"/>
              <w:jc w:val="center"/>
            </w:pPr>
            <w:r/>
            <w:r>
              <w:rPr>
                <w:b/>
                <w:sz w:val="19"/>
              </w:rPr>
              <w:t>Log slope</w:t>
            </w:r>
          </w:p>
        </w:tc>
        <w:tc>
          <w:tcPr>
            <w:tcW w:type="dxa" w:w="2400"/>
            <w:shd w:val="clear" w:color="auto" w:fill="D9E2EC"/>
          </w:tcPr>
          <w:p>
            <w:pPr>
              <w:spacing w:after="0"/>
              <w:jc w:val="center"/>
            </w:pPr>
            <w:r/>
            <w:r>
              <w:rPr>
                <w:b/>
                <w:sz w:val="19"/>
              </w:rPr>
              <w:t>Median reg / unreg</w:t>
            </w:r>
          </w:p>
        </w:tc>
      </w:tr>
      <w:tr>
        <w:tc>
          <w:tcPr>
            <w:tcW w:type="dxa" w:w="2960"/>
          </w:tcPr>
          <w:p>
            <w:pPr>
              <w:spacing w:after="0"/>
            </w:pPr>
            <w:r/>
            <w:r>
              <w:rPr>
                <w:b w:val="0"/>
                <w:sz w:val="19"/>
              </w:rPr>
              <w:t>Peak (1-hr)</w:t>
            </w:r>
          </w:p>
        </w:tc>
        <w:tc>
          <w:tcPr>
            <w:tcW w:type="dxa" w:w="1000"/>
          </w:tcPr>
          <w:p>
            <w:pPr>
              <w:spacing w:after="0"/>
              <w:jc w:val="right"/>
            </w:pPr>
            <w:r/>
            <w:r>
              <w:rPr>
                <w:b w:val="0"/>
                <w:sz w:val="19"/>
              </w:rPr>
              <w:t>44</w:t>
            </w:r>
          </w:p>
        </w:tc>
        <w:tc>
          <w:tcPr>
            <w:tcW w:type="dxa" w:w="1200"/>
          </w:tcPr>
          <w:p>
            <w:pPr>
              <w:spacing w:after="0"/>
              <w:jc w:val="right"/>
            </w:pPr>
            <w:r/>
            <w:r>
              <w:rPr>
                <w:b w:val="0"/>
                <w:sz w:val="19"/>
              </w:rPr>
              <w:t>0.870</w:t>
            </w:r>
          </w:p>
        </w:tc>
        <w:tc>
          <w:tcPr>
            <w:tcW w:type="dxa" w:w="1400"/>
          </w:tcPr>
          <w:p>
            <w:pPr>
              <w:spacing w:after="0"/>
              <w:jc w:val="right"/>
            </w:pPr>
            <w:r/>
            <w:r>
              <w:rPr>
                <w:b w:val="0"/>
                <w:sz w:val="19"/>
              </w:rPr>
              <w:t>0.847</w:t>
            </w:r>
          </w:p>
        </w:tc>
        <w:tc>
          <w:tcPr>
            <w:tcW w:type="dxa" w:w="1400"/>
          </w:tcPr>
          <w:p>
            <w:pPr>
              <w:spacing w:after="0"/>
              <w:jc w:val="right"/>
            </w:pPr>
            <w:r/>
            <w:r>
              <w:rPr>
                <w:b w:val="0"/>
                <w:sz w:val="19"/>
              </w:rPr>
              <w:t>0.602</w:t>
            </w:r>
          </w:p>
        </w:tc>
        <w:tc>
          <w:tcPr>
            <w:tcW w:type="dxa" w:w="2400"/>
          </w:tcPr>
          <w:p>
            <w:pPr>
              <w:spacing w:after="0"/>
              <w:jc w:val="right"/>
            </w:pPr>
            <w:r/>
            <w:r>
              <w:rPr>
                <w:b w:val="0"/>
                <w:sz w:val="19"/>
              </w:rPr>
              <w:t>0.78</w:t>
            </w:r>
          </w:p>
        </w:tc>
      </w:tr>
      <w:tr>
        <w:tc>
          <w:tcPr>
            <w:tcW w:type="dxa" w:w="2960"/>
          </w:tcPr>
          <w:p>
            <w:pPr>
              <w:spacing w:after="0"/>
            </w:pPr>
            <w:r/>
            <w:r>
              <w:rPr>
                <w:b w:val="0"/>
                <w:sz w:val="19"/>
              </w:rPr>
              <w:t>1-Day</w:t>
            </w:r>
          </w:p>
        </w:tc>
        <w:tc>
          <w:tcPr>
            <w:tcW w:type="dxa" w:w="1000"/>
          </w:tcPr>
          <w:p>
            <w:pPr>
              <w:spacing w:after="0"/>
              <w:jc w:val="right"/>
            </w:pPr>
            <w:r/>
            <w:r>
              <w:rPr>
                <w:b w:val="0"/>
                <w:sz w:val="19"/>
              </w:rPr>
              <w:t>44</w:t>
            </w:r>
          </w:p>
        </w:tc>
        <w:tc>
          <w:tcPr>
            <w:tcW w:type="dxa" w:w="1200"/>
          </w:tcPr>
          <w:p>
            <w:pPr>
              <w:spacing w:after="0"/>
              <w:jc w:val="right"/>
            </w:pPr>
            <w:r/>
            <w:r>
              <w:rPr>
                <w:b w:val="0"/>
                <w:sz w:val="19"/>
              </w:rPr>
              <w:t>0.853</w:t>
            </w:r>
          </w:p>
        </w:tc>
        <w:tc>
          <w:tcPr>
            <w:tcW w:type="dxa" w:w="1400"/>
          </w:tcPr>
          <w:p>
            <w:pPr>
              <w:spacing w:after="0"/>
              <w:jc w:val="right"/>
            </w:pPr>
            <w:r/>
            <w:r>
              <w:rPr>
                <w:b w:val="0"/>
                <w:sz w:val="19"/>
              </w:rPr>
              <w:t>0.830</w:t>
            </w:r>
          </w:p>
        </w:tc>
        <w:tc>
          <w:tcPr>
            <w:tcW w:type="dxa" w:w="1400"/>
          </w:tcPr>
          <w:p>
            <w:pPr>
              <w:spacing w:after="0"/>
              <w:jc w:val="right"/>
            </w:pPr>
            <w:r/>
            <w:r>
              <w:rPr>
                <w:b w:val="0"/>
                <w:sz w:val="19"/>
              </w:rPr>
              <w:t>0.605</w:t>
            </w:r>
          </w:p>
        </w:tc>
        <w:tc>
          <w:tcPr>
            <w:tcW w:type="dxa" w:w="2400"/>
          </w:tcPr>
          <w:p>
            <w:pPr>
              <w:spacing w:after="0"/>
              <w:jc w:val="right"/>
            </w:pPr>
            <w:r/>
            <w:r>
              <w:rPr>
                <w:b w:val="0"/>
                <w:sz w:val="19"/>
              </w:rPr>
              <w:t>0.87</w:t>
            </w:r>
          </w:p>
        </w:tc>
      </w:tr>
      <w:tr>
        <w:tc>
          <w:tcPr>
            <w:tcW w:type="dxa" w:w="2960"/>
          </w:tcPr>
          <w:p>
            <w:pPr>
              <w:spacing w:after="0"/>
            </w:pPr>
            <w:r/>
            <w:r>
              <w:rPr>
                <w:b w:val="0"/>
                <w:sz w:val="19"/>
              </w:rPr>
              <w:t>3-Day</w:t>
            </w:r>
          </w:p>
        </w:tc>
        <w:tc>
          <w:tcPr>
            <w:tcW w:type="dxa" w:w="1000"/>
          </w:tcPr>
          <w:p>
            <w:pPr>
              <w:spacing w:after="0"/>
              <w:jc w:val="right"/>
            </w:pPr>
            <w:r/>
            <w:r>
              <w:rPr>
                <w:b w:val="0"/>
                <w:sz w:val="19"/>
              </w:rPr>
              <w:t>44</w:t>
            </w:r>
          </w:p>
        </w:tc>
        <w:tc>
          <w:tcPr>
            <w:tcW w:type="dxa" w:w="1200"/>
          </w:tcPr>
          <w:p>
            <w:pPr>
              <w:spacing w:after="0"/>
              <w:jc w:val="right"/>
            </w:pPr>
            <w:r/>
            <w:r>
              <w:rPr>
                <w:b w:val="0"/>
                <w:sz w:val="19"/>
              </w:rPr>
              <w:t>0.792</w:t>
            </w:r>
          </w:p>
        </w:tc>
        <w:tc>
          <w:tcPr>
            <w:tcW w:type="dxa" w:w="1400"/>
          </w:tcPr>
          <w:p>
            <w:pPr>
              <w:spacing w:after="0"/>
              <w:jc w:val="right"/>
            </w:pPr>
            <w:r/>
            <w:r>
              <w:rPr>
                <w:b w:val="0"/>
                <w:sz w:val="19"/>
              </w:rPr>
              <w:t>0.783</w:t>
            </w:r>
          </w:p>
        </w:tc>
        <w:tc>
          <w:tcPr>
            <w:tcW w:type="dxa" w:w="1400"/>
          </w:tcPr>
          <w:p>
            <w:pPr>
              <w:spacing w:after="0"/>
              <w:jc w:val="right"/>
            </w:pPr>
            <w:r/>
            <w:r>
              <w:rPr>
                <w:b w:val="0"/>
                <w:sz w:val="19"/>
              </w:rPr>
              <w:t>0.633</w:t>
            </w:r>
          </w:p>
        </w:tc>
        <w:tc>
          <w:tcPr>
            <w:tcW w:type="dxa" w:w="2400"/>
          </w:tcPr>
          <w:p>
            <w:pPr>
              <w:spacing w:after="0"/>
              <w:jc w:val="right"/>
            </w:pPr>
            <w:r/>
            <w:r>
              <w:rPr>
                <w:b w:val="0"/>
                <w:sz w:val="19"/>
              </w:rPr>
              <w:t>1.15</w:t>
            </w:r>
          </w:p>
        </w:tc>
      </w:tr>
      <w:tr>
        <w:tc>
          <w:tcPr>
            <w:tcW w:type="dxa" w:w="2960"/>
          </w:tcPr>
          <w:p>
            <w:pPr>
              <w:spacing w:after="0"/>
            </w:pPr>
            <w:r/>
            <w:r>
              <w:rPr>
                <w:b w:val="0"/>
                <w:sz w:val="19"/>
              </w:rPr>
              <w:t>5-Day</w:t>
            </w:r>
          </w:p>
        </w:tc>
        <w:tc>
          <w:tcPr>
            <w:tcW w:type="dxa" w:w="1000"/>
          </w:tcPr>
          <w:p>
            <w:pPr>
              <w:spacing w:after="0"/>
              <w:jc w:val="right"/>
            </w:pPr>
            <w:r/>
            <w:r>
              <w:rPr>
                <w:b w:val="0"/>
                <w:sz w:val="19"/>
              </w:rPr>
              <w:t>44</w:t>
            </w:r>
          </w:p>
        </w:tc>
        <w:tc>
          <w:tcPr>
            <w:tcW w:type="dxa" w:w="1200"/>
          </w:tcPr>
          <w:p>
            <w:pPr>
              <w:spacing w:after="0"/>
              <w:jc w:val="right"/>
            </w:pPr>
            <w:r/>
            <w:r>
              <w:rPr>
                <w:b w:val="0"/>
                <w:sz w:val="19"/>
              </w:rPr>
              <w:t>0.733</w:t>
            </w:r>
          </w:p>
        </w:tc>
        <w:tc>
          <w:tcPr>
            <w:tcW w:type="dxa" w:w="1400"/>
          </w:tcPr>
          <w:p>
            <w:pPr>
              <w:spacing w:after="0"/>
              <w:jc w:val="right"/>
            </w:pPr>
            <w:r/>
            <w:r>
              <w:rPr>
                <w:b w:val="0"/>
                <w:sz w:val="19"/>
              </w:rPr>
              <w:t>0.734</w:t>
            </w:r>
          </w:p>
        </w:tc>
        <w:tc>
          <w:tcPr>
            <w:tcW w:type="dxa" w:w="1400"/>
          </w:tcPr>
          <w:p>
            <w:pPr>
              <w:spacing w:after="0"/>
              <w:jc w:val="right"/>
            </w:pPr>
            <w:r/>
            <w:r>
              <w:rPr>
                <w:b w:val="0"/>
                <w:sz w:val="19"/>
              </w:rPr>
              <w:t>0.663</w:t>
            </w:r>
          </w:p>
        </w:tc>
        <w:tc>
          <w:tcPr>
            <w:tcW w:type="dxa" w:w="2400"/>
          </w:tcPr>
          <w:p>
            <w:pPr>
              <w:spacing w:after="0"/>
              <w:jc w:val="right"/>
            </w:pPr>
            <w:r/>
            <w:r>
              <w:rPr>
                <w:b w:val="0"/>
                <w:sz w:val="19"/>
              </w:rPr>
              <w:t>1.45</w:t>
            </w:r>
          </w:p>
        </w:tc>
      </w:tr>
    </w:tbl>
    <w:p>
      <w:pPr>
        <w:spacing w:before="80" w:after="240"/>
        <w:jc w:val="center"/>
      </w:pPr>
      <w:r>
        <w:rPr>
          <w:b w:val="0"/>
          <w:i/>
          <w:sz w:val="19"/>
        </w:rPr>
        <w:t>Table 5-1. Adjusted regulated against unregulated flow by duration, water years 1974 through 2024.</w:t>
      </w:r>
    </w:p>
    <w:p>
      <w:pPr>
        <w:spacing w:after="80"/>
        <w:jc w:val="center"/>
      </w:pPr>
      <w:r>
        <w:drawing>
          <wp:inline xmlns:a="http://schemas.openxmlformats.org/drawingml/2006/main" xmlns:pic="http://schemas.openxmlformats.org/drawingml/2006/picture">
            <wp:extent cx="5943600" cy="4754880"/>
            <wp:docPr id="4" name="Picture 4"/>
            <wp:cNvGraphicFramePr>
              <a:graphicFrameLocks noChangeAspect="1"/>
            </wp:cNvGraphicFramePr>
            <a:graphic>
              <a:graphicData uri="http://schemas.openxmlformats.org/drawingml/2006/picture">
                <pic:pic>
                  <pic:nvPicPr>
                    <pic:cNvPr id="0" name="critical_duration.png"/>
                    <pic:cNvPicPr/>
                  </pic:nvPicPr>
                  <pic:blipFill>
                    <a:blip r:embed="rId19"/>
                    <a:stretch>
                      <a:fillRect/>
                    </a:stretch>
                  </pic:blipFill>
                  <pic:spPr>
                    <a:xfrm>
                      <a:off x="0" y="0"/>
                      <a:ext cx="5943600" cy="4754880"/>
                    </a:xfrm>
                    <a:prstGeom prst="rect"/>
                  </pic:spPr>
                </pic:pic>
              </a:graphicData>
            </a:graphic>
          </wp:inline>
        </w:drawing>
      </w:r>
    </w:p>
    <w:p>
      <w:pPr>
        <w:spacing w:before="80" w:after="240"/>
        <w:jc w:val="center"/>
      </w:pPr>
      <w:r>
        <w:rPr>
          <w:b w:val="0"/>
          <w:i/>
          <w:sz w:val="19"/>
        </w:rPr>
        <w:t>Figure 5-1. Adjusted regulated against unregulated flow, by duration.</w:t>
      </w:r>
    </w:p>
    <w:p>
      <w:pPr>
        <w:pStyle w:val="Heading2"/>
        <w:spacing w:before="300" w:after="140"/>
      </w:pPr>
      <w:r>
        <w:rPr>
          <w:b/>
          <w:i w:val="0"/>
          <w:sz w:val="23"/>
        </w:rPr>
        <w:t>5.3 Synthetic Flood Ensembles</w:t>
      </w:r>
    </w:p>
    <w:p>
      <w:pPr>
        <w:spacing w:after="160" w:line="276" w:lineRule="auto"/>
      </w:pPr>
      <w:r>
        <w:rPr>
          <w:b w:val="0"/>
          <w:i w:val="0"/>
        </w:rPr>
        <w:t>Only one water year in the record exceeds the unregulated 100-year peak, so the part of the unregulated-regulated relationship that sets the 100-, 250-, and 500-year regulated flows is essentially unconstrained by observed events. Synthetic floods fill that range: magnitude is varied over four targets from the unregulated curve (the 100-, 250-, and 500-year peaks, plus a fourth 20 percent above the 500-year so the fit is not extrapolating exactly where the answer is needed), and shape is varied by scaling twelve observed storms spanning the full range of observed attenuation behavior — shape is varied rather than assumed because attenuation among large events is not predictable from magnitude, antecedent flow, or timing alone.</w:t>
      </w:r>
    </w:p>
    <w:p>
      <w:pPr>
        <w:spacing w:after="160" w:line="276" w:lineRule="auto"/>
      </w:pPr>
      <w:r>
        <w:rPr>
          <w:b w:val="0"/>
          <w:i w:val="0"/>
        </w:rPr>
        <w:t>Each source storm is scaled to hit its target unregulated peak and 5-day volume (within 5 percent), with Mossyrock inflow and Castle Rock local scaled by the same factor to preserve the observed coincidence between the controlled and uncontrolled fractions. The 48 routed members span regulated peaks of 80,884–266,744 cfs and attenuation ratios of 0.46–1.00; the spread at a single magnitude is a shape effect, not scatter — Nov2006 is absorbed most strongly, Dec1933 exhausts storage and passes through near 1:1 — and is the physical basis for the uncertainty band in Section 5.6.</w:t>
      </w:r>
    </w:p>
    <w:p>
      <w:pPr>
        <w:spacing w:after="80"/>
        <w:jc w:val="center"/>
      </w:pPr>
      <w:r>
        <w:drawing>
          <wp:inline xmlns:a="http://schemas.openxmlformats.org/drawingml/2006/main" xmlns:pic="http://schemas.openxmlformats.org/drawingml/2006/picture">
            <wp:extent cx="5943600" cy="5283200"/>
            <wp:docPr id="5" name="Picture 5"/>
            <wp:cNvGraphicFramePr>
              <a:graphicFrameLocks noChangeAspect="1"/>
            </wp:cNvGraphicFramePr>
            <a:graphic>
              <a:graphicData uri="http://schemas.openxmlformats.org/drawingml/2006/picture">
                <pic:pic>
                  <pic:nvPicPr>
                    <pic:cNvPr id="0" name="synthetic_events.png"/>
                    <pic:cNvPicPr/>
                  </pic:nvPicPr>
                  <pic:blipFill>
                    <a:blip r:embed="rId20"/>
                    <a:stretch>
                      <a:fillRect/>
                    </a:stretch>
                  </pic:blipFill>
                  <pic:spPr>
                    <a:xfrm>
                      <a:off x="0" y="0"/>
                      <a:ext cx="5943600" cy="5283200"/>
                    </a:xfrm>
                    <a:prstGeom prst="rect"/>
                  </pic:spPr>
                </pic:pic>
              </a:graphicData>
            </a:graphic>
          </wp:inline>
        </w:drawing>
      </w:r>
    </w:p>
    <w:p>
      <w:pPr>
        <w:spacing w:before="80" w:after="240"/>
        <w:jc w:val="center"/>
      </w:pPr>
      <w:r>
        <w:rPr>
          <w:b w:val="0"/>
          <w:i/>
          <w:sz w:val="19"/>
        </w:rPr>
        <w:t>Figure 5-2. Source storms and the scaled family built from each. The shaded band is the window over which the 5-day volume is matched.</w:t>
      </w:r>
    </w:p>
    <w:p>
      <w:pPr>
        <w:pStyle w:val="Heading2"/>
        <w:spacing w:before="300" w:after="140"/>
      </w:pPr>
      <w:r>
        <w:rPr>
          <w:b/>
          <w:i w:val="0"/>
          <w:sz w:val="23"/>
        </w:rPr>
        <w:t>5.4 The Unregulated-Regulated Transform</w:t>
      </w:r>
    </w:p>
    <w:p>
      <w:pPr>
        <w:spacing w:after="160" w:line="276" w:lineRule="auto"/>
      </w:pPr>
      <w:r>
        <w:rPr>
          <w:b w:val="0"/>
          <w:i w:val="0"/>
        </w:rPr>
        <w:t>The adjusted historical pairs (observed range) and the routed synthetic members (range above it) together give the (unregulated, regulated) pairs the transform is drawn through: a locally weighted regression in log-log space, tricube-weighted over the nearest 65 percent of the sample, constrained to increase monotonically and clipped at the 1:1 line, since a regulated peak cannot exceed its own unregulated peak in a large event.</w:t>
      </w:r>
    </w:p>
    <w:p>
      <w:pPr>
        <w:spacing w:after="160" w:line="276" w:lineRule="auto"/>
      </w:pPr>
      <w:r>
        <w:rPr>
          <w:b w:val="0"/>
          <w:i w:val="0"/>
        </w:rPr>
        <w:t>The WCM_RC simulated pairs are shown for reference but not fitted — they are simulated on both axes with no observed anchor, since the historical-record adjustment (5.1) is built from the difference between the two simulations, and where no Obs_RC data exists there is no correction to apply. They speak to the shape of the relationship, not its position.</w:t>
      </w:r>
    </w:p>
    <w:p>
      <w:pPr>
        <w:spacing w:after="80"/>
        <w:jc w:val="center"/>
      </w:pPr>
      <w:r>
        <w:drawing>
          <wp:inline xmlns:a="http://schemas.openxmlformats.org/drawingml/2006/main" xmlns:pic="http://schemas.openxmlformats.org/drawingml/2006/picture">
            <wp:extent cx="5943600" cy="5317958"/>
            <wp:docPr id="6" name="Picture 6"/>
            <wp:cNvGraphicFramePr>
              <a:graphicFrameLocks noChangeAspect="1"/>
            </wp:cNvGraphicFramePr>
            <a:graphic>
              <a:graphicData uri="http://schemas.openxmlformats.org/drawingml/2006/picture">
                <pic:pic>
                  <pic:nvPicPr>
                    <pic:cNvPr id="0" name="transform_scatter.png"/>
                    <pic:cNvPicPr/>
                  </pic:nvPicPr>
                  <pic:blipFill>
                    <a:blip r:embed="rId21"/>
                    <a:stretch>
                      <a:fillRect/>
                    </a:stretch>
                  </pic:blipFill>
                  <pic:spPr>
                    <a:xfrm>
                      <a:off x="0" y="0"/>
                      <a:ext cx="5943600" cy="5317958"/>
                    </a:xfrm>
                    <a:prstGeom prst="rect"/>
                  </pic:spPr>
                </pic:pic>
              </a:graphicData>
            </a:graphic>
          </wp:inline>
        </w:drawing>
      </w:r>
    </w:p>
    <w:p>
      <w:pPr>
        <w:spacing w:before="80" w:after="240"/>
        <w:jc w:val="center"/>
      </w:pPr>
      <w:r>
        <w:rPr>
          <w:b w:val="0"/>
          <w:i/>
          <w:sz w:val="19"/>
        </w:rPr>
        <w:t>Figure 5-3. Unregulated against regulated peak at Castle Rock, log-log, with the adopted transform and the single power law for reference.</w:t>
      </w:r>
    </w:p>
    <w:p>
      <w:pPr>
        <w:pStyle w:val="Heading2"/>
        <w:spacing w:before="300" w:after="140"/>
      </w:pPr>
      <w:r>
        <w:rPr>
          <w:b/>
          <w:i w:val="0"/>
          <w:sz w:val="23"/>
        </w:rPr>
        <w:t>5.5 Regulated Frequency Curve</w:t>
      </w:r>
    </w:p>
    <w:p>
      <w:pPr>
        <w:spacing w:after="160" w:line="276" w:lineRule="auto"/>
      </w:pPr>
      <w:r>
        <w:rPr>
          <w:b w:val="0"/>
          <w:i w:val="0"/>
        </w:rPr>
        <w:t>Each ordinate of the adopted unregulated curve is read through the transform, inheriting its AEP: the regulated flow at a given AEP is what the projects produce from the unregulated flow of that AEP (Table 5-2). Mossyrock reduces the peak about 37 percent near the 1–2 percent AEP; the reduction is smaller at more frequent flows, where events are already largely contained, and at rarer flows, where storage is exhausted and the project must release more to avoid overtopping — down to about 30 percent at the 0.2 percent AEP.</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560"/>
        <w:gridCol w:w="1560"/>
        <w:gridCol w:w="1560"/>
        <w:gridCol w:w="1560"/>
        <w:gridCol w:w="1560"/>
        <w:gridCol w:w="1560"/>
      </w:tblGrid>
      <w:tr>
        <w:tc>
          <w:tcPr>
            <w:tcW w:type="dxa" w:w="1360"/>
            <w:shd w:val="clear" w:color="auto" w:fill="D9E2EC"/>
          </w:tcPr>
          <w:p>
            <w:pPr>
              <w:spacing w:after="0"/>
              <w:jc w:val="center"/>
            </w:pPr>
            <w:r/>
            <w:r>
              <w:rPr>
                <w:b/>
                <w:sz w:val="19"/>
              </w:rPr>
              <w:t>Event</w:t>
            </w:r>
          </w:p>
        </w:tc>
        <w:tc>
          <w:tcPr>
            <w:tcW w:type="dxa" w:w="1000"/>
            <w:shd w:val="clear" w:color="auto" w:fill="D9E2EC"/>
          </w:tcPr>
          <w:p>
            <w:pPr>
              <w:spacing w:after="0"/>
              <w:jc w:val="center"/>
            </w:pPr>
            <w:r/>
            <w:r>
              <w:rPr>
                <w:b/>
                <w:sz w:val="19"/>
              </w:rPr>
              <w:t>AEP</w:t>
            </w:r>
          </w:p>
        </w:tc>
        <w:tc>
          <w:tcPr>
            <w:tcW w:type="dxa" w:w="1800"/>
            <w:shd w:val="clear" w:color="auto" w:fill="D9E2EC"/>
          </w:tcPr>
          <w:p>
            <w:pPr>
              <w:spacing w:after="0"/>
              <w:jc w:val="center"/>
            </w:pPr>
            <w:r/>
            <w:r>
              <w:rPr>
                <w:b/>
                <w:sz w:val="19"/>
              </w:rPr>
              <w:t>Unregulated (cfs)</w:t>
            </w:r>
          </w:p>
        </w:tc>
        <w:tc>
          <w:tcPr>
            <w:tcW w:type="dxa" w:w="1800"/>
            <w:shd w:val="clear" w:color="auto" w:fill="D9E2EC"/>
          </w:tcPr>
          <w:p>
            <w:pPr>
              <w:spacing w:after="0"/>
              <w:jc w:val="center"/>
            </w:pPr>
            <w:r/>
            <w:r>
              <w:rPr>
                <w:b/>
                <w:sz w:val="19"/>
              </w:rPr>
              <w:t>Regulated (cfs)</w:t>
            </w:r>
          </w:p>
        </w:tc>
        <w:tc>
          <w:tcPr>
            <w:tcW w:type="dxa" w:w="1200"/>
            <w:shd w:val="clear" w:color="auto" w:fill="D9E2EC"/>
          </w:tcPr>
          <w:p>
            <w:pPr>
              <w:spacing w:after="0"/>
              <w:jc w:val="center"/>
            </w:pPr>
            <w:r/>
            <w:r>
              <w:rPr>
                <w:b/>
                <w:sz w:val="19"/>
              </w:rPr>
              <w:t>Reduction</w:t>
            </w:r>
          </w:p>
        </w:tc>
        <w:tc>
          <w:tcPr>
            <w:tcW w:type="dxa" w:w="2200"/>
            <w:shd w:val="clear" w:color="auto" w:fill="D9E2EC"/>
          </w:tcPr>
          <w:p>
            <w:pPr>
              <w:spacing w:after="0"/>
              <w:jc w:val="center"/>
            </w:pPr>
            <w:r/>
            <w:r>
              <w:rPr>
                <w:b/>
                <w:sz w:val="19"/>
              </w:rPr>
              <w:t>Regulated, 95% band (cfs)</w:t>
            </w:r>
          </w:p>
        </w:tc>
      </w:tr>
      <w:tr>
        <w:tc>
          <w:tcPr>
            <w:tcW w:type="dxa" w:w="1360"/>
          </w:tcPr>
          <w:p>
            <w:pPr>
              <w:spacing w:after="0"/>
            </w:pPr>
            <w:r/>
            <w:r>
              <w:rPr>
                <w:b w:val="0"/>
                <w:sz w:val="19"/>
              </w:rPr>
              <w:t>2-year</w:t>
            </w:r>
          </w:p>
        </w:tc>
        <w:tc>
          <w:tcPr>
            <w:tcW w:type="dxa" w:w="1000"/>
          </w:tcPr>
          <w:p>
            <w:pPr>
              <w:spacing w:after="0"/>
              <w:jc w:val="right"/>
            </w:pPr>
            <w:r/>
            <w:r>
              <w:rPr>
                <w:b w:val="0"/>
                <w:sz w:val="19"/>
              </w:rPr>
              <w:t>0.500</w:t>
            </w:r>
          </w:p>
        </w:tc>
        <w:tc>
          <w:tcPr>
            <w:tcW w:type="dxa" w:w="1800"/>
          </w:tcPr>
          <w:p>
            <w:pPr>
              <w:spacing w:after="0"/>
              <w:jc w:val="right"/>
            </w:pPr>
            <w:r/>
            <w:r>
              <w:rPr>
                <w:b w:val="0"/>
                <w:sz w:val="19"/>
              </w:rPr>
              <w:t>60,529</w:t>
            </w:r>
          </w:p>
        </w:tc>
        <w:tc>
          <w:tcPr>
            <w:tcW w:type="dxa" w:w="1800"/>
          </w:tcPr>
          <w:p>
            <w:pPr>
              <w:spacing w:after="0"/>
              <w:jc w:val="right"/>
            </w:pPr>
            <w:r/>
            <w:r>
              <w:rPr>
                <w:b w:val="0"/>
                <w:sz w:val="19"/>
              </w:rPr>
              <w:t>50,813</w:t>
            </w:r>
          </w:p>
        </w:tc>
        <w:tc>
          <w:tcPr>
            <w:tcW w:type="dxa" w:w="1200"/>
          </w:tcPr>
          <w:p>
            <w:pPr>
              <w:spacing w:after="0"/>
              <w:jc w:val="right"/>
            </w:pPr>
            <w:r/>
            <w:r>
              <w:rPr>
                <w:b w:val="0"/>
                <w:sz w:val="19"/>
              </w:rPr>
              <w:t>16%</w:t>
            </w:r>
          </w:p>
        </w:tc>
        <w:tc>
          <w:tcPr>
            <w:tcW w:type="dxa" w:w="2200"/>
          </w:tcPr>
          <w:p>
            <w:pPr>
              <w:spacing w:after="0"/>
              <w:jc w:val="right"/>
            </w:pPr>
            <w:r/>
            <w:r>
              <w:rPr>
                <w:b w:val="0"/>
                <w:sz w:val="19"/>
              </w:rPr>
              <w:t>37,799 – 62,798</w:t>
            </w:r>
          </w:p>
        </w:tc>
      </w:tr>
      <w:tr>
        <w:tc>
          <w:tcPr>
            <w:tcW w:type="dxa" w:w="1360"/>
          </w:tcPr>
          <w:p>
            <w:pPr>
              <w:spacing w:after="0"/>
            </w:pPr>
            <w:r/>
            <w:r>
              <w:rPr>
                <w:b w:val="0"/>
                <w:sz w:val="19"/>
              </w:rPr>
              <w:t>10-year</w:t>
            </w:r>
          </w:p>
        </w:tc>
        <w:tc>
          <w:tcPr>
            <w:tcW w:type="dxa" w:w="1000"/>
          </w:tcPr>
          <w:p>
            <w:pPr>
              <w:spacing w:after="0"/>
              <w:jc w:val="right"/>
            </w:pPr>
            <w:r/>
            <w:r>
              <w:rPr>
                <w:b w:val="0"/>
                <w:sz w:val="19"/>
              </w:rPr>
              <w:t>0.100</w:t>
            </w:r>
          </w:p>
        </w:tc>
        <w:tc>
          <w:tcPr>
            <w:tcW w:type="dxa" w:w="1800"/>
          </w:tcPr>
          <w:p>
            <w:pPr>
              <w:spacing w:after="0"/>
              <w:jc w:val="right"/>
            </w:pPr>
            <w:r/>
            <w:r>
              <w:rPr>
                <w:b w:val="0"/>
                <w:sz w:val="19"/>
              </w:rPr>
              <w:t>108,618</w:t>
            </w:r>
          </w:p>
        </w:tc>
        <w:tc>
          <w:tcPr>
            <w:tcW w:type="dxa" w:w="1800"/>
          </w:tcPr>
          <w:p>
            <w:pPr>
              <w:spacing w:after="0"/>
              <w:jc w:val="right"/>
            </w:pPr>
            <w:r/>
            <w:r>
              <w:rPr>
                <w:b w:val="0"/>
                <w:sz w:val="19"/>
              </w:rPr>
              <w:t>73,702</w:t>
            </w:r>
          </w:p>
        </w:tc>
        <w:tc>
          <w:tcPr>
            <w:tcW w:type="dxa" w:w="1200"/>
          </w:tcPr>
          <w:p>
            <w:pPr>
              <w:spacing w:after="0"/>
              <w:jc w:val="right"/>
            </w:pPr>
            <w:r/>
            <w:r>
              <w:rPr>
                <w:b w:val="0"/>
                <w:sz w:val="19"/>
              </w:rPr>
              <w:t>32%</w:t>
            </w:r>
          </w:p>
        </w:tc>
        <w:tc>
          <w:tcPr>
            <w:tcW w:type="dxa" w:w="2200"/>
          </w:tcPr>
          <w:p>
            <w:pPr>
              <w:spacing w:after="0"/>
              <w:jc w:val="right"/>
            </w:pPr>
            <w:r/>
            <w:r>
              <w:rPr>
                <w:b w:val="0"/>
                <w:sz w:val="19"/>
              </w:rPr>
              <w:t>54,120 – 95,468</w:t>
            </w:r>
          </w:p>
        </w:tc>
      </w:tr>
      <w:tr>
        <w:tc>
          <w:tcPr>
            <w:tcW w:type="dxa" w:w="1360"/>
          </w:tcPr>
          <w:p>
            <w:pPr>
              <w:spacing w:after="0"/>
            </w:pPr>
            <w:r/>
            <w:r>
              <w:rPr>
                <w:b w:val="0"/>
                <w:sz w:val="19"/>
              </w:rPr>
              <w:t>50-year</w:t>
            </w:r>
          </w:p>
        </w:tc>
        <w:tc>
          <w:tcPr>
            <w:tcW w:type="dxa" w:w="1000"/>
          </w:tcPr>
          <w:p>
            <w:pPr>
              <w:spacing w:after="0"/>
              <w:jc w:val="right"/>
            </w:pPr>
            <w:r/>
            <w:r>
              <w:rPr>
                <w:b w:val="0"/>
                <w:sz w:val="19"/>
              </w:rPr>
              <w:t>0.020</w:t>
            </w:r>
          </w:p>
        </w:tc>
        <w:tc>
          <w:tcPr>
            <w:tcW w:type="dxa" w:w="1800"/>
          </w:tcPr>
          <w:p>
            <w:pPr>
              <w:spacing w:after="0"/>
              <w:jc w:val="right"/>
            </w:pPr>
            <w:r/>
            <w:r>
              <w:rPr>
                <w:b w:val="0"/>
                <w:sz w:val="19"/>
              </w:rPr>
              <w:t>153,556</w:t>
            </w:r>
          </w:p>
        </w:tc>
        <w:tc>
          <w:tcPr>
            <w:tcW w:type="dxa" w:w="1800"/>
          </w:tcPr>
          <w:p>
            <w:pPr>
              <w:spacing w:after="0"/>
              <w:jc w:val="right"/>
            </w:pPr>
            <w:r/>
            <w:r>
              <w:rPr>
                <w:b w:val="0"/>
                <w:sz w:val="19"/>
              </w:rPr>
              <w:t>96,784</w:t>
            </w:r>
          </w:p>
        </w:tc>
        <w:tc>
          <w:tcPr>
            <w:tcW w:type="dxa" w:w="1200"/>
          </w:tcPr>
          <w:p>
            <w:pPr>
              <w:spacing w:after="0"/>
              <w:jc w:val="right"/>
            </w:pPr>
            <w:r/>
            <w:r>
              <w:rPr>
                <w:b w:val="0"/>
                <w:sz w:val="19"/>
              </w:rPr>
              <w:t>37%</w:t>
            </w:r>
          </w:p>
        </w:tc>
        <w:tc>
          <w:tcPr>
            <w:tcW w:type="dxa" w:w="2200"/>
          </w:tcPr>
          <w:p>
            <w:pPr>
              <w:spacing w:after="0"/>
              <w:jc w:val="right"/>
            </w:pPr>
            <w:r/>
            <w:r>
              <w:rPr>
                <w:b w:val="0"/>
                <w:sz w:val="19"/>
              </w:rPr>
              <w:t>62,569 – 158,023</w:t>
            </w:r>
          </w:p>
        </w:tc>
      </w:tr>
      <w:tr>
        <w:tc>
          <w:tcPr>
            <w:tcW w:type="dxa" w:w="1360"/>
          </w:tcPr>
          <w:p>
            <w:pPr>
              <w:spacing w:after="0"/>
            </w:pPr>
            <w:r/>
            <w:r>
              <w:rPr>
                <w:b w:val="0"/>
                <w:sz w:val="19"/>
              </w:rPr>
              <w:t>100-year</w:t>
            </w:r>
          </w:p>
        </w:tc>
        <w:tc>
          <w:tcPr>
            <w:tcW w:type="dxa" w:w="1000"/>
          </w:tcPr>
          <w:p>
            <w:pPr>
              <w:spacing w:after="0"/>
              <w:jc w:val="right"/>
            </w:pPr>
            <w:r/>
            <w:r>
              <w:rPr>
                <w:b w:val="0"/>
                <w:sz w:val="19"/>
              </w:rPr>
              <w:t>0.010</w:t>
            </w:r>
          </w:p>
        </w:tc>
        <w:tc>
          <w:tcPr>
            <w:tcW w:type="dxa" w:w="1800"/>
          </w:tcPr>
          <w:p>
            <w:pPr>
              <w:spacing w:after="0"/>
              <w:jc w:val="right"/>
            </w:pPr>
            <w:r/>
            <w:r>
              <w:rPr>
                <w:b w:val="0"/>
                <w:sz w:val="19"/>
              </w:rPr>
              <w:t>174,075</w:t>
            </w:r>
          </w:p>
        </w:tc>
        <w:tc>
          <w:tcPr>
            <w:tcW w:type="dxa" w:w="1800"/>
          </w:tcPr>
          <w:p>
            <w:pPr>
              <w:spacing w:after="0"/>
              <w:jc w:val="right"/>
            </w:pPr>
            <w:r/>
            <w:r>
              <w:rPr>
                <w:b w:val="0"/>
                <w:sz w:val="19"/>
              </w:rPr>
              <w:t>109,522</w:t>
            </w:r>
          </w:p>
        </w:tc>
        <w:tc>
          <w:tcPr>
            <w:tcW w:type="dxa" w:w="1200"/>
          </w:tcPr>
          <w:p>
            <w:pPr>
              <w:spacing w:after="0"/>
              <w:jc w:val="right"/>
            </w:pPr>
            <w:r/>
            <w:r>
              <w:rPr>
                <w:b w:val="0"/>
                <w:sz w:val="19"/>
              </w:rPr>
              <w:t>37%</w:t>
            </w:r>
          </w:p>
        </w:tc>
        <w:tc>
          <w:tcPr>
            <w:tcW w:type="dxa" w:w="2200"/>
          </w:tcPr>
          <w:p>
            <w:pPr>
              <w:spacing w:after="0"/>
              <w:jc w:val="right"/>
            </w:pPr>
            <w:r/>
            <w:r>
              <w:rPr>
                <w:b w:val="0"/>
                <w:sz w:val="19"/>
              </w:rPr>
              <w:t>67,455 – 187,199</w:t>
            </w:r>
          </w:p>
        </w:tc>
      </w:tr>
      <w:tr>
        <w:tc>
          <w:tcPr>
            <w:tcW w:type="dxa" w:w="1360"/>
          </w:tcPr>
          <w:p>
            <w:pPr>
              <w:spacing w:after="0"/>
            </w:pPr>
            <w:r/>
            <w:r>
              <w:rPr>
                <w:b w:val="0"/>
                <w:sz w:val="19"/>
              </w:rPr>
              <w:t>200-year</w:t>
            </w:r>
          </w:p>
        </w:tc>
        <w:tc>
          <w:tcPr>
            <w:tcW w:type="dxa" w:w="1000"/>
          </w:tcPr>
          <w:p>
            <w:pPr>
              <w:spacing w:after="0"/>
              <w:jc w:val="right"/>
            </w:pPr>
            <w:r/>
            <w:r>
              <w:rPr>
                <w:b w:val="0"/>
                <w:sz w:val="19"/>
              </w:rPr>
              <w:t>0.005</w:t>
            </w:r>
          </w:p>
        </w:tc>
        <w:tc>
          <w:tcPr>
            <w:tcW w:type="dxa" w:w="1800"/>
          </w:tcPr>
          <w:p>
            <w:pPr>
              <w:spacing w:after="0"/>
              <w:jc w:val="right"/>
            </w:pPr>
            <w:r/>
            <w:r>
              <w:rPr>
                <w:b w:val="0"/>
                <w:sz w:val="19"/>
              </w:rPr>
              <w:t>195,977</w:t>
            </w:r>
          </w:p>
        </w:tc>
        <w:tc>
          <w:tcPr>
            <w:tcW w:type="dxa" w:w="1800"/>
          </w:tcPr>
          <w:p>
            <w:pPr>
              <w:spacing w:after="0"/>
              <w:jc w:val="right"/>
            </w:pPr>
            <w:r/>
            <w:r>
              <w:rPr>
                <w:b w:val="0"/>
                <w:sz w:val="19"/>
              </w:rPr>
              <w:t>128,798</w:t>
            </w:r>
          </w:p>
        </w:tc>
        <w:tc>
          <w:tcPr>
            <w:tcW w:type="dxa" w:w="1200"/>
          </w:tcPr>
          <w:p>
            <w:pPr>
              <w:spacing w:after="0"/>
              <w:jc w:val="right"/>
            </w:pPr>
            <w:r/>
            <w:r>
              <w:rPr>
                <w:b w:val="0"/>
                <w:sz w:val="19"/>
              </w:rPr>
              <w:t>34%</w:t>
            </w:r>
          </w:p>
        </w:tc>
        <w:tc>
          <w:tcPr>
            <w:tcW w:type="dxa" w:w="2200"/>
          </w:tcPr>
          <w:p>
            <w:pPr>
              <w:spacing w:after="0"/>
              <w:jc w:val="right"/>
            </w:pPr>
            <w:r/>
            <w:r>
              <w:rPr>
                <w:b w:val="0"/>
                <w:sz w:val="19"/>
              </w:rPr>
              <w:t>76,214 – 228,500</w:t>
            </w:r>
          </w:p>
        </w:tc>
      </w:tr>
      <w:tr>
        <w:tc>
          <w:tcPr>
            <w:tcW w:type="dxa" w:w="1360"/>
          </w:tcPr>
          <w:p>
            <w:pPr>
              <w:spacing w:after="0"/>
            </w:pPr>
            <w:r/>
            <w:r>
              <w:rPr>
                <w:b w:val="0"/>
                <w:sz w:val="19"/>
              </w:rPr>
              <w:t>500-year</w:t>
            </w:r>
          </w:p>
        </w:tc>
        <w:tc>
          <w:tcPr>
            <w:tcW w:type="dxa" w:w="1000"/>
          </w:tcPr>
          <w:p>
            <w:pPr>
              <w:spacing w:after="0"/>
              <w:jc w:val="right"/>
            </w:pPr>
            <w:r/>
            <w:r>
              <w:rPr>
                <w:b w:val="0"/>
                <w:sz w:val="19"/>
              </w:rPr>
              <w:t>0.002</w:t>
            </w:r>
          </w:p>
        </w:tc>
        <w:tc>
          <w:tcPr>
            <w:tcW w:type="dxa" w:w="1800"/>
          </w:tcPr>
          <w:p>
            <w:pPr>
              <w:spacing w:after="0"/>
              <w:jc w:val="right"/>
            </w:pPr>
            <w:r/>
            <w:r>
              <w:rPr>
                <w:b w:val="0"/>
                <w:sz w:val="19"/>
              </w:rPr>
              <w:t>227,900</w:t>
            </w:r>
          </w:p>
        </w:tc>
        <w:tc>
          <w:tcPr>
            <w:tcW w:type="dxa" w:w="1800"/>
          </w:tcPr>
          <w:p>
            <w:pPr>
              <w:spacing w:after="0"/>
              <w:jc w:val="right"/>
            </w:pPr>
            <w:r/>
            <w:r>
              <w:rPr>
                <w:b w:val="0"/>
                <w:sz w:val="19"/>
              </w:rPr>
              <w:t>160,342</w:t>
            </w:r>
          </w:p>
        </w:tc>
        <w:tc>
          <w:tcPr>
            <w:tcW w:type="dxa" w:w="1200"/>
          </w:tcPr>
          <w:p>
            <w:pPr>
              <w:spacing w:after="0"/>
              <w:jc w:val="right"/>
            </w:pPr>
            <w:r/>
            <w:r>
              <w:rPr>
                <w:b w:val="0"/>
                <w:sz w:val="19"/>
              </w:rPr>
              <w:t>30%</w:t>
            </w:r>
          </w:p>
        </w:tc>
        <w:tc>
          <w:tcPr>
            <w:tcW w:type="dxa" w:w="2200"/>
          </w:tcPr>
          <w:p>
            <w:pPr>
              <w:spacing w:after="0"/>
              <w:jc w:val="right"/>
            </w:pPr>
            <w:r/>
            <w:r>
              <w:rPr>
                <w:b w:val="0"/>
                <w:sz w:val="19"/>
              </w:rPr>
              <w:t>91,937 – 292,518</w:t>
            </w:r>
          </w:p>
        </w:tc>
      </w:tr>
    </w:tbl>
    <w:p>
      <w:pPr>
        <w:spacing w:before="80" w:after="240"/>
        <w:jc w:val="center"/>
      </w:pPr>
      <w:r>
        <w:rPr>
          <w:b w:val="0"/>
          <w:i/>
          <w:sz w:val="19"/>
        </w:rPr>
        <w:t>Table 5-2. Adopted regulated frequency curve at Castle Rock, selected ordinates.</w:t>
      </w:r>
    </w:p>
    <w:p>
      <w:pPr>
        <w:spacing w:after="80"/>
        <w:jc w:val="center"/>
      </w:pPr>
      <w:r>
        <w:drawing>
          <wp:inline xmlns:a="http://schemas.openxmlformats.org/drawingml/2006/main" xmlns:pic="http://schemas.openxmlformats.org/drawingml/2006/picture">
            <wp:extent cx="5943600" cy="4538749"/>
            <wp:docPr id="7" name="Picture 7"/>
            <wp:cNvGraphicFramePr>
              <a:graphicFrameLocks noChangeAspect="1"/>
            </wp:cNvGraphicFramePr>
            <a:graphic>
              <a:graphicData uri="http://schemas.openxmlformats.org/drawingml/2006/picture">
                <pic:pic>
                  <pic:nvPicPr>
                    <pic:cNvPr id="0" name="final_uncertainty.png"/>
                    <pic:cNvPicPr/>
                  </pic:nvPicPr>
                  <pic:blipFill>
                    <a:blip r:embed="rId22"/>
                    <a:stretch>
                      <a:fillRect/>
                    </a:stretch>
                  </pic:blipFill>
                  <pic:spPr>
                    <a:xfrm>
                      <a:off x="0" y="0"/>
                      <a:ext cx="5943600" cy="4538749"/>
                    </a:xfrm>
                    <a:prstGeom prst="rect"/>
                  </pic:spPr>
                </pic:pic>
              </a:graphicData>
            </a:graphic>
          </wp:inline>
        </w:drawing>
      </w:r>
    </w:p>
    <w:p>
      <w:pPr>
        <w:spacing w:before="80" w:after="240"/>
        <w:jc w:val="center"/>
      </w:pPr>
      <w:r>
        <w:rPr>
          <w:b w:val="0"/>
          <w:i/>
          <w:sz w:val="19"/>
        </w:rPr>
        <w:t>Figure 5-4. Adopted regulated and unregulated frequency curves at Castle Rock, with the 95 percent uncertainty band.</w:t>
      </w:r>
    </w:p>
    <w:p>
      <w:pPr>
        <w:pStyle w:val="Heading2"/>
        <w:spacing w:before="300" w:after="140"/>
      </w:pPr>
      <w:r>
        <w:rPr>
          <w:b/>
          <w:i w:val="0"/>
          <w:sz w:val="23"/>
        </w:rPr>
        <w:t>5.6 Uncertainty</w:t>
      </w:r>
    </w:p>
    <w:p>
      <w:pPr>
        <w:spacing w:after="160" w:line="276" w:lineRule="auto"/>
      </w:pPr>
      <w:r>
        <w:rPr>
          <w:b w:val="0"/>
          <w:i w:val="0"/>
        </w:rPr>
        <w:t>The regulated flow at a given AEP carries uncertainty from two independent sources — the unregulated frequency estimate itself, and the scatter of the transform about its fitted line — combined following EM 1110-2-1619 (29 Sep 2025) Section 4-4.b(3): standard deviations from independent sources are combined by root-sum-of-squares (Eq. 4-6), and each source is treated as Normal on the upper and lower side of its best estimate separately (Section 4-6a), which preserves the real asymmetry in both the HEC-SSP confidence limits and the transform residuals rather than assuming one symmetric spread.</w:t>
      </w:r>
    </w:p>
    <w:p>
      <w:pPr>
        <w:spacing w:after="60" w:line="276" w:lineRule="auto"/>
      </w:pPr>
      <w:r>
        <w:rPr>
          <w:b w:val="0"/>
          <w:i w:val="0"/>
        </w:rPr>
        <w:t>The adopted band is the reviewer's formula, at the 95 percent two-sided level (z = 1.960):</w:t>
      </w:r>
    </w:p>
    <w:p>
      <w:pPr>
        <w:spacing w:before="0" w:after="20"/>
      </w:pPr>
      <w:r>
        <w:rPr>
          <w:b w:val="0"/>
          <w:i/>
        </w:rPr>
        <w:t>Upper = RegBest + √[(Unreg97.5 − Unreg_best)² + (Transform97.5 − Transform_best)²]</w:t>
      </w:r>
    </w:p>
    <w:p>
      <w:pPr>
        <w:spacing w:before="0" w:after="140"/>
      </w:pPr>
      <w:r>
        <w:rPr>
          <w:b w:val="0"/>
          <w:i/>
        </w:rPr>
        <w:t>Lower = RegBest − √[(Unreg_best − Unreg2.5)² + (Transform_best − Transform2.5)²]</w:t>
      </w:r>
    </w:p>
    <w:p>
      <w:pPr>
        <w:spacing w:after="160" w:line="276" w:lineRule="auto"/>
      </w:pPr>
      <w:r>
        <w:rPr>
          <w:b w:val="0"/>
          <w:i w:val="0"/>
        </w:rPr>
        <w:t>The frequency term is the HEC-SSP confidence-limit flow minus the best estimate, in unregulated cfs, taken directly rather than first pushed through the fitted transform curve — matching the reviewer's formula exactly. The two approaches differ by about 1 percent at the 1 percent AEP, growing to roughly 7 percent by the 0.1 percent AEP as the transform bends toward pass-through; close enough, and the reviewer's formula specific enough, that matching it directly was adopted (Appendix E carries both). The transform term is the LOESS fit's own upper/lower confidence spread, evaluated at the unregulated best estimate and already in regulated cfs.</w:t>
      </w:r>
    </w:p>
    <w:p>
      <w:pPr>
        <w:spacing w:after="160" w:line="276" w:lineRule="auto"/>
      </w:pPr>
      <w:r>
        <w:rPr>
          <w:b w:val="0"/>
          <w:i w:val="0"/>
        </w:rPr>
        <w:t>Each side keeps its own sigma throughout (FREQ_TERM_MODE = 'literal' in the analysis script). The SSP confidence limits are asymmetric — wider above the best estimate than below, more so at the rarer AEPs — and so, now, is the LOESS residual scatter: it is split into an upper- and lower-half sigma from the residuals on each side of the fit rather than pooled into one number. The transform scatter also varies along the curve and by side rather than being pooled — roughly 0.03 to 0.10 dex depending on magnitude and side — because whether a large flood exhausts storage depends on its shape while a small one is simply held.</w:t>
      </w:r>
    </w:p>
    <w:p>
      <w:pPr>
        <w:spacing w:after="160" w:line="276" w:lineRule="auto"/>
      </w:pPr>
      <w:r>
        <w:rPr>
          <w:b w:val="0"/>
          <w:i w:val="0"/>
        </w:rPr>
        <w:t>The upper bound is held at or below the unregulated upper bound above 60,000 cfs, since a regulated flood cannot exceed the unregulated flood it was routed from once Castle Rock is above its 50,000–70,000 cfs regulation goal (below that threshold the project may release more than inflow to regain flood storage). The resulting band reaches about 2.2× more lopsided on one side than the other at the rarest AEP, past the 2.0× threshold at which a two-piece lognormal should be checked against a Monte Carlo — that check has not yet been run. Appendix E gives every term by AEP.</w:t>
      </w:r>
    </w:p>
    <w:p>
      <w:pPr>
        <w:pStyle w:val="Heading1"/>
        <w:spacing w:before="300" w:after="140"/>
      </w:pPr>
      <w:r>
        <w:rPr>
          <w:b/>
          <w:i w:val="0"/>
          <w:sz w:val="26"/>
        </w:rPr>
        <w:t>6. Comparison with the 2009 Restudy</w:t>
      </w:r>
    </w:p>
    <w:p>
      <w:pPr>
        <w:pStyle w:val="Heading2"/>
        <w:spacing w:before="300" w:after="140"/>
      </w:pPr>
      <w:r>
        <w:rPr>
          <w:b/>
          <w:i w:val="0"/>
          <w:sz w:val="23"/>
        </w:rPr>
        <w:t>6.1 Unregulated Curves</w:t>
      </w:r>
    </w:p>
    <w:p>
      <w:pPr>
        <w:spacing w:after="160" w:line="276" w:lineRule="auto"/>
      </w:pPr>
      <w:r>
        <w:rPr>
          <w:b w:val="0"/>
          <w:i w:val="0"/>
        </w:rPr>
        <w:t>Figure 6-1 places the adopted unregulated curves against the 2009 Cowlitz Hydrology Restudy; both are computed HEC-SSP curves. The two agree closely through the range supported by data — within about 2 percent at the 10 percent AEP, 3 percent at the median — and diverge in the tail: 7.8 percent lower at the 1 percent AEP (1.8–3.3 percent lower for the durations), 13.7 percent lower at the 0.2 percent AEP. The cause is skew — the 2009 study used a regional skew of 0 and adopted positive skews (0.140–0.193) that bend its curves upward in the tail, where the skews adopted here are near zero or negative and flatten it. The divergence is a difference in fitted tail behavior, not in the record through the observed range.</w:t>
      </w:r>
    </w:p>
    <w:p>
      <w:pPr>
        <w:spacing w:after="80"/>
        <w:jc w:val="center"/>
      </w:pPr>
      <w:r>
        <w:drawing>
          <wp:inline xmlns:a="http://schemas.openxmlformats.org/drawingml/2006/main" xmlns:pic="http://schemas.openxmlformats.org/drawingml/2006/picture">
            <wp:extent cx="5943600" cy="4621876"/>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621876"/>
                    </a:xfrm>
                    <a:prstGeom prst="rect"/>
                  </pic:spPr>
                </pic:pic>
              </a:graphicData>
            </a:graphic>
          </wp:inline>
        </w:drawing>
      </w:r>
    </w:p>
    <w:p>
      <w:pPr>
        <w:spacing w:before="80" w:after="240"/>
        <w:jc w:val="center"/>
      </w:pPr>
      <w:r>
        <w:rPr>
          <w:b w:val="0"/>
          <w:i/>
          <w:sz w:val="19"/>
        </w:rPr>
        <w:t>Figure 6-1. Adopted 2026 unregulated curves (solid) against the 2009 Cowlitz Hydrology Restudy (dashed).</w:t>
      </w:r>
    </w:p>
    <w:p>
      <w:pPr>
        <w:pStyle w:val="Heading2"/>
        <w:spacing w:before="300" w:after="140"/>
      </w:pPr>
      <w:r>
        <w:rPr>
          <w:b/>
          <w:i w:val="0"/>
          <w:sz w:val="23"/>
        </w:rPr>
        <w:t>6.2 Regulated Curve</w:t>
      </w:r>
    </w:p>
    <w:p>
      <w:pPr>
        <w:spacing w:after="160" w:line="276" w:lineRule="auto"/>
      </w:pPr>
      <w:r>
        <w:rPr>
          <w:b w:val="0"/>
          <w:i w:val="0"/>
        </w:rPr>
        <w:t>Figure 6-2 places the adopted regulated curve against the 2009 Restudy. The two agree within about 9 percent through the range supported by observed events — 13 percent above the 2009 value at the 1 percent AEP, 3 percent above at the 0.2 percent AEP — then diverge, 21 percent below by the 0.1 percent AEP. The 2009 curve turns sharply upward above the 0.2 percent AEP (156,000 to 390,000 cfs between the 0.2 and 0.01 percent events), driven by synthetics built almost exclusively from the 1933 event, which fills and spills before its peak inflow; the current study simulates a broader set of plausible inflow shapes at similar volumes, most of which prove regulable.</w:t>
      </w:r>
    </w:p>
    <w:p>
      <w:pPr>
        <w:spacing w:after="80"/>
        <w:jc w:val="center"/>
      </w:pPr>
      <w:r>
        <w:drawing>
          <wp:inline xmlns:a="http://schemas.openxmlformats.org/drawingml/2006/main" xmlns:pic="http://schemas.openxmlformats.org/drawingml/2006/picture">
            <wp:extent cx="5943600" cy="4641668"/>
            <wp:docPr id="9" name="Picture 9"/>
            <wp:cNvGraphicFramePr>
              <a:graphicFrameLocks noChangeAspect="1"/>
            </wp:cNvGraphicFramePr>
            <a:graphic>
              <a:graphicData uri="http://schemas.openxmlformats.org/drawingml/2006/picture">
                <pic:pic>
                  <pic:nvPicPr>
                    <pic:cNvPr id="0" name="reg_vs_2009.png"/>
                    <pic:cNvPicPr/>
                  </pic:nvPicPr>
                  <pic:blipFill>
                    <a:blip r:embed="rId23"/>
                    <a:stretch>
                      <a:fillRect/>
                    </a:stretch>
                  </pic:blipFill>
                  <pic:spPr>
                    <a:xfrm>
                      <a:off x="0" y="0"/>
                      <a:ext cx="5943600" cy="4641668"/>
                    </a:xfrm>
                    <a:prstGeom prst="rect"/>
                  </pic:spPr>
                </pic:pic>
              </a:graphicData>
            </a:graphic>
          </wp:inline>
        </w:drawing>
      </w:r>
    </w:p>
    <w:p>
      <w:pPr>
        <w:spacing w:before="80" w:after="240"/>
        <w:jc w:val="center"/>
      </w:pPr>
      <w:r>
        <w:rPr>
          <w:b w:val="0"/>
          <w:i/>
          <w:sz w:val="19"/>
        </w:rPr>
        <w:t>Figure 6-2. Adopted 2026 regulated curve against the 2009 Cowlitz Hydrology Restudy.</w:t>
      </w:r>
    </w:p>
    <w:p>
      <w:pPr>
        <w:spacing w:after="80"/>
        <w:jc w:val="center"/>
      </w:pPr>
      <w:r>
        <w:drawing>
          <wp:inline xmlns:a="http://schemas.openxmlformats.org/drawingml/2006/main" xmlns:pic="http://schemas.openxmlformats.org/drawingml/2006/picture">
            <wp:extent cx="5943600" cy="2809702"/>
            <wp:docPr id="10" name="Picture 10"/>
            <wp:cNvGraphicFramePr>
              <a:graphicFrameLocks noChangeAspect="1"/>
            </wp:cNvGraphicFramePr>
            <a:graphic>
              <a:graphicData uri="http://schemas.openxmlformats.org/drawingml/2006/picture">
                <pic:pic>
                  <pic:nvPicPr>
                    <pic:cNvPr id="0" name="reg_vs_2009_pctchange.png"/>
                    <pic:cNvPicPr/>
                  </pic:nvPicPr>
                  <pic:blipFill>
                    <a:blip r:embed="rId24"/>
                    <a:stretch>
                      <a:fillRect/>
                    </a:stretch>
                  </pic:blipFill>
                  <pic:spPr>
                    <a:xfrm>
                      <a:off x="0" y="0"/>
                      <a:ext cx="5943600" cy="2809702"/>
                    </a:xfrm>
                    <a:prstGeom prst="rect"/>
                  </pic:spPr>
                </pic:pic>
              </a:graphicData>
            </a:graphic>
          </wp:inline>
        </w:drawing>
      </w:r>
    </w:p>
    <w:p>
      <w:pPr>
        <w:spacing w:before="80" w:after="240"/>
        <w:jc w:val="center"/>
      </w:pPr>
      <w:r>
        <w:rPr>
          <w:b w:val="0"/>
          <w:i/>
          <w:sz w:val="19"/>
        </w:rPr>
        <w:t>Figure 6-3. Percent change between the 2026 and 2009 regulated curves.</w:t>
      </w:r>
    </w:p>
    <w:p>
      <w:pPr>
        <w:pStyle w:val="Heading1"/>
        <w:spacing w:before="300" w:after="140"/>
      </w:pPr>
      <w:r>
        <w:rPr>
          <w:b/>
          <w:i w:val="0"/>
          <w:sz w:val="26"/>
        </w:rPr>
        <w:t>7. Limitations</w:t>
      </w:r>
    </w:p>
    <w:p>
      <w:pPr>
        <w:spacing w:after="160" w:line="276" w:lineRule="auto"/>
      </w:pPr>
      <w:r>
        <w:rPr>
          <w:b w:val="0"/>
          <w:i w:val="0"/>
        </w:rPr>
        <w:t>The transform is supported by data over the unregulated range of roughly 23,000–280,000 cfs. Its upper part rests entirely on synthetic events built by scaling observed storms, and hydrograph shape is not independent of size — a large storm is large because it was widespread and sustained, so scaling a moderate storm to a rare magnitude routes a shape that storm never produced. Six of the twelve source storms are scaled past a factor of two to reach the largest target and should be read as the weaker evidence in the set.</w:t>
      </w:r>
    </w:p>
    <w:p>
      <w:pPr>
        <w:spacing w:after="160" w:line="276" w:lineRule="auto"/>
      </w:pPr>
      <w:r>
        <w:rPr>
          <w:b w:val="0"/>
          <w:i w:val="0"/>
        </w:rPr>
        <w:t>The adjusted regulated record carries its own caveats: thirteen adjustments land within a narrow band near 14,000 cfs, more likely a fixed release constraint binding in one simulation and not the other than a pure starting-pool effect; seven adjustments exceed 40 percent of the observed peak, all moderate-peak years where a large absolute adjustment is a large fraction, influencing the lower end of the transform more than the upper.</w:t>
      </w:r>
    </w:p>
    <w:p>
      <w:pPr>
        <w:spacing w:after="160" w:line="276" w:lineRule="auto"/>
      </w:pPr>
      <w:r>
        <w:rPr>
          <w:b w:val="0"/>
          <w:i w:val="0"/>
        </w:rPr>
        <w:t>The local contributions of Section 8 carry two further limitations. The drainage-area ratio is supported by observation only to about 212,000 cfs unregulated, the February 1996 event; beyond that it is an extrapolation, though a physically bounded one, since a basin cannot indefinitely exceed its area share once both it and the mainstem are saturated. And the 0.80 timing factor rests on events smaller than the design range: the seven largest events in the record give a substantially lower figure, and while that figure is not adopted for the reasons given in Section 8.3, it means the adopted value is supported by moderate events and applied to rare ones. Both limitations act in the conservative direction, and the sensitivity in Section 8.4 bounds their combined effect well inside the confidence band.</w:t>
      </w:r>
    </w:p>
    <w:p>
      <w:pPr>
        <w:pStyle w:val="Heading1"/>
        <w:spacing w:before="300" w:after="140"/>
      </w:pPr>
      <w:r>
        <w:rPr>
          <w:b/>
          <w:i w:val="0"/>
          <w:sz w:val="26"/>
        </w:rPr>
        <w:t>8. Extension Downstream to the Coweeman Confluence</w:t>
      </w:r>
    </w:p>
    <w:p>
      <w:pPr>
        <w:spacing w:after="160" w:line="276" w:lineRule="auto"/>
      </w:pPr>
      <w:r>
        <w:rPr>
          <w:b w:val="0"/>
          <w:i w:val="0"/>
        </w:rPr>
        <w:t>The regulated frequency curve developed above applies at the Castle Rock gage, which drains 2,229 square miles. Between that gage and the Coweeman River confluence the Cowlitz picks up 247 square miles of additional drainage — Arkansas Creek, Ostrander Creek, the Coweeman River, and the ungaged local area along both banks. This section develops regulated peak frequency curves at each of those points.</w:t>
      </w:r>
    </w:p>
    <w:p>
      <w:pPr>
        <w:pStyle w:val="Heading2"/>
        <w:spacing w:before="300" w:after="140"/>
      </w:pPr>
      <w:r>
        <w:rPr>
          <w:b/>
          <w:i w:val="0"/>
          <w:sz w:val="23"/>
        </w:rPr>
        <w:t>8.1 Method</w:t>
      </w:r>
    </w:p>
    <w:p>
      <w:pPr>
        <w:spacing w:after="160" w:line="276" w:lineRule="auto"/>
      </w:pPr>
      <w:r>
        <w:rPr>
          <w:b w:val="0"/>
          <w:i w:val="0"/>
        </w:rPr>
        <w:t>At a site draining DA square miles, the regulated peak of annual exceedance probability p is taken as the regulated Castle Rock peak of the same probability plus a local contribution:</w:t>
      </w:r>
    </w:p>
    <w:p>
      <w:pPr>
        <w:spacing w:after="160" w:line="276" w:lineRule="auto"/>
        <w:jc w:val="center"/>
      </w:pPr>
      <w:r>
        <w:rPr>
          <w:b w:val="0"/>
          <w:i/>
        </w:rPr>
        <w:t>Q(p) = Q_reg(p) + Q_unreg(p) × (DA − 2,229)/2,229 × 0.80</w:t>
      </w:r>
    </w:p>
    <w:p>
      <w:pPr>
        <w:spacing w:after="160" w:line="276" w:lineRule="auto"/>
      </w:pPr>
      <w:r>
        <w:rPr>
          <w:b w:val="0"/>
          <w:i w:val="0"/>
        </w:rPr>
        <w:t>The local term scales off the UNREGULATED curve, not the regulated one. All three tributaries enter below Mossyrock and Riffe and respond to the storm rather than to the release, so the storm-scale curve is what governs them; scaling them off the regulated curve would shrink them in proportion to a reservoir upstream of them, about 18 percent low at the 1,000-year event.</w:t>
      </w:r>
    </w:p>
    <w:p>
      <w:pPr>
        <w:spacing w:after="160" w:line="276" w:lineRule="auto"/>
      </w:pPr>
      <w:r>
        <w:rPr>
          <w:b w:val="0"/>
          <w:i w:val="0"/>
        </w:rPr>
        <w:t>Pairing the unregulated and regulated curves at a common probability is not a coincident-frequency assumption. It is the same river in the same event, and the regulated curve was derived from the unregulated one by routing (Section 5.4). Nothing in this method requires a tributary to be simultaneously at its own 1,000-year event, which is the assumption the earlier same-probability summation methods carried and could not defend.</w:t>
      </w:r>
    </w:p>
    <w:p>
      <w:pPr>
        <w:pStyle w:val="Heading2"/>
        <w:spacing w:before="300" w:after="140"/>
      </w:pPr>
      <w:r>
        <w:rPr>
          <w:b/>
          <w:i w:val="0"/>
          <w:sz w:val="23"/>
        </w:rPr>
        <w:t>8.2 Local Contribution by Drainage Area</w:t>
      </w:r>
    </w:p>
    <w:p>
      <w:pPr>
        <w:spacing w:after="160" w:line="276" w:lineRule="auto"/>
      </w:pPr>
      <w:r>
        <w:rPr>
          <w:b w:val="0"/>
          <w:i w:val="0"/>
        </w:rPr>
        <w:t>Each site uses the full incremental area between it and the gage, not the named tributary basin alone. The difference is ungaged local drainage along both banks, which contributes whether or not it carries a name — 247 square miles by incremental area against 197.5 for the three named basins.</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2340"/>
        <w:gridCol w:w="2340"/>
        <w:gridCol w:w="2340"/>
        <w:gridCol w:w="2340"/>
      </w:tblGrid>
      <w:tr>
        <w:tc>
          <w:tcPr>
            <w:tcW w:type="dxa" w:w="2340"/>
            <w:shd w:val="clear" w:color="auto" w:fill="D9E2EC"/>
          </w:tcPr>
          <w:p>
            <w:pPr>
              <w:spacing w:after="0"/>
              <w:jc w:val="center"/>
            </w:pPr>
            <w:r/>
            <w:r>
              <w:rPr>
                <w:b/>
                <w:sz w:val="19"/>
              </w:rPr>
              <w:t>Location</w:t>
            </w:r>
          </w:p>
        </w:tc>
        <w:tc>
          <w:tcPr>
            <w:tcW w:type="dxa" w:w="2340"/>
            <w:shd w:val="clear" w:color="auto" w:fill="D9E2EC"/>
          </w:tcPr>
          <w:p>
            <w:pPr>
              <w:spacing w:after="0"/>
              <w:jc w:val="center"/>
            </w:pPr>
            <w:r/>
            <w:r>
              <w:rPr>
                <w:b/>
                <w:sz w:val="19"/>
              </w:rPr>
              <w:t>Drainage area (sq mi)</w:t>
            </w:r>
          </w:p>
        </w:tc>
        <w:tc>
          <w:tcPr>
            <w:tcW w:type="dxa" w:w="2340"/>
            <w:shd w:val="clear" w:color="auto" w:fill="D9E2EC"/>
          </w:tcPr>
          <w:p>
            <w:pPr>
              <w:spacing w:after="0"/>
              <w:jc w:val="center"/>
            </w:pPr>
            <w:r/>
            <w:r>
              <w:rPr>
                <w:b/>
                <w:sz w:val="19"/>
              </w:rPr>
              <w:t>Incremental (sq mi)</w:t>
            </w:r>
          </w:p>
        </w:tc>
        <w:tc>
          <w:tcPr>
            <w:tcW w:type="dxa" w:w="2340"/>
            <w:shd w:val="clear" w:color="auto" w:fill="D9E2EC"/>
          </w:tcPr>
          <w:p>
            <w:pPr>
              <w:spacing w:after="0"/>
              <w:jc w:val="center"/>
            </w:pPr>
            <w:r/>
            <w:r>
              <w:rPr>
                <w:b/>
                <w:sz w:val="19"/>
              </w:rPr>
              <w:t>Local as % of gage</w:t>
            </w:r>
          </w:p>
        </w:tc>
      </w:tr>
      <w:tr>
        <w:tc>
          <w:tcPr>
            <w:tcW w:type="dxa" w:w="2340"/>
          </w:tcPr>
          <w:p>
            <w:pPr>
              <w:spacing w:after="0"/>
            </w:pPr>
            <w:r/>
            <w:r>
              <w:rPr>
                <w:b w:val="0"/>
                <w:sz w:val="19"/>
              </w:rPr>
              <w:t>Castle Rock gage</w:t>
            </w:r>
          </w:p>
        </w:tc>
        <w:tc>
          <w:tcPr>
            <w:tcW w:type="dxa" w:w="2340"/>
          </w:tcPr>
          <w:p>
            <w:pPr>
              <w:spacing w:after="0"/>
              <w:jc w:val="right"/>
            </w:pPr>
            <w:r/>
            <w:r>
              <w:rPr>
                <w:b w:val="0"/>
                <w:sz w:val="19"/>
              </w:rPr>
              <w:t>2,229</w:t>
            </w:r>
          </w:p>
        </w:tc>
        <w:tc>
          <w:tcPr>
            <w:tcW w:type="dxa" w:w="2340"/>
          </w:tcPr>
          <w:p>
            <w:pPr>
              <w:spacing w:after="0"/>
              <w:jc w:val="right"/>
            </w:pPr>
            <w:r/>
            <w:r>
              <w:rPr>
                <w:b w:val="0"/>
                <w:sz w:val="19"/>
              </w:rPr>
              <w:t>—</w:t>
            </w:r>
          </w:p>
        </w:tc>
        <w:tc>
          <w:tcPr>
            <w:tcW w:type="dxa" w:w="2340"/>
          </w:tcPr>
          <w:p>
            <w:pPr>
              <w:spacing w:after="0"/>
              <w:jc w:val="right"/>
            </w:pPr>
            <w:r/>
            <w:r>
              <w:rPr>
                <w:b w:val="0"/>
                <w:sz w:val="19"/>
              </w:rPr>
              <w:t>—</w:t>
            </w:r>
          </w:p>
        </w:tc>
      </w:tr>
      <w:tr>
        <w:tc>
          <w:tcPr>
            <w:tcW w:type="dxa" w:w="2340"/>
          </w:tcPr>
          <w:p>
            <w:pPr>
              <w:spacing w:after="0"/>
            </w:pPr>
            <w:r/>
            <w:r>
              <w:rPr>
                <w:b w:val="0"/>
                <w:sz w:val="19"/>
              </w:rPr>
              <w:t>Below Arkansas Creek</w:t>
            </w:r>
          </w:p>
        </w:tc>
        <w:tc>
          <w:tcPr>
            <w:tcW w:type="dxa" w:w="2340"/>
          </w:tcPr>
          <w:p>
            <w:pPr>
              <w:spacing w:after="0"/>
              <w:jc w:val="right"/>
            </w:pPr>
            <w:r/>
            <w:r>
              <w:rPr>
                <w:b w:val="0"/>
                <w:sz w:val="19"/>
              </w:rPr>
              <w:t>2,278</w:t>
            </w:r>
          </w:p>
        </w:tc>
        <w:tc>
          <w:tcPr>
            <w:tcW w:type="dxa" w:w="2340"/>
          </w:tcPr>
          <w:p>
            <w:pPr>
              <w:spacing w:after="0"/>
              <w:jc w:val="right"/>
            </w:pPr>
            <w:r/>
            <w:r>
              <w:rPr>
                <w:b w:val="0"/>
                <w:sz w:val="19"/>
              </w:rPr>
              <w:t>49</w:t>
            </w:r>
          </w:p>
        </w:tc>
        <w:tc>
          <w:tcPr>
            <w:tcW w:type="dxa" w:w="2340"/>
          </w:tcPr>
          <w:p>
            <w:pPr>
              <w:spacing w:after="0"/>
              <w:jc w:val="right"/>
            </w:pPr>
            <w:r/>
            <w:r>
              <w:rPr>
                <w:b w:val="0"/>
                <w:sz w:val="19"/>
              </w:rPr>
              <w:t>2.2%</w:t>
            </w:r>
          </w:p>
        </w:tc>
      </w:tr>
      <w:tr>
        <w:tc>
          <w:tcPr>
            <w:tcW w:type="dxa" w:w="2340"/>
          </w:tcPr>
          <w:p>
            <w:pPr>
              <w:spacing w:after="0"/>
            </w:pPr>
            <w:r/>
            <w:r>
              <w:rPr>
                <w:b w:val="0"/>
                <w:sz w:val="19"/>
              </w:rPr>
              <w:t>Below Ostrander Creek</w:t>
            </w:r>
          </w:p>
        </w:tc>
        <w:tc>
          <w:tcPr>
            <w:tcW w:type="dxa" w:w="2340"/>
          </w:tcPr>
          <w:p>
            <w:pPr>
              <w:spacing w:after="0"/>
              <w:jc w:val="right"/>
            </w:pPr>
            <w:r/>
            <w:r>
              <w:rPr>
                <w:b w:val="0"/>
                <w:sz w:val="19"/>
              </w:rPr>
              <w:t>2,335</w:t>
            </w:r>
          </w:p>
        </w:tc>
        <w:tc>
          <w:tcPr>
            <w:tcW w:type="dxa" w:w="2340"/>
          </w:tcPr>
          <w:p>
            <w:pPr>
              <w:spacing w:after="0"/>
              <w:jc w:val="right"/>
            </w:pPr>
            <w:r/>
            <w:r>
              <w:rPr>
                <w:b w:val="0"/>
                <w:sz w:val="19"/>
              </w:rPr>
              <w:t>106</w:t>
            </w:r>
          </w:p>
        </w:tc>
        <w:tc>
          <w:tcPr>
            <w:tcW w:type="dxa" w:w="2340"/>
          </w:tcPr>
          <w:p>
            <w:pPr>
              <w:spacing w:after="0"/>
              <w:jc w:val="right"/>
            </w:pPr>
            <w:r/>
            <w:r>
              <w:rPr>
                <w:b w:val="0"/>
                <w:sz w:val="19"/>
              </w:rPr>
              <w:t>4.8%</w:t>
            </w:r>
          </w:p>
        </w:tc>
      </w:tr>
      <w:tr>
        <w:tc>
          <w:tcPr>
            <w:tcW w:type="dxa" w:w="2340"/>
          </w:tcPr>
          <w:p>
            <w:pPr>
              <w:spacing w:after="0"/>
            </w:pPr>
            <w:r/>
            <w:r>
              <w:rPr>
                <w:b w:val="0"/>
                <w:sz w:val="19"/>
              </w:rPr>
              <w:t>Below Coweeman River</w:t>
            </w:r>
          </w:p>
        </w:tc>
        <w:tc>
          <w:tcPr>
            <w:tcW w:type="dxa" w:w="2340"/>
          </w:tcPr>
          <w:p>
            <w:pPr>
              <w:spacing w:after="0"/>
              <w:jc w:val="right"/>
            </w:pPr>
            <w:r/>
            <w:r>
              <w:rPr>
                <w:b w:val="0"/>
                <w:sz w:val="19"/>
              </w:rPr>
              <w:t>2,476</w:t>
            </w:r>
          </w:p>
        </w:tc>
        <w:tc>
          <w:tcPr>
            <w:tcW w:type="dxa" w:w="2340"/>
          </w:tcPr>
          <w:p>
            <w:pPr>
              <w:spacing w:after="0"/>
              <w:jc w:val="right"/>
            </w:pPr>
            <w:r/>
            <w:r>
              <w:rPr>
                <w:b w:val="0"/>
                <w:sz w:val="19"/>
              </w:rPr>
              <w:t>247</w:t>
            </w:r>
          </w:p>
        </w:tc>
        <w:tc>
          <w:tcPr>
            <w:tcW w:type="dxa" w:w="2340"/>
          </w:tcPr>
          <w:p>
            <w:pPr>
              <w:spacing w:after="0"/>
              <w:jc w:val="right"/>
            </w:pPr>
            <w:r/>
            <w:r>
              <w:rPr>
                <w:b w:val="0"/>
                <w:sz w:val="19"/>
              </w:rPr>
              <w:t>11.1%</w:t>
            </w:r>
          </w:p>
        </w:tc>
      </w:tr>
    </w:tbl>
    <w:p>
      <w:pPr>
        <w:spacing w:after="160" w:line="276" w:lineRule="auto"/>
      </w:pPr>
      <w:r>
        <w:rPr>
          <w:b w:val="0"/>
          <w:i w:val="0"/>
        </w:rPr>
        <w:t>A plain drainage-area ratio is adopted, with no unit-runoff adjustment. Three independent lines of evidence support that at the magnitudes that matter. Paired against the routed unregulated Castle Rock peak for the 23 water years in which both rivers peaked in the same storm, the Coweeman gage record (USGS 14245000, WY1950–1996) runs about 1.5 times its area share at common events but converges monotonically toward parity as events grow; in February 1996 — a 212,245 cfs unregulated event, 92 percent of the 1,000-year flow — it sat at 1.04 times its area share. The shorter Ecology record at gage 26C075 (WY2007–2019) gives 1.11 times for its largest bin, and that figure is a lower bound because the gage's rating ceiling censors precisely its largest events. Basin mean precipitation from PRISM over the delineated boundaries tests the equal-depth assumption the area ratio rests on directly.</w:t>
      </w:r>
    </w:p>
    <w:p>
      <w:pPr>
        <w:pStyle w:val="Heading2"/>
        <w:spacing w:before="300" w:after="140"/>
      </w:pPr>
      <w:r>
        <w:rPr>
          <w:b/>
          <w:i w:val="0"/>
          <w:sz w:val="23"/>
        </w:rPr>
        <w:t>8.3 Timing Adjustment</w:t>
      </w:r>
    </w:p>
    <w:p>
      <w:pPr>
        <w:spacing w:after="160" w:line="276" w:lineRule="auto"/>
      </w:pPr>
      <w:r>
        <w:rPr>
          <w:b w:val="0"/>
          <w:i w:val="0"/>
        </w:rPr>
        <w:t>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 over 78 events:</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3120"/>
        <w:gridCol w:w="3120"/>
        <w:gridCol w:w="3120"/>
      </w:tblGrid>
      <w:tr>
        <w:tc>
          <w:tcPr>
            <w:tcW w:type="dxa" w:w="3120"/>
            <w:shd w:val="clear" w:color="auto" w:fill="D9E2EC"/>
          </w:tcPr>
          <w:p>
            <w:pPr>
              <w:spacing w:after="0"/>
              <w:jc w:val="center"/>
            </w:pPr>
            <w:r/>
            <w:r>
              <w:rPr>
                <w:b/>
                <w:sz w:val="19"/>
              </w:rPr>
              <w:t>Castle Rock unregulated peak</w:t>
            </w:r>
          </w:p>
        </w:tc>
        <w:tc>
          <w:tcPr>
            <w:tcW w:type="dxa" w:w="3120"/>
            <w:shd w:val="clear" w:color="auto" w:fill="D9E2EC"/>
          </w:tcPr>
          <w:p>
            <w:pPr>
              <w:spacing w:after="0"/>
              <w:jc w:val="center"/>
            </w:pPr>
            <w:r/>
            <w:r>
              <w:rPr>
                <w:b/>
                <w:sz w:val="19"/>
              </w:rPr>
              <w:t>Events</w:t>
            </w:r>
          </w:p>
        </w:tc>
        <w:tc>
          <w:tcPr>
            <w:tcW w:type="dxa" w:w="3120"/>
            <w:shd w:val="clear" w:color="auto" w:fill="D9E2EC"/>
          </w:tcPr>
          <w:p>
            <w:pPr>
              <w:spacing w:after="0"/>
              <w:jc w:val="center"/>
            </w:pPr>
            <w:r/>
            <w:r>
              <w:rPr>
                <w:b/>
                <w:sz w:val="19"/>
              </w:rPr>
              <w:t>Median ratio</w:t>
            </w:r>
          </w:p>
        </w:tc>
      </w:tr>
      <w:tr>
        <w:tc>
          <w:tcPr>
            <w:tcW w:type="dxa" w:w="3120"/>
          </w:tcPr>
          <w:p>
            <w:pPr>
              <w:spacing w:after="0"/>
            </w:pPr>
            <w:r/>
            <w:r>
              <w:rPr>
                <w:b w:val="0"/>
                <w:sz w:val="19"/>
              </w:rPr>
              <w:t>20,000–40,000 cfs</w:t>
            </w:r>
          </w:p>
        </w:tc>
        <w:tc>
          <w:tcPr>
            <w:tcW w:type="dxa" w:w="3120"/>
          </w:tcPr>
          <w:p>
            <w:pPr>
              <w:spacing w:after="0"/>
              <w:jc w:val="right"/>
            </w:pPr>
            <w:r/>
            <w:r>
              <w:rPr>
                <w:b w:val="0"/>
                <w:sz w:val="19"/>
              </w:rPr>
              <w:t>52</w:t>
            </w:r>
          </w:p>
        </w:tc>
        <w:tc>
          <w:tcPr>
            <w:tcW w:type="dxa" w:w="3120"/>
          </w:tcPr>
          <w:p>
            <w:pPr>
              <w:spacing w:after="0"/>
              <w:jc w:val="right"/>
            </w:pPr>
            <w:r/>
            <w:r>
              <w:rPr>
                <w:b w:val="0"/>
                <w:sz w:val="19"/>
              </w:rPr>
              <w:t>0.806</w:t>
            </w:r>
          </w:p>
        </w:tc>
      </w:tr>
      <w:tr>
        <w:tc>
          <w:tcPr>
            <w:tcW w:type="dxa" w:w="3120"/>
          </w:tcPr>
          <w:p>
            <w:pPr>
              <w:spacing w:after="0"/>
            </w:pPr>
            <w:r/>
            <w:r>
              <w:rPr>
                <w:b w:val="0"/>
                <w:sz w:val="19"/>
              </w:rPr>
              <w:t>40,000–60,000 cfs</w:t>
            </w:r>
          </w:p>
        </w:tc>
        <w:tc>
          <w:tcPr>
            <w:tcW w:type="dxa" w:w="3120"/>
          </w:tcPr>
          <w:p>
            <w:pPr>
              <w:spacing w:after="0"/>
              <w:jc w:val="right"/>
            </w:pPr>
            <w:r/>
            <w:r>
              <w:rPr>
                <w:b w:val="0"/>
                <w:sz w:val="19"/>
              </w:rPr>
              <w:t>19</w:t>
            </w:r>
          </w:p>
        </w:tc>
        <w:tc>
          <w:tcPr>
            <w:tcW w:type="dxa" w:w="3120"/>
          </w:tcPr>
          <w:p>
            <w:pPr>
              <w:spacing w:after="0"/>
              <w:jc w:val="right"/>
            </w:pPr>
            <w:r/>
            <w:r>
              <w:rPr>
                <w:b w:val="0"/>
                <w:sz w:val="19"/>
              </w:rPr>
              <w:t>0.781</w:t>
            </w:r>
          </w:p>
        </w:tc>
      </w:tr>
      <w:tr>
        <w:tc>
          <w:tcPr>
            <w:tcW w:type="dxa" w:w="3120"/>
          </w:tcPr>
          <w:p>
            <w:pPr>
              <w:spacing w:after="0"/>
            </w:pPr>
            <w:r/>
            <w:r>
              <w:rPr>
                <w:b w:val="0"/>
                <w:sz w:val="19"/>
              </w:rPr>
              <w:t>Above 60,000 cfs</w:t>
            </w:r>
          </w:p>
        </w:tc>
        <w:tc>
          <w:tcPr>
            <w:tcW w:type="dxa" w:w="3120"/>
          </w:tcPr>
          <w:p>
            <w:pPr>
              <w:spacing w:after="0"/>
              <w:jc w:val="right"/>
            </w:pPr>
            <w:r/>
            <w:r>
              <w:rPr>
                <w:b w:val="0"/>
                <w:sz w:val="19"/>
              </w:rPr>
              <w:t>7</w:t>
            </w:r>
          </w:p>
        </w:tc>
        <w:tc>
          <w:tcPr>
            <w:tcW w:type="dxa" w:w="3120"/>
          </w:tcPr>
          <w:p>
            <w:pPr>
              <w:spacing w:after="0"/>
              <w:jc w:val="right"/>
            </w:pPr>
            <w:r/>
            <w:r>
              <w:rPr>
                <w:b w:val="0"/>
                <w:sz w:val="19"/>
              </w:rPr>
              <w:t>0.413</w:t>
            </w:r>
          </w:p>
        </w:tc>
      </w:tr>
      <w:tr>
        <w:tc>
          <w:tcPr>
            <w:tcW w:type="dxa" w:w="3120"/>
          </w:tcPr>
          <w:p>
            <w:pPr>
              <w:spacing w:after="0"/>
            </w:pPr>
            <w:r/>
            <w:r>
              <w:rPr>
                <w:b w:val="0"/>
                <w:sz w:val="19"/>
              </w:rPr>
              <w:t>All events</w:t>
            </w:r>
          </w:p>
        </w:tc>
        <w:tc>
          <w:tcPr>
            <w:tcW w:type="dxa" w:w="3120"/>
          </w:tcPr>
          <w:p>
            <w:pPr>
              <w:spacing w:after="0"/>
              <w:jc w:val="right"/>
            </w:pPr>
            <w:r/>
            <w:r>
              <w:rPr>
                <w:b w:val="0"/>
                <w:sz w:val="19"/>
              </w:rPr>
              <w:t>78</w:t>
            </w:r>
          </w:p>
        </w:tc>
        <w:tc>
          <w:tcPr>
            <w:tcW w:type="dxa" w:w="3120"/>
          </w:tcPr>
          <w:p>
            <w:pPr>
              <w:spacing w:after="0"/>
              <w:jc w:val="right"/>
            </w:pPr>
            <w:r/>
            <w:r>
              <w:rPr>
                <w:b w:val="0"/>
                <w:sz w:val="19"/>
              </w:rPr>
              <w:t>0.789</w:t>
            </w:r>
          </w:p>
        </w:tc>
      </w:tr>
    </w:tbl>
    <w:p>
      <w:pPr>
        <w:spacing w:after="160" w:line="276" w:lineRule="auto"/>
      </w:pPr>
      <w:r>
        <w:rPr>
          <w:b w:val="0"/>
          <w:i w:val="0"/>
        </w:rPr>
        <w:t>A factor of 0.80 is adopted. It is where the two well-sampled bins group, and it is the value used in the 2009 restudy, so it carries precedent as well as data. It is very likely conservative: a higher timing factor adds more local flow, and the seven largest events in the record sit well below it.</w:t>
      </w:r>
    </w:p>
    <w:p>
      <w:pPr>
        <w:spacing w:after="160" w:line="276" w:lineRule="auto"/>
      </w:pPr>
      <w:r>
        <w:rPr>
          <w:b w:val="0"/>
          <w:i w:val="0"/>
        </w:rPr>
        <w:t>The lower figure from those seven largest events is not adopted, for three reasons. The sample is small. Its mechanism is tributary lead time rather than event magnitude — the ratio correlates strongly with how far ahead the Coweeman crests (Spearman rho −0.55, p &lt; 0.0001) while lead time itself shows no significant relationship to event size (rho −0.04, p = 0.73), so the low tail figure is a property of those particular storms rather than of large events generally. And three events whose Coweeman crest exceeded the gage rating are absent from that bin altogether — events in which the tributary was at its largest, so their absence biases the figure downward.</w:t>
      </w:r>
    </w:p>
    <w:p>
      <w:pPr>
        <w:pStyle w:val="Heading2"/>
        <w:spacing w:before="300" w:after="140"/>
      </w:pPr>
      <w:r>
        <w:rPr>
          <w:b/>
          <w:i w:val="0"/>
          <w:sz w:val="23"/>
        </w:rPr>
        <w:t>8.4 Results</w:t>
      </w:r>
    </w:p>
    <w:p>
      <w:pPr>
        <w:spacing w:after="160" w:line="276" w:lineRule="auto"/>
      </w:pPr>
      <w:r>
        <w:rPr>
          <w:b w:val="0"/>
          <w:i w:val="0"/>
        </w:rPr>
        <w:t>Regulated peak flows at the four locations are given below for the probabilities of primary interest; complete ordinates with confidence limits are in Appendix F.</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D9E2EC"/>
          </w:tcPr>
          <w:p>
            <w:pPr>
              <w:spacing w:after="0"/>
              <w:jc w:val="center"/>
            </w:pPr>
            <w:r/>
            <w:r>
              <w:rPr>
                <w:b/>
                <w:sz w:val="19"/>
              </w:rPr>
              <w:t>AEP</w:t>
            </w:r>
          </w:p>
        </w:tc>
        <w:tc>
          <w:tcPr>
            <w:tcW w:type="dxa" w:w="1872"/>
            <w:shd w:val="clear" w:color="auto" w:fill="D9E2EC"/>
          </w:tcPr>
          <w:p>
            <w:pPr>
              <w:spacing w:after="0"/>
              <w:jc w:val="center"/>
            </w:pPr>
            <w:r/>
            <w:r>
              <w:rPr>
                <w:b/>
                <w:sz w:val="19"/>
              </w:rPr>
              <w:t>Castle Rock gage</w:t>
            </w:r>
          </w:p>
        </w:tc>
        <w:tc>
          <w:tcPr>
            <w:tcW w:type="dxa" w:w="1872"/>
            <w:shd w:val="clear" w:color="auto" w:fill="D9E2EC"/>
          </w:tcPr>
          <w:p>
            <w:pPr>
              <w:spacing w:after="0"/>
              <w:jc w:val="center"/>
            </w:pPr>
            <w:r/>
            <w:r>
              <w:rPr>
                <w:b/>
                <w:sz w:val="19"/>
              </w:rPr>
              <w:t>Below Arkansas</w:t>
            </w:r>
          </w:p>
        </w:tc>
        <w:tc>
          <w:tcPr>
            <w:tcW w:type="dxa" w:w="1872"/>
            <w:shd w:val="clear" w:color="auto" w:fill="D9E2EC"/>
          </w:tcPr>
          <w:p>
            <w:pPr>
              <w:spacing w:after="0"/>
              <w:jc w:val="center"/>
            </w:pPr>
            <w:r/>
            <w:r>
              <w:rPr>
                <w:b/>
                <w:sz w:val="19"/>
              </w:rPr>
              <w:t>Below Ostrander</w:t>
            </w:r>
          </w:p>
        </w:tc>
        <w:tc>
          <w:tcPr>
            <w:tcW w:type="dxa" w:w="1872"/>
            <w:shd w:val="clear" w:color="auto" w:fill="D9E2EC"/>
          </w:tcPr>
          <w:p>
            <w:pPr>
              <w:spacing w:after="0"/>
              <w:jc w:val="center"/>
            </w:pPr>
            <w:r/>
            <w:r>
              <w:rPr>
                <w:b/>
                <w:sz w:val="19"/>
              </w:rPr>
              <w:t>Below Coweeman</w:t>
            </w:r>
          </w:p>
        </w:tc>
      </w:tr>
      <w:tr>
        <w:tc>
          <w:tcPr>
            <w:tcW w:type="dxa" w:w="1872"/>
          </w:tcPr>
          <w:p>
            <w:pPr>
              <w:spacing w:after="0"/>
            </w:pPr>
            <w:r/>
            <w:r>
              <w:rPr>
                <w:b w:val="0"/>
                <w:sz w:val="19"/>
              </w:rPr>
              <w:t>10%</w:t>
            </w:r>
          </w:p>
        </w:tc>
        <w:tc>
          <w:tcPr>
            <w:tcW w:type="dxa" w:w="1872"/>
          </w:tcPr>
          <w:p>
            <w:pPr>
              <w:spacing w:after="0"/>
              <w:jc w:val="right"/>
            </w:pPr>
            <w:r/>
            <w:r>
              <w:rPr>
                <w:b w:val="0"/>
                <w:sz w:val="19"/>
              </w:rPr>
              <w:t>73,702</w:t>
            </w:r>
          </w:p>
        </w:tc>
        <w:tc>
          <w:tcPr>
            <w:tcW w:type="dxa" w:w="1872"/>
          </w:tcPr>
          <w:p>
            <w:pPr>
              <w:spacing w:after="0"/>
              <w:jc w:val="right"/>
            </w:pPr>
            <w:r/>
            <w:r>
              <w:rPr>
                <w:b w:val="0"/>
                <w:sz w:val="19"/>
              </w:rPr>
              <w:t>75,602</w:t>
            </w:r>
          </w:p>
        </w:tc>
        <w:tc>
          <w:tcPr>
            <w:tcW w:type="dxa" w:w="1872"/>
          </w:tcPr>
          <w:p>
            <w:pPr>
              <w:spacing w:after="0"/>
              <w:jc w:val="right"/>
            </w:pPr>
            <w:r/>
            <w:r>
              <w:rPr>
                <w:b w:val="0"/>
                <w:sz w:val="19"/>
              </w:rPr>
              <w:t>77,812</w:t>
            </w:r>
          </w:p>
        </w:tc>
        <w:tc>
          <w:tcPr>
            <w:tcW w:type="dxa" w:w="1872"/>
          </w:tcPr>
          <w:p>
            <w:pPr>
              <w:spacing w:after="0"/>
              <w:jc w:val="right"/>
            </w:pPr>
            <w:r/>
            <w:r>
              <w:rPr>
                <w:b w:val="0"/>
                <w:sz w:val="19"/>
              </w:rPr>
              <w:t>83,280</w:t>
            </w:r>
          </w:p>
        </w:tc>
      </w:tr>
      <w:tr>
        <w:tc>
          <w:tcPr>
            <w:tcW w:type="dxa" w:w="1872"/>
          </w:tcPr>
          <w:p>
            <w:pPr>
              <w:spacing w:after="0"/>
            </w:pPr>
            <w:r/>
            <w:r>
              <w:rPr>
                <w:b w:val="0"/>
                <w:sz w:val="19"/>
              </w:rPr>
              <w:t>2%</w:t>
            </w:r>
          </w:p>
        </w:tc>
        <w:tc>
          <w:tcPr>
            <w:tcW w:type="dxa" w:w="1872"/>
          </w:tcPr>
          <w:p>
            <w:pPr>
              <w:spacing w:after="0"/>
              <w:jc w:val="right"/>
            </w:pPr>
            <w:r/>
            <w:r>
              <w:rPr>
                <w:b w:val="0"/>
                <w:sz w:val="19"/>
              </w:rPr>
              <w:t>96,784</w:t>
            </w:r>
          </w:p>
        </w:tc>
        <w:tc>
          <w:tcPr>
            <w:tcW w:type="dxa" w:w="1872"/>
          </w:tcPr>
          <w:p>
            <w:pPr>
              <w:spacing w:after="0"/>
              <w:jc w:val="right"/>
            </w:pPr>
            <w:r/>
            <w:r>
              <w:rPr>
                <w:b w:val="0"/>
                <w:sz w:val="19"/>
              </w:rPr>
              <w:t>99,433</w:t>
            </w:r>
          </w:p>
        </w:tc>
        <w:tc>
          <w:tcPr>
            <w:tcW w:type="dxa" w:w="1872"/>
          </w:tcPr>
          <w:p>
            <w:pPr>
              <w:spacing w:after="0"/>
              <w:jc w:val="right"/>
            </w:pPr>
            <w:r/>
            <w:r>
              <w:rPr>
                <w:b w:val="0"/>
                <w:sz w:val="19"/>
              </w:rPr>
              <w:t>102,515</w:t>
            </w:r>
          </w:p>
        </w:tc>
        <w:tc>
          <w:tcPr>
            <w:tcW w:type="dxa" w:w="1872"/>
          </w:tcPr>
          <w:p>
            <w:pPr>
              <w:spacing w:after="0"/>
              <w:jc w:val="right"/>
            </w:pPr>
            <w:r/>
            <w:r>
              <w:rPr>
                <w:b w:val="0"/>
                <w:sz w:val="19"/>
              </w:rPr>
              <w:t>110,137</w:t>
            </w:r>
          </w:p>
        </w:tc>
      </w:tr>
      <w:tr>
        <w:tc>
          <w:tcPr>
            <w:tcW w:type="dxa" w:w="1872"/>
          </w:tcPr>
          <w:p>
            <w:pPr>
              <w:spacing w:after="0"/>
            </w:pPr>
            <w:r/>
            <w:r>
              <w:rPr>
                <w:b w:val="0"/>
                <w:sz w:val="19"/>
              </w:rPr>
              <w:t>1%</w:t>
            </w:r>
          </w:p>
        </w:tc>
        <w:tc>
          <w:tcPr>
            <w:tcW w:type="dxa" w:w="1872"/>
          </w:tcPr>
          <w:p>
            <w:pPr>
              <w:spacing w:after="0"/>
              <w:jc w:val="right"/>
            </w:pPr>
            <w:r/>
            <w:r>
              <w:rPr>
                <w:b w:val="0"/>
                <w:sz w:val="19"/>
              </w:rPr>
              <w:t>109,522</w:t>
            </w:r>
          </w:p>
        </w:tc>
        <w:tc>
          <w:tcPr>
            <w:tcW w:type="dxa" w:w="1872"/>
          </w:tcPr>
          <w:p>
            <w:pPr>
              <w:spacing w:after="0"/>
              <w:jc w:val="right"/>
            </w:pPr>
            <w:r/>
            <w:r>
              <w:rPr>
                <w:b w:val="0"/>
                <w:sz w:val="19"/>
              </w:rPr>
              <w:t>112,492</w:t>
            </w:r>
          </w:p>
        </w:tc>
        <w:tc>
          <w:tcPr>
            <w:tcW w:type="dxa" w:w="1872"/>
          </w:tcPr>
          <w:p>
            <w:pPr>
              <w:spacing w:after="0"/>
              <w:jc w:val="right"/>
            </w:pPr>
            <w:r/>
            <w:r>
              <w:rPr>
                <w:b w:val="0"/>
                <w:sz w:val="19"/>
              </w:rPr>
              <w:t>115,947</w:t>
            </w:r>
          </w:p>
        </w:tc>
        <w:tc>
          <w:tcPr>
            <w:tcW w:type="dxa" w:w="1872"/>
          </w:tcPr>
          <w:p>
            <w:pPr>
              <w:spacing w:after="0"/>
              <w:jc w:val="right"/>
            </w:pPr>
            <w:r/>
            <w:r>
              <w:rPr>
                <w:b w:val="0"/>
                <w:sz w:val="19"/>
              </w:rPr>
              <w:t>124,494</w:t>
            </w:r>
          </w:p>
        </w:tc>
      </w:tr>
      <w:tr>
        <w:tc>
          <w:tcPr>
            <w:tcW w:type="dxa" w:w="1872"/>
          </w:tcPr>
          <w:p>
            <w:pPr>
              <w:spacing w:after="0"/>
            </w:pPr>
            <w:r/>
            <w:r>
              <w:rPr>
                <w:b w:val="0"/>
                <w:sz w:val="19"/>
              </w:rPr>
              <w:t>0.5%</w:t>
            </w:r>
          </w:p>
        </w:tc>
        <w:tc>
          <w:tcPr>
            <w:tcW w:type="dxa" w:w="1872"/>
          </w:tcPr>
          <w:p>
            <w:pPr>
              <w:spacing w:after="0"/>
              <w:jc w:val="right"/>
            </w:pPr>
            <w:r/>
            <w:r>
              <w:rPr>
                <w:b w:val="0"/>
                <w:sz w:val="19"/>
              </w:rPr>
              <w:t>128,798</w:t>
            </w:r>
          </w:p>
        </w:tc>
        <w:tc>
          <w:tcPr>
            <w:tcW w:type="dxa" w:w="1872"/>
          </w:tcPr>
          <w:p>
            <w:pPr>
              <w:spacing w:after="0"/>
              <w:jc w:val="right"/>
            </w:pPr>
            <w:r/>
            <w:r>
              <w:rPr>
                <w:b w:val="0"/>
                <w:sz w:val="19"/>
              </w:rPr>
              <w:t>132,092</w:t>
            </w:r>
          </w:p>
        </w:tc>
        <w:tc>
          <w:tcPr>
            <w:tcW w:type="dxa" w:w="1872"/>
          </w:tcPr>
          <w:p>
            <w:pPr>
              <w:spacing w:after="0"/>
              <w:jc w:val="right"/>
            </w:pPr>
            <w:r/>
            <w:r>
              <w:rPr>
                <w:b w:val="0"/>
                <w:sz w:val="19"/>
              </w:rPr>
              <w:t>135,923</w:t>
            </w:r>
          </w:p>
        </w:tc>
        <w:tc>
          <w:tcPr>
            <w:tcW w:type="dxa" w:w="1872"/>
          </w:tcPr>
          <w:p>
            <w:pPr>
              <w:spacing w:after="0"/>
              <w:jc w:val="right"/>
            </w:pPr>
            <w:r/>
            <w:r>
              <w:rPr>
                <w:b w:val="0"/>
                <w:sz w:val="19"/>
              </w:rPr>
              <w:t>145,401</w:t>
            </w:r>
          </w:p>
        </w:tc>
      </w:tr>
      <w:tr>
        <w:tc>
          <w:tcPr>
            <w:tcW w:type="dxa" w:w="1872"/>
          </w:tcPr>
          <w:p>
            <w:pPr>
              <w:spacing w:after="0"/>
            </w:pPr>
            <w:r/>
            <w:r>
              <w:rPr>
                <w:b w:val="0"/>
                <w:sz w:val="19"/>
              </w:rPr>
              <w:t>0.2%</w:t>
            </w:r>
          </w:p>
        </w:tc>
        <w:tc>
          <w:tcPr>
            <w:tcW w:type="dxa" w:w="1872"/>
          </w:tcPr>
          <w:p>
            <w:pPr>
              <w:spacing w:after="0"/>
              <w:jc w:val="right"/>
            </w:pPr>
            <w:r/>
            <w:r>
              <w:rPr>
                <w:b w:val="0"/>
                <w:sz w:val="19"/>
              </w:rPr>
              <w:t>160,342</w:t>
            </w:r>
          </w:p>
        </w:tc>
        <w:tc>
          <w:tcPr>
            <w:tcW w:type="dxa" w:w="1872"/>
          </w:tcPr>
          <w:p>
            <w:pPr>
              <w:spacing w:after="0"/>
              <w:jc w:val="right"/>
            </w:pPr>
            <w:r/>
            <w:r>
              <w:rPr>
                <w:b w:val="0"/>
                <w:sz w:val="19"/>
              </w:rPr>
              <w:t>164,069</w:t>
            </w:r>
          </w:p>
        </w:tc>
        <w:tc>
          <w:tcPr>
            <w:tcW w:type="dxa" w:w="1872"/>
          </w:tcPr>
          <w:p>
            <w:pPr>
              <w:spacing w:after="0"/>
              <w:jc w:val="right"/>
            </w:pPr>
            <w:r/>
            <w:r>
              <w:rPr>
                <w:b w:val="0"/>
                <w:sz w:val="19"/>
              </w:rPr>
              <w:t>168,404</w:t>
            </w:r>
          </w:p>
        </w:tc>
        <w:tc>
          <w:tcPr>
            <w:tcW w:type="dxa" w:w="1872"/>
          </w:tcPr>
          <w:p>
            <w:pPr>
              <w:spacing w:after="0"/>
              <w:jc w:val="right"/>
            </w:pPr>
            <w:r/>
            <w:r>
              <w:rPr>
                <w:b w:val="0"/>
                <w:sz w:val="19"/>
              </w:rPr>
              <w:t>179,129</w:t>
            </w:r>
          </w:p>
        </w:tc>
      </w:tr>
      <w:tr>
        <w:tc>
          <w:tcPr>
            <w:tcW w:type="dxa" w:w="1872"/>
          </w:tcPr>
          <w:p>
            <w:pPr>
              <w:spacing w:after="0"/>
            </w:pPr>
            <w:r/>
            <w:r>
              <w:rPr>
                <w:b w:val="0"/>
                <w:sz w:val="19"/>
              </w:rPr>
              <w:t>0.1%</w:t>
            </w:r>
          </w:p>
        </w:tc>
        <w:tc>
          <w:tcPr>
            <w:tcW w:type="dxa" w:w="1872"/>
          </w:tcPr>
          <w:p>
            <w:pPr>
              <w:spacing w:after="0"/>
              <w:jc w:val="right"/>
            </w:pPr>
            <w:r/>
            <w:r>
              <w:rPr>
                <w:b w:val="0"/>
                <w:sz w:val="19"/>
              </w:rPr>
              <w:t>189,434</w:t>
            </w:r>
          </w:p>
        </w:tc>
        <w:tc>
          <w:tcPr>
            <w:tcW w:type="dxa" w:w="1872"/>
          </w:tcPr>
          <w:p>
            <w:pPr>
              <w:spacing w:after="0"/>
              <w:jc w:val="right"/>
            </w:pPr>
            <w:r/>
            <w:r>
              <w:rPr>
                <w:b w:val="0"/>
                <w:sz w:val="19"/>
              </w:rPr>
              <w:t>193,494</w:t>
            </w:r>
          </w:p>
        </w:tc>
        <w:tc>
          <w:tcPr>
            <w:tcW w:type="dxa" w:w="1872"/>
          </w:tcPr>
          <w:p>
            <w:pPr>
              <w:spacing w:after="0"/>
              <w:jc w:val="right"/>
            </w:pPr>
            <w:r/>
            <w:r>
              <w:rPr>
                <w:b w:val="0"/>
                <w:sz w:val="19"/>
              </w:rPr>
              <w:t>198,218</w:t>
            </w:r>
          </w:p>
        </w:tc>
        <w:tc>
          <w:tcPr>
            <w:tcW w:type="dxa" w:w="1872"/>
          </w:tcPr>
          <w:p>
            <w:pPr>
              <w:spacing w:after="0"/>
              <w:jc w:val="right"/>
            </w:pPr>
            <w:r/>
            <w:r>
              <w:rPr>
                <w:b w:val="0"/>
                <w:sz w:val="19"/>
              </w:rPr>
              <w:t>209,902</w:t>
            </w:r>
          </w:p>
        </w:tc>
      </w:tr>
    </w:tbl>
    <w:p>
      <w:pPr>
        <w:spacing w:after="160" w:line="276" w:lineRule="auto"/>
      </w:pPr>
      <w:r>
        <w:rPr>
          <w:b w:val="0"/>
          <w:i w:val="0"/>
        </w:rPr>
        <w:t>At the 1,000-year event the local contribution below the Coweeman confluence is 20,468 cfs, raising the regulated peak 10.8 percent above the gage. The increase is proportionally largest in the middle of the range, near the 2 percent event, and falls away in the extreme tail: the regulated curve steepens there as the projects lose the ability to hold back a rare inflow, while the local term grows only with the flatter unregulated curve.</w:t>
      </w:r>
    </w:p>
    <w:p>
      <w:pPr>
        <w:spacing w:after="80"/>
        <w:jc w:val="center"/>
      </w:pPr>
      <w:r>
        <w:drawing>
          <wp:inline xmlns:a="http://schemas.openxmlformats.org/drawingml/2006/main" xmlns:pic="http://schemas.openxmlformats.org/drawingml/2006/picture">
            <wp:extent cx="5943600" cy="6240780"/>
            <wp:docPr id="11" name="Picture 11"/>
            <wp:cNvGraphicFramePr>
              <a:graphicFrameLocks noChangeAspect="1"/>
            </wp:cNvGraphicFramePr>
            <a:graphic>
              <a:graphicData uri="http://schemas.openxmlformats.org/drawingml/2006/picture">
                <pic:pic>
                  <pic:nvPicPr>
                    <pic:cNvPr id="0" name="below_confluence_frequency.png"/>
                    <pic:cNvPicPr/>
                  </pic:nvPicPr>
                  <pic:blipFill>
                    <a:blip r:embed="rId25"/>
                    <a:stretch>
                      <a:fillRect/>
                    </a:stretch>
                  </pic:blipFill>
                  <pic:spPr>
                    <a:xfrm>
                      <a:off x="0" y="0"/>
                      <a:ext cx="5943600" cy="6240780"/>
                    </a:xfrm>
                    <a:prstGeom prst="rect"/>
                  </pic:spPr>
                </pic:pic>
              </a:graphicData>
            </a:graphic>
          </wp:inline>
        </w:drawing>
      </w:r>
    </w:p>
    <w:p>
      <w:pPr>
        <w:spacing w:before="80" w:after="240"/>
        <w:jc w:val="center"/>
      </w:pPr>
      <w:r>
        <w:rPr>
          <w:b w:val="0"/>
          <w:i/>
          <w:sz w:val="19"/>
        </w:rPr>
        <w:t>Figure 8-1. Regulated peak flow frequency from the Castle Rock gage to the Coweeman confluence. The local contribution at each site is the incremental drainage area scaled off the unregulated curve and reduced by the 0.80 timing factor. The band is the 95 percent confidence interval below the Coweeman confluence, carried from Section 5.6. The lower panel gives each site as a percentage increase over the gage.</w:t>
      </w:r>
    </w:p>
    <w:p>
      <w:pPr>
        <w:spacing w:after="160" w:line="276" w:lineRule="auto"/>
      </w:pPr>
      <w:r>
        <w:rPr>
          <w:b w:val="0"/>
          <w:i w:val="0"/>
        </w:rPr>
        <w:t>Confidence limits are carried through by combining each regulated bound with the local term computed from the corresponding unregulated bound, so that a single hydrologic state drives both parts of the sum rather than pairing a low mainstem with a high tributary. The resulting band below the Coweeman confluence spans 125,200 to 386,721 cfs at the 1,000-year event. The choice of timing factor is small against that: the full 0.41 to 1.00 range moves the total 7.2 percent, about 6 percent of the width of the confidence band.</w:t>
      </w:r>
    </w:p>
    <w:p>
      <w:pPr>
        <w:pStyle w:val="Heading2"/>
        <w:spacing w:before="300" w:after="140"/>
      </w:pPr>
      <w:r>
        <w:rPr>
          <w:b/>
          <w:i w:val="0"/>
          <w:sz w:val="23"/>
        </w:rPr>
        <w:t>8.5 Extension to the Columbia River Confluence</w:t>
      </w:r>
    </w:p>
    <w:p>
      <w:pPr>
        <w:spacing w:after="160" w:line="276" w:lineRule="auto"/>
      </w:pPr>
      <w:r>
        <w:rPr>
          <w:b/>
          <w:i w:val="0"/>
          <w:color w:val="C0392D"/>
        </w:rPr>
        <w:t>[TO BE COMPLETED]</w:t>
      </w:r>
    </w:p>
    <w:p>
      <w:pPr>
        <w:spacing w:after="160" w:line="276" w:lineRule="auto"/>
      </w:pPr>
      <w:r>
        <w:rPr>
          <w:b w:val="0"/>
          <w:i w:val="0"/>
        </w:rPr>
        <w:t>Carrying the curve below the Coweeman confluence to the Columbia River requires a coincident frequency analysis against Columbia River stage, which is a different problem from the one solved above: the Columbia is not a tributary scaling with Cowlitz hydrology but an independent system whose stage governs the downstream boundary. That analysis will be documented here and will cover the assumed dependence between Cowlitz and Columbia flooding, the resulting regulated frequency estimates at the locations required for levee analysis, and how the Section 5.6 uncertainty is carried through that combination.</w:t>
      </w:r>
    </w:p>
    <w:p>
      <w:pPr>
        <w:pStyle w:val="Heading1"/>
        <w:spacing w:before="300" w:after="140"/>
      </w:pPr>
      <w:r>
        <w:rPr>
          <w:b/>
          <w:i w:val="0"/>
          <w:sz w:val="26"/>
        </w:rPr>
        <w:t>Appendix A. Assembled Unregulated Record by Water Year</w:t>
      </w:r>
    </w:p>
    <w:p>
      <w:pPr>
        <w:spacing w:after="160" w:line="276" w:lineRule="auto"/>
      </w:pPr>
      <w:r>
        <w:rPr>
          <w:b w:val="0"/>
          <w:i w:val="0"/>
        </w:rP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700"/>
            <w:shd w:val="clear" w:color="auto" w:fill="D9E2EC"/>
          </w:tcPr>
          <w:p>
            <w:pPr>
              <w:spacing w:after="0"/>
              <w:jc w:val="center"/>
            </w:pPr>
            <w:r/>
            <w:r>
              <w:rPr>
                <w:b/>
                <w:sz w:val="16"/>
              </w:rPr>
              <w:t>WY</w:t>
            </w:r>
          </w:p>
        </w:tc>
        <w:tc>
          <w:tcPr>
            <w:tcW w:type="dxa" w:w="1200"/>
            <w:shd w:val="clear" w:color="auto" w:fill="D9E2EC"/>
          </w:tcPr>
          <w:p>
            <w:pPr>
              <w:spacing w:after="0"/>
              <w:jc w:val="center"/>
            </w:pPr>
            <w:r/>
            <w:r>
              <w:rPr>
                <w:b/>
                <w:sz w:val="16"/>
              </w:rPr>
              <w:t>Peak</w:t>
            </w:r>
          </w:p>
        </w:tc>
        <w:tc>
          <w:tcPr>
            <w:tcW w:type="dxa" w:w="1360"/>
            <w:shd w:val="clear" w:color="auto" w:fill="D9E2EC"/>
          </w:tcPr>
          <w:p>
            <w:pPr>
              <w:spacing w:after="0"/>
              <w:jc w:val="center"/>
            </w:pPr>
            <w:r/>
            <w:r>
              <w:rPr>
                <w:b/>
                <w:sz w:val="16"/>
              </w:rPr>
              <w:t>Peak source</w:t>
            </w:r>
          </w:p>
        </w:tc>
        <w:tc>
          <w:tcPr>
            <w:tcW w:type="dxa" w:w="1200"/>
            <w:shd w:val="clear" w:color="auto" w:fill="D9E2EC"/>
          </w:tcPr>
          <w:p>
            <w:pPr>
              <w:spacing w:after="0"/>
              <w:jc w:val="center"/>
            </w:pPr>
            <w:r/>
            <w:r>
              <w:rPr>
                <w:b/>
                <w:sz w:val="16"/>
              </w:rPr>
              <w:t>1-Day</w:t>
            </w:r>
          </w:p>
        </w:tc>
        <w:tc>
          <w:tcPr>
            <w:tcW w:type="dxa" w:w="1360"/>
            <w:shd w:val="clear" w:color="auto" w:fill="D9E2EC"/>
          </w:tcPr>
          <w:p>
            <w:pPr>
              <w:spacing w:after="0"/>
              <w:jc w:val="center"/>
            </w:pPr>
            <w:r/>
            <w:r>
              <w:rPr>
                <w:b/>
                <w:sz w:val="16"/>
              </w:rPr>
              <w:t>1-Day source</w:t>
            </w:r>
          </w:p>
        </w:tc>
        <w:tc>
          <w:tcPr>
            <w:tcW w:type="dxa" w:w="1100"/>
            <w:shd w:val="clear" w:color="auto" w:fill="D9E2EC"/>
          </w:tcPr>
          <w:p>
            <w:pPr>
              <w:spacing w:after="0"/>
              <w:jc w:val="center"/>
            </w:pPr>
            <w:r/>
            <w:r>
              <w:rPr>
                <w:b/>
                <w:sz w:val="16"/>
              </w:rPr>
              <w:t>3-Day</w:t>
            </w:r>
          </w:p>
        </w:tc>
        <w:tc>
          <w:tcPr>
            <w:tcW w:type="dxa" w:w="1100"/>
            <w:shd w:val="clear" w:color="auto" w:fill="D9E2EC"/>
          </w:tcPr>
          <w:p>
            <w:pPr>
              <w:spacing w:after="0"/>
              <w:jc w:val="center"/>
            </w:pPr>
            <w:r/>
            <w:r>
              <w:rPr>
                <w:b/>
                <w:sz w:val="16"/>
              </w:rPr>
              <w:t>5-Day</w:t>
            </w:r>
          </w:p>
        </w:tc>
        <w:tc>
          <w:tcPr>
            <w:tcW w:type="dxa" w:w="1340"/>
            <w:shd w:val="clear" w:color="auto" w:fill="D9E2EC"/>
          </w:tcPr>
          <w:p>
            <w:pPr>
              <w:spacing w:after="0"/>
              <w:jc w:val="center"/>
            </w:pPr>
            <w:r/>
            <w:r>
              <w:rPr>
                <w:b/>
                <w:sz w:val="16"/>
              </w:rPr>
              <w:t>Duration source</w:t>
            </w:r>
          </w:p>
        </w:tc>
      </w:tr>
      <w:tr>
        <w:tc>
          <w:tcPr>
            <w:tcW w:type="dxa" w:w="700"/>
          </w:tcPr>
          <w:p>
            <w:pPr>
              <w:spacing w:after="0"/>
              <w:jc w:val="right"/>
            </w:pPr>
            <w:r/>
            <w:r>
              <w:rPr>
                <w:b w:val="0"/>
                <w:sz w:val="16"/>
              </w:rPr>
              <w:t>1927</w:t>
            </w:r>
          </w:p>
        </w:tc>
        <w:tc>
          <w:tcPr>
            <w:tcW w:type="dxa" w:w="1200"/>
          </w:tcPr>
          <w:p>
            <w:pPr>
              <w:spacing w:after="0"/>
              <w:jc w:val="right"/>
            </w:pPr>
            <w:r/>
            <w:r>
              <w:rPr>
                <w:b w:val="0"/>
                <w:sz w:val="16"/>
              </w:rPr>
              <w:t>41,100</w:t>
            </w:r>
          </w:p>
        </w:tc>
        <w:tc>
          <w:tcPr>
            <w:tcW w:type="dxa" w:w="1360"/>
          </w:tcPr>
          <w:p>
            <w:pPr>
              <w:spacing w:after="0"/>
            </w:pPr>
            <w:r/>
            <w:r>
              <w:rPr>
                <w:b w:val="0"/>
                <w:sz w:val="16"/>
              </w:rPr>
              <w:t>USGS peak</w:t>
            </w:r>
          </w:p>
        </w:tc>
        <w:tc>
          <w:tcPr>
            <w:tcW w:type="dxa" w:w="1200"/>
          </w:tcPr>
          <w:p>
            <w:pPr>
              <w:spacing w:after="0"/>
              <w:jc w:val="right"/>
            </w:pPr>
            <w:r/>
            <w:r>
              <w:rPr>
                <w:b w:val="0"/>
                <w:sz w:val="16"/>
              </w:rPr>
              <w:t>—</w:t>
            </w:r>
          </w:p>
        </w:tc>
        <w:tc>
          <w:tcPr>
            <w:tcW w:type="dxa" w:w="1360"/>
          </w:tcPr>
          <w:p>
            <w:pPr>
              <w:spacing w:after="0"/>
            </w:pPr>
            <w:r/>
            <w:r>
              <w:rPr>
                <w:b w:val="0"/>
                <w:sz w:val="16"/>
              </w:rPr>
              <w:t>—</w:t>
            </w:r>
          </w:p>
        </w:tc>
        <w:tc>
          <w:tcPr>
            <w:tcW w:type="dxa" w:w="1100"/>
          </w:tcPr>
          <w:p>
            <w:pPr>
              <w:spacing w:after="0"/>
              <w:jc w:val="right"/>
            </w:pPr>
            <w:r/>
            <w:r>
              <w:rPr>
                <w:b w:val="0"/>
                <w:sz w:val="16"/>
              </w:rPr>
              <w:t>—</w:t>
            </w:r>
          </w:p>
        </w:tc>
        <w:tc>
          <w:tcPr>
            <w:tcW w:type="dxa" w:w="1100"/>
          </w:tcPr>
          <w:p>
            <w:pPr>
              <w:spacing w:after="0"/>
              <w:jc w:val="right"/>
            </w:pPr>
            <w:r/>
            <w:r>
              <w:rPr>
                <w:b w:val="0"/>
                <w:sz w:val="16"/>
              </w:rPr>
              <w:t>—</w:t>
            </w:r>
          </w:p>
        </w:tc>
        <w:tc>
          <w:tcPr>
            <w:tcW w:type="dxa" w:w="1340"/>
          </w:tcPr>
          <w:p>
            <w:pPr>
              <w:spacing w:after="0"/>
            </w:pPr>
            <w:r/>
            <w:r>
              <w:rPr>
                <w:b w:val="0"/>
                <w:sz w:val="16"/>
              </w:rPr>
              <w:t>—</w:t>
            </w:r>
          </w:p>
        </w:tc>
      </w:tr>
      <w:tr>
        <w:tc>
          <w:tcPr>
            <w:tcW w:type="dxa" w:w="700"/>
          </w:tcPr>
          <w:p>
            <w:pPr>
              <w:spacing w:after="0"/>
              <w:jc w:val="right"/>
            </w:pPr>
            <w:r/>
            <w:r>
              <w:rPr>
                <w:b w:val="0"/>
                <w:sz w:val="16"/>
              </w:rPr>
              <w:t>1928</w:t>
            </w:r>
          </w:p>
        </w:tc>
        <w:tc>
          <w:tcPr>
            <w:tcW w:type="dxa" w:w="1200"/>
          </w:tcPr>
          <w:p>
            <w:pPr>
              <w:spacing w:after="0"/>
              <w:jc w:val="right"/>
            </w:pPr>
            <w:r/>
            <w:r>
              <w:rPr>
                <w:b w:val="0"/>
                <w:sz w:val="16"/>
              </w:rPr>
              <w:t>74,000</w:t>
            </w:r>
          </w:p>
        </w:tc>
        <w:tc>
          <w:tcPr>
            <w:tcW w:type="dxa" w:w="1360"/>
          </w:tcPr>
          <w:p>
            <w:pPr>
              <w:spacing w:after="0"/>
            </w:pPr>
            <w:r/>
            <w:r>
              <w:rPr>
                <w:b w:val="0"/>
                <w:sz w:val="16"/>
              </w:rPr>
              <w:t>USGS peak</w:t>
            </w:r>
          </w:p>
        </w:tc>
        <w:tc>
          <w:tcPr>
            <w:tcW w:type="dxa" w:w="1200"/>
          </w:tcPr>
          <w:p>
            <w:pPr>
              <w:spacing w:after="0"/>
              <w:jc w:val="right"/>
            </w:pPr>
            <w:r/>
            <w:r>
              <w:rPr>
                <w:b w:val="0"/>
                <w:sz w:val="16"/>
              </w:rPr>
              <w:t>71,300</w:t>
            </w:r>
          </w:p>
        </w:tc>
        <w:tc>
          <w:tcPr>
            <w:tcW w:type="dxa" w:w="1360"/>
          </w:tcPr>
          <w:p>
            <w:pPr>
              <w:spacing w:after="0"/>
            </w:pPr>
            <w:r/>
            <w:r>
              <w:rPr>
                <w:b w:val="0"/>
                <w:sz w:val="16"/>
              </w:rPr>
              <w:t>USGS daily</w:t>
            </w:r>
          </w:p>
        </w:tc>
        <w:tc>
          <w:tcPr>
            <w:tcW w:type="dxa" w:w="1100"/>
          </w:tcPr>
          <w:p>
            <w:pPr>
              <w:spacing w:after="0"/>
              <w:jc w:val="right"/>
            </w:pPr>
            <w:r/>
            <w:r>
              <w:rPr>
                <w:b w:val="0"/>
                <w:sz w:val="16"/>
              </w:rPr>
              <w:t>56,933</w:t>
            </w:r>
          </w:p>
        </w:tc>
        <w:tc>
          <w:tcPr>
            <w:tcW w:type="dxa" w:w="1100"/>
          </w:tcPr>
          <w:p>
            <w:pPr>
              <w:spacing w:after="0"/>
              <w:jc w:val="right"/>
            </w:pPr>
            <w:r/>
            <w:r>
              <w:rPr>
                <w:b w:val="0"/>
                <w:sz w:val="16"/>
              </w:rPr>
              <w:t>47,940</w:t>
            </w:r>
          </w:p>
        </w:tc>
        <w:tc>
          <w:tcPr>
            <w:tcW w:type="dxa" w:w="1340"/>
          </w:tcPr>
          <w:p>
            <w:pPr>
              <w:spacing w:after="0"/>
            </w:pPr>
            <w:r/>
            <w:r>
              <w:rPr>
                <w:b w:val="0"/>
                <w:sz w:val="16"/>
              </w:rPr>
              <w:t>USGS daily</w:t>
            </w:r>
          </w:p>
        </w:tc>
      </w:tr>
      <w:tr>
        <w:tc>
          <w:tcPr>
            <w:tcW w:type="dxa" w:w="700"/>
          </w:tcPr>
          <w:p>
            <w:pPr>
              <w:spacing w:after="0"/>
              <w:jc w:val="right"/>
            </w:pPr>
            <w:r/>
            <w:r>
              <w:rPr>
                <w:b w:val="0"/>
                <w:sz w:val="16"/>
              </w:rPr>
              <w:t>1929</w:t>
            </w:r>
          </w:p>
        </w:tc>
        <w:tc>
          <w:tcPr>
            <w:tcW w:type="dxa" w:w="1200"/>
          </w:tcPr>
          <w:p>
            <w:pPr>
              <w:spacing w:after="0"/>
              <w:jc w:val="right"/>
            </w:pPr>
            <w:r/>
            <w:r>
              <w:rPr>
                <w:b w:val="0"/>
                <w:sz w:val="16"/>
              </w:rPr>
              <w:t>21,800</w:t>
            </w:r>
          </w:p>
        </w:tc>
        <w:tc>
          <w:tcPr>
            <w:tcW w:type="dxa" w:w="1360"/>
          </w:tcPr>
          <w:p>
            <w:pPr>
              <w:spacing w:after="0"/>
            </w:pPr>
            <w:r/>
            <w:r>
              <w:rPr>
                <w:b w:val="0"/>
                <w:sz w:val="16"/>
              </w:rPr>
              <w:t>USGS peak</w:t>
            </w:r>
          </w:p>
        </w:tc>
        <w:tc>
          <w:tcPr>
            <w:tcW w:type="dxa" w:w="1200"/>
          </w:tcPr>
          <w:p>
            <w:pPr>
              <w:spacing w:after="0"/>
              <w:jc w:val="right"/>
            </w:pPr>
            <w:r/>
            <w:r>
              <w:rPr>
                <w:b w:val="0"/>
                <w:sz w:val="16"/>
              </w:rPr>
              <w:t>21,100</w:t>
            </w:r>
          </w:p>
        </w:tc>
        <w:tc>
          <w:tcPr>
            <w:tcW w:type="dxa" w:w="1360"/>
          </w:tcPr>
          <w:p>
            <w:pPr>
              <w:spacing w:after="0"/>
            </w:pPr>
            <w:r/>
            <w:r>
              <w:rPr>
                <w:b w:val="0"/>
                <w:sz w:val="16"/>
              </w:rPr>
              <w:t>USGS daily</w:t>
            </w:r>
          </w:p>
        </w:tc>
        <w:tc>
          <w:tcPr>
            <w:tcW w:type="dxa" w:w="1100"/>
          </w:tcPr>
          <w:p>
            <w:pPr>
              <w:spacing w:after="0"/>
              <w:jc w:val="right"/>
            </w:pPr>
            <w:r/>
            <w:r>
              <w:rPr>
                <w:b w:val="0"/>
                <w:sz w:val="16"/>
              </w:rPr>
              <w:t>19,633</w:t>
            </w:r>
          </w:p>
        </w:tc>
        <w:tc>
          <w:tcPr>
            <w:tcW w:type="dxa" w:w="1100"/>
          </w:tcPr>
          <w:p>
            <w:pPr>
              <w:spacing w:after="0"/>
              <w:jc w:val="right"/>
            </w:pPr>
            <w:r/>
            <w:r>
              <w:rPr>
                <w:b w:val="0"/>
                <w:sz w:val="16"/>
              </w:rPr>
              <w:t>18,980</w:t>
            </w:r>
          </w:p>
        </w:tc>
        <w:tc>
          <w:tcPr>
            <w:tcW w:type="dxa" w:w="1340"/>
          </w:tcPr>
          <w:p>
            <w:pPr>
              <w:spacing w:after="0"/>
            </w:pPr>
            <w:r/>
            <w:r>
              <w:rPr>
                <w:b w:val="0"/>
                <w:sz w:val="16"/>
              </w:rPr>
              <w:t>USGS daily</w:t>
            </w:r>
          </w:p>
        </w:tc>
      </w:tr>
      <w:tr>
        <w:tc>
          <w:tcPr>
            <w:tcW w:type="dxa" w:w="700"/>
          </w:tcPr>
          <w:p>
            <w:pPr>
              <w:spacing w:after="0"/>
              <w:jc w:val="right"/>
            </w:pPr>
            <w:r/>
            <w:r>
              <w:rPr>
                <w:b w:val="0"/>
                <w:sz w:val="16"/>
              </w:rPr>
              <w:t>1930</w:t>
            </w:r>
          </w:p>
        </w:tc>
        <w:tc>
          <w:tcPr>
            <w:tcW w:type="dxa" w:w="1200"/>
          </w:tcPr>
          <w:p>
            <w:pPr>
              <w:spacing w:after="0"/>
              <w:jc w:val="right"/>
            </w:pPr>
            <w:r/>
            <w:r>
              <w:rPr>
                <w:b w:val="0"/>
                <w:sz w:val="16"/>
              </w:rPr>
              <w:t>30,200</w:t>
            </w:r>
          </w:p>
        </w:tc>
        <w:tc>
          <w:tcPr>
            <w:tcW w:type="dxa" w:w="1360"/>
          </w:tcPr>
          <w:p>
            <w:pPr>
              <w:spacing w:after="0"/>
            </w:pPr>
            <w:r/>
            <w:r>
              <w:rPr>
                <w:b w:val="0"/>
                <w:sz w:val="16"/>
              </w:rPr>
              <w:t>USGS peak</w:t>
            </w:r>
          </w:p>
        </w:tc>
        <w:tc>
          <w:tcPr>
            <w:tcW w:type="dxa" w:w="1200"/>
          </w:tcPr>
          <w:p>
            <w:pPr>
              <w:spacing w:after="0"/>
              <w:jc w:val="right"/>
            </w:pPr>
            <w:r/>
            <w:r>
              <w:rPr>
                <w:b w:val="0"/>
                <w:sz w:val="16"/>
              </w:rPr>
              <w:t>29,500</w:t>
            </w:r>
          </w:p>
        </w:tc>
        <w:tc>
          <w:tcPr>
            <w:tcW w:type="dxa" w:w="1360"/>
          </w:tcPr>
          <w:p>
            <w:pPr>
              <w:spacing w:after="0"/>
            </w:pPr>
            <w:r/>
            <w:r>
              <w:rPr>
                <w:b w:val="0"/>
                <w:sz w:val="16"/>
              </w:rPr>
              <w:t>USGS daily</w:t>
            </w:r>
          </w:p>
        </w:tc>
        <w:tc>
          <w:tcPr>
            <w:tcW w:type="dxa" w:w="1100"/>
          </w:tcPr>
          <w:p>
            <w:pPr>
              <w:spacing w:after="0"/>
              <w:jc w:val="right"/>
            </w:pPr>
            <w:r/>
            <w:r>
              <w:rPr>
                <w:b w:val="0"/>
                <w:sz w:val="16"/>
              </w:rPr>
              <w:t>26,700</w:t>
            </w:r>
          </w:p>
        </w:tc>
        <w:tc>
          <w:tcPr>
            <w:tcW w:type="dxa" w:w="1100"/>
          </w:tcPr>
          <w:p>
            <w:pPr>
              <w:spacing w:after="0"/>
              <w:jc w:val="right"/>
            </w:pPr>
            <w:r/>
            <w:r>
              <w:rPr>
                <w:b w:val="0"/>
                <w:sz w:val="16"/>
              </w:rPr>
              <w:t>23,840</w:t>
            </w:r>
          </w:p>
        </w:tc>
        <w:tc>
          <w:tcPr>
            <w:tcW w:type="dxa" w:w="1340"/>
          </w:tcPr>
          <w:p>
            <w:pPr>
              <w:spacing w:after="0"/>
            </w:pPr>
            <w:r/>
            <w:r>
              <w:rPr>
                <w:b w:val="0"/>
                <w:sz w:val="16"/>
              </w:rPr>
              <w:t>USGS daily</w:t>
            </w:r>
          </w:p>
        </w:tc>
      </w:tr>
      <w:tr>
        <w:tc>
          <w:tcPr>
            <w:tcW w:type="dxa" w:w="700"/>
          </w:tcPr>
          <w:p>
            <w:pPr>
              <w:spacing w:after="0"/>
              <w:jc w:val="right"/>
            </w:pPr>
            <w:r/>
            <w:r>
              <w:rPr>
                <w:b w:val="0"/>
                <w:sz w:val="16"/>
              </w:rPr>
              <w:t>1931</w:t>
            </w:r>
          </w:p>
        </w:tc>
        <w:tc>
          <w:tcPr>
            <w:tcW w:type="dxa" w:w="1200"/>
          </w:tcPr>
          <w:p>
            <w:pPr>
              <w:spacing w:after="0"/>
              <w:jc w:val="right"/>
            </w:pPr>
            <w:r/>
            <w:r>
              <w:rPr>
                <w:b w:val="0"/>
                <w:sz w:val="16"/>
              </w:rPr>
              <w:t>65,900</w:t>
            </w:r>
          </w:p>
        </w:tc>
        <w:tc>
          <w:tcPr>
            <w:tcW w:type="dxa" w:w="1360"/>
          </w:tcPr>
          <w:p>
            <w:pPr>
              <w:spacing w:after="0"/>
            </w:pPr>
            <w:r/>
            <w:r>
              <w:rPr>
                <w:b w:val="0"/>
                <w:sz w:val="16"/>
              </w:rPr>
              <w:t>USGS peak</w:t>
            </w:r>
          </w:p>
        </w:tc>
        <w:tc>
          <w:tcPr>
            <w:tcW w:type="dxa" w:w="1200"/>
          </w:tcPr>
          <w:p>
            <w:pPr>
              <w:spacing w:after="0"/>
              <w:jc w:val="right"/>
            </w:pPr>
            <w:r/>
            <w:r>
              <w:rPr>
                <w:b w:val="0"/>
                <w:sz w:val="16"/>
              </w:rPr>
              <w:t>63,200</w:t>
            </w:r>
          </w:p>
        </w:tc>
        <w:tc>
          <w:tcPr>
            <w:tcW w:type="dxa" w:w="1360"/>
          </w:tcPr>
          <w:p>
            <w:pPr>
              <w:spacing w:after="0"/>
            </w:pPr>
            <w:r/>
            <w:r>
              <w:rPr>
                <w:b w:val="0"/>
                <w:sz w:val="16"/>
              </w:rPr>
              <w:t>USGS daily</w:t>
            </w:r>
          </w:p>
        </w:tc>
        <w:tc>
          <w:tcPr>
            <w:tcW w:type="dxa" w:w="1100"/>
          </w:tcPr>
          <w:p>
            <w:pPr>
              <w:spacing w:after="0"/>
              <w:jc w:val="right"/>
            </w:pPr>
            <w:r/>
            <w:r>
              <w:rPr>
                <w:b w:val="0"/>
                <w:sz w:val="16"/>
              </w:rPr>
              <w:t>51,200</w:t>
            </w:r>
          </w:p>
        </w:tc>
        <w:tc>
          <w:tcPr>
            <w:tcW w:type="dxa" w:w="1100"/>
          </w:tcPr>
          <w:p>
            <w:pPr>
              <w:spacing w:after="0"/>
              <w:jc w:val="right"/>
            </w:pPr>
            <w:r/>
            <w:r>
              <w:rPr>
                <w:b w:val="0"/>
                <w:sz w:val="16"/>
              </w:rPr>
              <w:t>40,760</w:t>
            </w:r>
          </w:p>
        </w:tc>
        <w:tc>
          <w:tcPr>
            <w:tcW w:type="dxa" w:w="1340"/>
          </w:tcPr>
          <w:p>
            <w:pPr>
              <w:spacing w:after="0"/>
            </w:pPr>
            <w:r/>
            <w:r>
              <w:rPr>
                <w:b w:val="0"/>
                <w:sz w:val="16"/>
              </w:rPr>
              <w:t>USGS daily</w:t>
            </w:r>
          </w:p>
        </w:tc>
      </w:tr>
      <w:tr>
        <w:tc>
          <w:tcPr>
            <w:tcW w:type="dxa" w:w="700"/>
          </w:tcPr>
          <w:p>
            <w:pPr>
              <w:spacing w:after="0"/>
              <w:jc w:val="right"/>
            </w:pPr>
            <w:r/>
            <w:r>
              <w:rPr>
                <w:b w:val="0"/>
                <w:sz w:val="16"/>
              </w:rPr>
              <w:t>1932</w:t>
            </w:r>
          </w:p>
        </w:tc>
        <w:tc>
          <w:tcPr>
            <w:tcW w:type="dxa" w:w="1200"/>
          </w:tcPr>
          <w:p>
            <w:pPr>
              <w:spacing w:after="0"/>
              <w:jc w:val="right"/>
            </w:pPr>
            <w:r/>
            <w:r>
              <w:rPr>
                <w:b w:val="0"/>
                <w:sz w:val="16"/>
              </w:rPr>
              <w:t>50,800</w:t>
            </w:r>
          </w:p>
        </w:tc>
        <w:tc>
          <w:tcPr>
            <w:tcW w:type="dxa" w:w="1360"/>
          </w:tcPr>
          <w:p>
            <w:pPr>
              <w:spacing w:after="0"/>
            </w:pPr>
            <w:r/>
            <w:r>
              <w:rPr>
                <w:b w:val="0"/>
                <w:sz w:val="16"/>
              </w:rPr>
              <w:t>USGS peak</w:t>
            </w:r>
          </w:p>
        </w:tc>
        <w:tc>
          <w:tcPr>
            <w:tcW w:type="dxa" w:w="1200"/>
          </w:tcPr>
          <w:p>
            <w:pPr>
              <w:spacing w:after="0"/>
              <w:jc w:val="right"/>
            </w:pPr>
            <w:r/>
            <w:r>
              <w:rPr>
                <w:b w:val="0"/>
                <w:sz w:val="16"/>
              </w:rPr>
              <w:t>49,200</w:t>
            </w:r>
          </w:p>
        </w:tc>
        <w:tc>
          <w:tcPr>
            <w:tcW w:type="dxa" w:w="1360"/>
          </w:tcPr>
          <w:p>
            <w:pPr>
              <w:spacing w:after="0"/>
            </w:pPr>
            <w:r/>
            <w:r>
              <w:rPr>
                <w:b w:val="0"/>
                <w:sz w:val="16"/>
              </w:rPr>
              <w:t>USGS daily</w:t>
            </w:r>
          </w:p>
        </w:tc>
        <w:tc>
          <w:tcPr>
            <w:tcW w:type="dxa" w:w="1100"/>
          </w:tcPr>
          <w:p>
            <w:pPr>
              <w:spacing w:after="0"/>
              <w:jc w:val="right"/>
            </w:pPr>
            <w:r/>
            <w:r>
              <w:rPr>
                <w:b w:val="0"/>
                <w:sz w:val="16"/>
              </w:rPr>
              <w:t>44,467</w:t>
            </w:r>
          </w:p>
        </w:tc>
        <w:tc>
          <w:tcPr>
            <w:tcW w:type="dxa" w:w="1100"/>
          </w:tcPr>
          <w:p>
            <w:pPr>
              <w:spacing w:after="0"/>
              <w:jc w:val="right"/>
            </w:pPr>
            <w:r/>
            <w:r>
              <w:rPr>
                <w:b w:val="0"/>
                <w:sz w:val="16"/>
              </w:rPr>
              <w:t>39,140</w:t>
            </w:r>
          </w:p>
        </w:tc>
        <w:tc>
          <w:tcPr>
            <w:tcW w:type="dxa" w:w="1340"/>
          </w:tcPr>
          <w:p>
            <w:pPr>
              <w:spacing w:after="0"/>
            </w:pPr>
            <w:r/>
            <w:r>
              <w:rPr>
                <w:b w:val="0"/>
                <w:sz w:val="16"/>
              </w:rPr>
              <w:t>USGS daily</w:t>
            </w:r>
          </w:p>
        </w:tc>
      </w:tr>
      <w:tr>
        <w:tc>
          <w:tcPr>
            <w:tcW w:type="dxa" w:w="700"/>
          </w:tcPr>
          <w:p>
            <w:pPr>
              <w:spacing w:after="0"/>
              <w:jc w:val="right"/>
            </w:pPr>
            <w:r/>
            <w:r>
              <w:rPr>
                <w:b w:val="0"/>
                <w:sz w:val="16"/>
              </w:rPr>
              <w:t>1933</w:t>
            </w:r>
          </w:p>
        </w:tc>
        <w:tc>
          <w:tcPr>
            <w:tcW w:type="dxa" w:w="1200"/>
          </w:tcPr>
          <w:p>
            <w:pPr>
              <w:spacing w:after="0"/>
              <w:jc w:val="right"/>
            </w:pPr>
            <w:r/>
            <w:r>
              <w:rPr>
                <w:b w:val="0"/>
                <w:sz w:val="16"/>
              </w:rPr>
              <w:t>53,000</w:t>
            </w:r>
          </w:p>
        </w:tc>
        <w:tc>
          <w:tcPr>
            <w:tcW w:type="dxa" w:w="1360"/>
          </w:tcPr>
          <w:p>
            <w:pPr>
              <w:spacing w:after="0"/>
            </w:pPr>
            <w:r/>
            <w:r>
              <w:rPr>
                <w:b w:val="0"/>
                <w:sz w:val="16"/>
              </w:rPr>
              <w:t>USGS peak</w:t>
            </w:r>
          </w:p>
        </w:tc>
        <w:tc>
          <w:tcPr>
            <w:tcW w:type="dxa" w:w="1200"/>
          </w:tcPr>
          <w:p>
            <w:pPr>
              <w:spacing w:after="0"/>
              <w:jc w:val="right"/>
            </w:pPr>
            <w:r/>
            <w:r>
              <w:rPr>
                <w:b w:val="0"/>
                <w:sz w:val="16"/>
              </w:rPr>
              <w:t>52,200</w:t>
            </w:r>
          </w:p>
        </w:tc>
        <w:tc>
          <w:tcPr>
            <w:tcW w:type="dxa" w:w="1360"/>
          </w:tcPr>
          <w:p>
            <w:pPr>
              <w:spacing w:after="0"/>
            </w:pPr>
            <w:r/>
            <w:r>
              <w:rPr>
                <w:b w:val="0"/>
                <w:sz w:val="16"/>
              </w:rPr>
              <w:t>USGS daily</w:t>
            </w:r>
          </w:p>
        </w:tc>
        <w:tc>
          <w:tcPr>
            <w:tcW w:type="dxa" w:w="1100"/>
          </w:tcPr>
          <w:p>
            <w:pPr>
              <w:spacing w:after="0"/>
              <w:jc w:val="right"/>
            </w:pPr>
            <w:r/>
            <w:r>
              <w:rPr>
                <w:b w:val="0"/>
                <w:sz w:val="16"/>
              </w:rPr>
              <w:t>44,467</w:t>
            </w:r>
          </w:p>
        </w:tc>
        <w:tc>
          <w:tcPr>
            <w:tcW w:type="dxa" w:w="1100"/>
          </w:tcPr>
          <w:p>
            <w:pPr>
              <w:spacing w:after="0"/>
              <w:jc w:val="right"/>
            </w:pPr>
            <w:r/>
            <w:r>
              <w:rPr>
                <w:b w:val="0"/>
                <w:sz w:val="16"/>
              </w:rPr>
              <w:t>43,900</w:t>
            </w:r>
          </w:p>
        </w:tc>
        <w:tc>
          <w:tcPr>
            <w:tcW w:type="dxa" w:w="1340"/>
          </w:tcPr>
          <w:p>
            <w:pPr>
              <w:spacing w:after="0"/>
            </w:pPr>
            <w:r/>
            <w:r>
              <w:rPr>
                <w:b w:val="0"/>
                <w:sz w:val="16"/>
              </w:rPr>
              <w:t>USGS daily</w:t>
            </w:r>
          </w:p>
        </w:tc>
      </w:tr>
      <w:tr>
        <w:tc>
          <w:tcPr>
            <w:tcW w:type="dxa" w:w="700"/>
          </w:tcPr>
          <w:p>
            <w:pPr>
              <w:spacing w:after="0"/>
              <w:jc w:val="right"/>
            </w:pPr>
            <w:r/>
            <w:r>
              <w:rPr>
                <w:b w:val="0"/>
                <w:sz w:val="16"/>
              </w:rPr>
              <w:t>1934</w:t>
            </w:r>
          </w:p>
        </w:tc>
        <w:tc>
          <w:tcPr>
            <w:tcW w:type="dxa" w:w="1200"/>
          </w:tcPr>
          <w:p>
            <w:pPr>
              <w:spacing w:after="0"/>
              <w:jc w:val="right"/>
            </w:pPr>
            <w:r/>
            <w:r>
              <w:rPr>
                <w:b w:val="0"/>
                <w:sz w:val="16"/>
              </w:rPr>
              <w:t>139,000</w:t>
            </w:r>
          </w:p>
        </w:tc>
        <w:tc>
          <w:tcPr>
            <w:tcW w:type="dxa" w:w="1360"/>
          </w:tcPr>
          <w:p>
            <w:pPr>
              <w:spacing w:after="0"/>
            </w:pPr>
            <w:r/>
            <w:r>
              <w:rPr>
                <w:b w:val="0"/>
                <w:sz w:val="16"/>
              </w:rPr>
              <w:t>USGS peak</w:t>
            </w:r>
          </w:p>
        </w:tc>
        <w:tc>
          <w:tcPr>
            <w:tcW w:type="dxa" w:w="1200"/>
          </w:tcPr>
          <w:p>
            <w:pPr>
              <w:spacing w:after="0"/>
              <w:jc w:val="right"/>
            </w:pPr>
            <w:r/>
            <w:r>
              <w:rPr>
                <w:b w:val="0"/>
                <w:sz w:val="16"/>
              </w:rPr>
              <w:t>134,000</w:t>
            </w:r>
          </w:p>
        </w:tc>
        <w:tc>
          <w:tcPr>
            <w:tcW w:type="dxa" w:w="1360"/>
          </w:tcPr>
          <w:p>
            <w:pPr>
              <w:spacing w:after="0"/>
            </w:pPr>
            <w:r/>
            <w:r>
              <w:rPr>
                <w:b w:val="0"/>
                <w:sz w:val="16"/>
              </w:rPr>
              <w:t>USGS daily</w:t>
            </w:r>
          </w:p>
        </w:tc>
        <w:tc>
          <w:tcPr>
            <w:tcW w:type="dxa" w:w="1100"/>
          </w:tcPr>
          <w:p>
            <w:pPr>
              <w:spacing w:after="0"/>
              <w:jc w:val="right"/>
            </w:pPr>
            <w:r/>
            <w:r>
              <w:rPr>
                <w:b w:val="0"/>
                <w:sz w:val="16"/>
              </w:rPr>
              <w:t>120,333</w:t>
            </w:r>
          </w:p>
        </w:tc>
        <w:tc>
          <w:tcPr>
            <w:tcW w:type="dxa" w:w="1100"/>
          </w:tcPr>
          <w:p>
            <w:pPr>
              <w:spacing w:after="0"/>
              <w:jc w:val="right"/>
            </w:pPr>
            <w:r/>
            <w:r>
              <w:rPr>
                <w:b w:val="0"/>
                <w:sz w:val="16"/>
              </w:rPr>
              <w:t>106,300</w:t>
            </w:r>
          </w:p>
        </w:tc>
        <w:tc>
          <w:tcPr>
            <w:tcW w:type="dxa" w:w="1340"/>
          </w:tcPr>
          <w:p>
            <w:pPr>
              <w:spacing w:after="0"/>
            </w:pPr>
            <w:r/>
            <w:r>
              <w:rPr>
                <w:b w:val="0"/>
                <w:sz w:val="16"/>
              </w:rPr>
              <w:t>USGS daily</w:t>
            </w:r>
          </w:p>
        </w:tc>
      </w:tr>
      <w:tr>
        <w:tc>
          <w:tcPr>
            <w:tcW w:type="dxa" w:w="700"/>
          </w:tcPr>
          <w:p>
            <w:pPr>
              <w:spacing w:after="0"/>
              <w:jc w:val="right"/>
            </w:pPr>
            <w:r/>
            <w:r>
              <w:rPr>
                <w:b w:val="0"/>
                <w:sz w:val="16"/>
              </w:rPr>
              <w:t>1935</w:t>
            </w:r>
          </w:p>
        </w:tc>
        <w:tc>
          <w:tcPr>
            <w:tcW w:type="dxa" w:w="1200"/>
          </w:tcPr>
          <w:p>
            <w:pPr>
              <w:spacing w:after="0"/>
              <w:jc w:val="right"/>
            </w:pPr>
            <w:r/>
            <w:r>
              <w:rPr>
                <w:b w:val="0"/>
                <w:sz w:val="16"/>
              </w:rPr>
              <w:t>61,800</w:t>
            </w:r>
          </w:p>
        </w:tc>
        <w:tc>
          <w:tcPr>
            <w:tcW w:type="dxa" w:w="1360"/>
          </w:tcPr>
          <w:p>
            <w:pPr>
              <w:spacing w:after="0"/>
            </w:pPr>
            <w:r/>
            <w:r>
              <w:rPr>
                <w:b w:val="0"/>
                <w:sz w:val="16"/>
              </w:rPr>
              <w:t>USGS peak</w:t>
            </w:r>
          </w:p>
        </w:tc>
        <w:tc>
          <w:tcPr>
            <w:tcW w:type="dxa" w:w="1200"/>
          </w:tcPr>
          <w:p>
            <w:pPr>
              <w:spacing w:after="0"/>
              <w:jc w:val="right"/>
            </w:pPr>
            <w:r/>
            <w:r>
              <w:rPr>
                <w:b w:val="0"/>
                <w:sz w:val="16"/>
              </w:rPr>
              <w:t>58,100</w:t>
            </w:r>
          </w:p>
        </w:tc>
        <w:tc>
          <w:tcPr>
            <w:tcW w:type="dxa" w:w="1360"/>
          </w:tcPr>
          <w:p>
            <w:pPr>
              <w:spacing w:after="0"/>
            </w:pPr>
            <w:r/>
            <w:r>
              <w:rPr>
                <w:b w:val="0"/>
                <w:sz w:val="16"/>
              </w:rPr>
              <w:t>USGS daily</w:t>
            </w:r>
          </w:p>
        </w:tc>
        <w:tc>
          <w:tcPr>
            <w:tcW w:type="dxa" w:w="1100"/>
          </w:tcPr>
          <w:p>
            <w:pPr>
              <w:spacing w:after="0"/>
              <w:jc w:val="right"/>
            </w:pPr>
            <w:r/>
            <w:r>
              <w:rPr>
                <w:b w:val="0"/>
                <w:sz w:val="16"/>
              </w:rPr>
              <w:t>53,800</w:t>
            </w:r>
          </w:p>
        </w:tc>
        <w:tc>
          <w:tcPr>
            <w:tcW w:type="dxa" w:w="1100"/>
          </w:tcPr>
          <w:p>
            <w:pPr>
              <w:spacing w:after="0"/>
              <w:jc w:val="right"/>
            </w:pPr>
            <w:r/>
            <w:r>
              <w:rPr>
                <w:b w:val="0"/>
                <w:sz w:val="16"/>
              </w:rPr>
              <w:t>45,540</w:t>
            </w:r>
          </w:p>
        </w:tc>
        <w:tc>
          <w:tcPr>
            <w:tcW w:type="dxa" w:w="1340"/>
          </w:tcPr>
          <w:p>
            <w:pPr>
              <w:spacing w:after="0"/>
            </w:pPr>
            <w:r/>
            <w:r>
              <w:rPr>
                <w:b w:val="0"/>
                <w:sz w:val="16"/>
              </w:rPr>
              <w:t>USGS daily</w:t>
            </w:r>
          </w:p>
        </w:tc>
      </w:tr>
      <w:tr>
        <w:tc>
          <w:tcPr>
            <w:tcW w:type="dxa" w:w="700"/>
          </w:tcPr>
          <w:p>
            <w:pPr>
              <w:spacing w:after="0"/>
              <w:jc w:val="right"/>
            </w:pPr>
            <w:r/>
            <w:r>
              <w:rPr>
                <w:b w:val="0"/>
                <w:sz w:val="16"/>
              </w:rPr>
              <w:t>1936</w:t>
            </w:r>
          </w:p>
        </w:tc>
        <w:tc>
          <w:tcPr>
            <w:tcW w:type="dxa" w:w="1200"/>
          </w:tcPr>
          <w:p>
            <w:pPr>
              <w:spacing w:after="0"/>
              <w:jc w:val="right"/>
            </w:pPr>
            <w:r/>
            <w:r>
              <w:rPr>
                <w:b w:val="0"/>
                <w:sz w:val="16"/>
              </w:rPr>
              <w:t>48,200</w:t>
            </w:r>
          </w:p>
        </w:tc>
        <w:tc>
          <w:tcPr>
            <w:tcW w:type="dxa" w:w="1360"/>
          </w:tcPr>
          <w:p>
            <w:pPr>
              <w:spacing w:after="0"/>
            </w:pPr>
            <w:r/>
            <w:r>
              <w:rPr>
                <w:b w:val="0"/>
                <w:sz w:val="16"/>
              </w:rPr>
              <w:t>USGS peak</w:t>
            </w:r>
          </w:p>
        </w:tc>
        <w:tc>
          <w:tcPr>
            <w:tcW w:type="dxa" w:w="1200"/>
          </w:tcPr>
          <w:p>
            <w:pPr>
              <w:spacing w:after="0"/>
              <w:jc w:val="right"/>
            </w:pPr>
            <w:r/>
            <w:r>
              <w:rPr>
                <w:b w:val="0"/>
                <w:sz w:val="16"/>
              </w:rPr>
              <w:t>39,800</w:t>
            </w:r>
          </w:p>
        </w:tc>
        <w:tc>
          <w:tcPr>
            <w:tcW w:type="dxa" w:w="1360"/>
          </w:tcPr>
          <w:p>
            <w:pPr>
              <w:spacing w:after="0"/>
            </w:pPr>
            <w:r/>
            <w:r>
              <w:rPr>
                <w:b w:val="0"/>
                <w:sz w:val="16"/>
              </w:rPr>
              <w:t>USGS daily</w:t>
            </w:r>
          </w:p>
        </w:tc>
        <w:tc>
          <w:tcPr>
            <w:tcW w:type="dxa" w:w="1100"/>
          </w:tcPr>
          <w:p>
            <w:pPr>
              <w:spacing w:after="0"/>
              <w:jc w:val="right"/>
            </w:pPr>
            <w:r/>
            <w:r>
              <w:rPr>
                <w:b w:val="0"/>
                <w:sz w:val="16"/>
              </w:rPr>
              <w:t>35,833</w:t>
            </w:r>
          </w:p>
        </w:tc>
        <w:tc>
          <w:tcPr>
            <w:tcW w:type="dxa" w:w="1100"/>
          </w:tcPr>
          <w:p>
            <w:pPr>
              <w:spacing w:after="0"/>
              <w:jc w:val="right"/>
            </w:pPr>
            <w:r/>
            <w:r>
              <w:rPr>
                <w:b w:val="0"/>
                <w:sz w:val="16"/>
              </w:rPr>
              <w:t>31,400</w:t>
            </w:r>
          </w:p>
        </w:tc>
        <w:tc>
          <w:tcPr>
            <w:tcW w:type="dxa" w:w="1340"/>
          </w:tcPr>
          <w:p>
            <w:pPr>
              <w:spacing w:after="0"/>
            </w:pPr>
            <w:r/>
            <w:r>
              <w:rPr>
                <w:b w:val="0"/>
                <w:sz w:val="16"/>
              </w:rPr>
              <w:t>USGS daily</w:t>
            </w:r>
          </w:p>
        </w:tc>
      </w:tr>
      <w:tr>
        <w:tc>
          <w:tcPr>
            <w:tcW w:type="dxa" w:w="700"/>
          </w:tcPr>
          <w:p>
            <w:pPr>
              <w:spacing w:after="0"/>
              <w:jc w:val="right"/>
            </w:pPr>
            <w:r/>
            <w:r>
              <w:rPr>
                <w:b w:val="0"/>
                <w:sz w:val="16"/>
              </w:rPr>
              <w:t>1937</w:t>
            </w:r>
          </w:p>
        </w:tc>
        <w:tc>
          <w:tcPr>
            <w:tcW w:type="dxa" w:w="1200"/>
          </w:tcPr>
          <w:p>
            <w:pPr>
              <w:spacing w:after="0"/>
              <w:jc w:val="right"/>
            </w:pPr>
            <w:r/>
            <w:r>
              <w:rPr>
                <w:b w:val="0"/>
                <w:sz w:val="16"/>
              </w:rPr>
              <w:t>49,000</w:t>
            </w:r>
          </w:p>
        </w:tc>
        <w:tc>
          <w:tcPr>
            <w:tcW w:type="dxa" w:w="1360"/>
          </w:tcPr>
          <w:p>
            <w:pPr>
              <w:spacing w:after="0"/>
            </w:pPr>
            <w:r/>
            <w:r>
              <w:rPr>
                <w:b w:val="0"/>
                <w:sz w:val="16"/>
              </w:rPr>
              <w:t>USGS peak</w:t>
            </w:r>
          </w:p>
        </w:tc>
        <w:tc>
          <w:tcPr>
            <w:tcW w:type="dxa" w:w="1200"/>
          </w:tcPr>
          <w:p>
            <w:pPr>
              <w:spacing w:after="0"/>
              <w:jc w:val="right"/>
            </w:pPr>
            <w:r/>
            <w:r>
              <w:rPr>
                <w:b w:val="0"/>
                <w:sz w:val="16"/>
              </w:rPr>
              <w:t>47,200</w:t>
            </w:r>
          </w:p>
        </w:tc>
        <w:tc>
          <w:tcPr>
            <w:tcW w:type="dxa" w:w="1360"/>
          </w:tcPr>
          <w:p>
            <w:pPr>
              <w:spacing w:after="0"/>
            </w:pPr>
            <w:r/>
            <w:r>
              <w:rPr>
                <w:b w:val="0"/>
                <w:sz w:val="16"/>
              </w:rPr>
              <w:t>USGS daily</w:t>
            </w:r>
          </w:p>
        </w:tc>
        <w:tc>
          <w:tcPr>
            <w:tcW w:type="dxa" w:w="1100"/>
          </w:tcPr>
          <w:p>
            <w:pPr>
              <w:spacing w:after="0"/>
              <w:jc w:val="right"/>
            </w:pPr>
            <w:r/>
            <w:r>
              <w:rPr>
                <w:b w:val="0"/>
                <w:sz w:val="16"/>
              </w:rPr>
              <w:t>40,167</w:t>
            </w:r>
          </w:p>
        </w:tc>
        <w:tc>
          <w:tcPr>
            <w:tcW w:type="dxa" w:w="1100"/>
          </w:tcPr>
          <w:p>
            <w:pPr>
              <w:spacing w:after="0"/>
              <w:jc w:val="right"/>
            </w:pPr>
            <w:r/>
            <w:r>
              <w:rPr>
                <w:b w:val="0"/>
                <w:sz w:val="16"/>
              </w:rPr>
              <w:t>34,640</w:t>
            </w:r>
          </w:p>
        </w:tc>
        <w:tc>
          <w:tcPr>
            <w:tcW w:type="dxa" w:w="1340"/>
          </w:tcPr>
          <w:p>
            <w:pPr>
              <w:spacing w:after="0"/>
            </w:pPr>
            <w:r/>
            <w:r>
              <w:rPr>
                <w:b w:val="0"/>
                <w:sz w:val="16"/>
              </w:rPr>
              <w:t>USGS daily</w:t>
            </w:r>
          </w:p>
        </w:tc>
      </w:tr>
      <w:tr>
        <w:tc>
          <w:tcPr>
            <w:tcW w:type="dxa" w:w="700"/>
          </w:tcPr>
          <w:p>
            <w:pPr>
              <w:spacing w:after="0"/>
              <w:jc w:val="right"/>
            </w:pPr>
            <w:r/>
            <w:r>
              <w:rPr>
                <w:b w:val="0"/>
                <w:sz w:val="16"/>
              </w:rPr>
              <w:t>1938</w:t>
            </w:r>
          </w:p>
        </w:tc>
        <w:tc>
          <w:tcPr>
            <w:tcW w:type="dxa" w:w="1200"/>
          </w:tcPr>
          <w:p>
            <w:pPr>
              <w:spacing w:after="0"/>
              <w:jc w:val="right"/>
            </w:pPr>
            <w:r/>
            <w:r>
              <w:rPr>
                <w:b w:val="0"/>
                <w:sz w:val="16"/>
              </w:rPr>
              <w:t>62,900</w:t>
            </w:r>
          </w:p>
        </w:tc>
        <w:tc>
          <w:tcPr>
            <w:tcW w:type="dxa" w:w="1360"/>
          </w:tcPr>
          <w:p>
            <w:pPr>
              <w:spacing w:after="0"/>
            </w:pPr>
            <w:r/>
            <w:r>
              <w:rPr>
                <w:b w:val="0"/>
                <w:sz w:val="16"/>
              </w:rPr>
              <w:t>USGS peak</w:t>
            </w:r>
          </w:p>
        </w:tc>
        <w:tc>
          <w:tcPr>
            <w:tcW w:type="dxa" w:w="1200"/>
          </w:tcPr>
          <w:p>
            <w:pPr>
              <w:spacing w:after="0"/>
              <w:jc w:val="right"/>
            </w:pPr>
            <w:r/>
            <w:r>
              <w:rPr>
                <w:b w:val="0"/>
                <w:sz w:val="16"/>
              </w:rPr>
              <w:t>60,500</w:t>
            </w:r>
          </w:p>
        </w:tc>
        <w:tc>
          <w:tcPr>
            <w:tcW w:type="dxa" w:w="1360"/>
          </w:tcPr>
          <w:p>
            <w:pPr>
              <w:spacing w:after="0"/>
            </w:pPr>
            <w:r/>
            <w:r>
              <w:rPr>
                <w:b w:val="0"/>
                <w:sz w:val="16"/>
              </w:rPr>
              <w:t>USGS daily</w:t>
            </w:r>
          </w:p>
        </w:tc>
        <w:tc>
          <w:tcPr>
            <w:tcW w:type="dxa" w:w="1100"/>
          </w:tcPr>
          <w:p>
            <w:pPr>
              <w:spacing w:after="0"/>
              <w:jc w:val="right"/>
            </w:pPr>
            <w:r/>
            <w:r>
              <w:rPr>
                <w:b w:val="0"/>
                <w:sz w:val="16"/>
              </w:rPr>
              <w:t>53,567</w:t>
            </w:r>
          </w:p>
        </w:tc>
        <w:tc>
          <w:tcPr>
            <w:tcW w:type="dxa" w:w="1100"/>
          </w:tcPr>
          <w:p>
            <w:pPr>
              <w:spacing w:after="0"/>
              <w:jc w:val="right"/>
            </w:pPr>
            <w:r/>
            <w:r>
              <w:rPr>
                <w:b w:val="0"/>
                <w:sz w:val="16"/>
              </w:rPr>
              <w:t>47,440</w:t>
            </w:r>
          </w:p>
        </w:tc>
        <w:tc>
          <w:tcPr>
            <w:tcW w:type="dxa" w:w="1340"/>
          </w:tcPr>
          <w:p>
            <w:pPr>
              <w:spacing w:after="0"/>
            </w:pPr>
            <w:r/>
            <w:r>
              <w:rPr>
                <w:b w:val="0"/>
                <w:sz w:val="16"/>
              </w:rPr>
              <w:t>USGS daily</w:t>
            </w:r>
          </w:p>
        </w:tc>
      </w:tr>
      <w:tr>
        <w:tc>
          <w:tcPr>
            <w:tcW w:type="dxa" w:w="700"/>
          </w:tcPr>
          <w:p>
            <w:pPr>
              <w:spacing w:after="0"/>
              <w:jc w:val="right"/>
            </w:pPr>
            <w:r/>
            <w:r>
              <w:rPr>
                <w:b w:val="0"/>
                <w:sz w:val="16"/>
              </w:rPr>
              <w:t>1939</w:t>
            </w:r>
          </w:p>
        </w:tc>
        <w:tc>
          <w:tcPr>
            <w:tcW w:type="dxa" w:w="1200"/>
          </w:tcPr>
          <w:p>
            <w:pPr>
              <w:spacing w:after="0"/>
              <w:jc w:val="right"/>
            </w:pPr>
            <w:r/>
            <w:r>
              <w:rPr>
                <w:b w:val="0"/>
                <w:sz w:val="16"/>
              </w:rPr>
              <w:t>43,600</w:t>
            </w:r>
          </w:p>
        </w:tc>
        <w:tc>
          <w:tcPr>
            <w:tcW w:type="dxa" w:w="1360"/>
          </w:tcPr>
          <w:p>
            <w:pPr>
              <w:spacing w:after="0"/>
            </w:pPr>
            <w:r/>
            <w:r>
              <w:rPr>
                <w:b w:val="0"/>
                <w:sz w:val="16"/>
              </w:rPr>
              <w:t>USGS peak</w:t>
            </w:r>
          </w:p>
        </w:tc>
        <w:tc>
          <w:tcPr>
            <w:tcW w:type="dxa" w:w="1200"/>
          </w:tcPr>
          <w:p>
            <w:pPr>
              <w:spacing w:after="0"/>
              <w:jc w:val="right"/>
            </w:pPr>
            <w:r/>
            <w:r>
              <w:rPr>
                <w:b w:val="0"/>
                <w:sz w:val="16"/>
              </w:rPr>
              <w:t>39,800</w:t>
            </w:r>
          </w:p>
        </w:tc>
        <w:tc>
          <w:tcPr>
            <w:tcW w:type="dxa" w:w="1360"/>
          </w:tcPr>
          <w:p>
            <w:pPr>
              <w:spacing w:after="0"/>
            </w:pPr>
            <w:r/>
            <w:r>
              <w:rPr>
                <w:b w:val="0"/>
                <w:sz w:val="16"/>
              </w:rPr>
              <w:t>USGS daily</w:t>
            </w:r>
          </w:p>
        </w:tc>
        <w:tc>
          <w:tcPr>
            <w:tcW w:type="dxa" w:w="1100"/>
          </w:tcPr>
          <w:p>
            <w:pPr>
              <w:spacing w:after="0"/>
              <w:jc w:val="right"/>
            </w:pPr>
            <w:r/>
            <w:r>
              <w:rPr>
                <w:b w:val="0"/>
                <w:sz w:val="16"/>
              </w:rPr>
              <w:t>29,867</w:t>
            </w:r>
          </w:p>
        </w:tc>
        <w:tc>
          <w:tcPr>
            <w:tcW w:type="dxa" w:w="1100"/>
          </w:tcPr>
          <w:p>
            <w:pPr>
              <w:spacing w:after="0"/>
              <w:jc w:val="right"/>
            </w:pPr>
            <w:r/>
            <w:r>
              <w:rPr>
                <w:b w:val="0"/>
                <w:sz w:val="16"/>
              </w:rPr>
              <w:t>27,840</w:t>
            </w:r>
          </w:p>
        </w:tc>
        <w:tc>
          <w:tcPr>
            <w:tcW w:type="dxa" w:w="1340"/>
          </w:tcPr>
          <w:p>
            <w:pPr>
              <w:spacing w:after="0"/>
            </w:pPr>
            <w:r/>
            <w:r>
              <w:rPr>
                <w:b w:val="0"/>
                <w:sz w:val="16"/>
              </w:rPr>
              <w:t>USGS daily</w:t>
            </w:r>
          </w:p>
        </w:tc>
      </w:tr>
      <w:tr>
        <w:tc>
          <w:tcPr>
            <w:tcW w:type="dxa" w:w="700"/>
          </w:tcPr>
          <w:p>
            <w:pPr>
              <w:spacing w:after="0"/>
              <w:jc w:val="right"/>
            </w:pPr>
            <w:r/>
            <w:r>
              <w:rPr>
                <w:b w:val="0"/>
                <w:sz w:val="16"/>
              </w:rPr>
              <w:t>1940</w:t>
            </w:r>
          </w:p>
        </w:tc>
        <w:tc>
          <w:tcPr>
            <w:tcW w:type="dxa" w:w="1200"/>
          </w:tcPr>
          <w:p>
            <w:pPr>
              <w:spacing w:after="0"/>
              <w:jc w:val="right"/>
            </w:pPr>
            <w:r/>
            <w:r>
              <w:rPr>
                <w:b w:val="0"/>
                <w:sz w:val="16"/>
              </w:rPr>
              <w:t>41,900</w:t>
            </w:r>
          </w:p>
        </w:tc>
        <w:tc>
          <w:tcPr>
            <w:tcW w:type="dxa" w:w="1360"/>
          </w:tcPr>
          <w:p>
            <w:pPr>
              <w:spacing w:after="0"/>
            </w:pPr>
            <w:r/>
            <w:r>
              <w:rPr>
                <w:b w:val="0"/>
                <w:sz w:val="16"/>
              </w:rPr>
              <w:t>USGS peak</w:t>
            </w:r>
          </w:p>
        </w:tc>
        <w:tc>
          <w:tcPr>
            <w:tcW w:type="dxa" w:w="1200"/>
          </w:tcPr>
          <w:p>
            <w:pPr>
              <w:spacing w:after="0"/>
              <w:jc w:val="right"/>
            </w:pPr>
            <w:r/>
            <w:r>
              <w:rPr>
                <w:b w:val="0"/>
                <w:sz w:val="16"/>
              </w:rPr>
              <w:t>40,500</w:t>
            </w:r>
          </w:p>
        </w:tc>
        <w:tc>
          <w:tcPr>
            <w:tcW w:type="dxa" w:w="1360"/>
          </w:tcPr>
          <w:p>
            <w:pPr>
              <w:spacing w:after="0"/>
            </w:pPr>
            <w:r/>
            <w:r>
              <w:rPr>
                <w:b w:val="0"/>
                <w:sz w:val="16"/>
              </w:rPr>
              <w:t>USGS daily</w:t>
            </w:r>
          </w:p>
        </w:tc>
        <w:tc>
          <w:tcPr>
            <w:tcW w:type="dxa" w:w="1100"/>
          </w:tcPr>
          <w:p>
            <w:pPr>
              <w:spacing w:after="0"/>
              <w:jc w:val="right"/>
            </w:pPr>
            <w:r/>
            <w:r>
              <w:rPr>
                <w:b w:val="0"/>
                <w:sz w:val="16"/>
              </w:rPr>
              <w:t>36,767</w:t>
            </w:r>
          </w:p>
        </w:tc>
        <w:tc>
          <w:tcPr>
            <w:tcW w:type="dxa" w:w="1100"/>
          </w:tcPr>
          <w:p>
            <w:pPr>
              <w:spacing w:after="0"/>
              <w:jc w:val="right"/>
            </w:pPr>
            <w:r/>
            <w:r>
              <w:rPr>
                <w:b w:val="0"/>
                <w:sz w:val="16"/>
              </w:rPr>
              <w:t>31,660</w:t>
            </w:r>
          </w:p>
        </w:tc>
        <w:tc>
          <w:tcPr>
            <w:tcW w:type="dxa" w:w="1340"/>
          </w:tcPr>
          <w:p>
            <w:pPr>
              <w:spacing w:after="0"/>
            </w:pPr>
            <w:r/>
            <w:r>
              <w:rPr>
                <w:b w:val="0"/>
                <w:sz w:val="16"/>
              </w:rPr>
              <w:t>USGS daily</w:t>
            </w:r>
          </w:p>
        </w:tc>
      </w:tr>
      <w:tr>
        <w:tc>
          <w:tcPr>
            <w:tcW w:type="dxa" w:w="700"/>
          </w:tcPr>
          <w:p>
            <w:pPr>
              <w:spacing w:after="0"/>
              <w:jc w:val="right"/>
            </w:pPr>
            <w:r/>
            <w:r>
              <w:rPr>
                <w:b w:val="0"/>
                <w:sz w:val="16"/>
              </w:rPr>
              <w:t>1941</w:t>
            </w:r>
          </w:p>
        </w:tc>
        <w:tc>
          <w:tcPr>
            <w:tcW w:type="dxa" w:w="1200"/>
          </w:tcPr>
          <w:p>
            <w:pPr>
              <w:spacing w:after="0"/>
              <w:jc w:val="right"/>
            </w:pPr>
            <w:r/>
            <w:r>
              <w:rPr>
                <w:b w:val="0"/>
                <w:sz w:val="16"/>
              </w:rPr>
              <w:t>26,400</w:t>
            </w:r>
          </w:p>
        </w:tc>
        <w:tc>
          <w:tcPr>
            <w:tcW w:type="dxa" w:w="1360"/>
          </w:tcPr>
          <w:p>
            <w:pPr>
              <w:spacing w:after="0"/>
            </w:pPr>
            <w:r/>
            <w:r>
              <w:rPr>
                <w:b w:val="0"/>
                <w:sz w:val="16"/>
              </w:rPr>
              <w:t>USGS peak</w:t>
            </w:r>
          </w:p>
        </w:tc>
        <w:tc>
          <w:tcPr>
            <w:tcW w:type="dxa" w:w="1200"/>
          </w:tcPr>
          <w:p>
            <w:pPr>
              <w:spacing w:after="0"/>
              <w:jc w:val="right"/>
            </w:pPr>
            <w:r/>
            <w:r>
              <w:rPr>
                <w:b w:val="0"/>
                <w:sz w:val="16"/>
              </w:rPr>
              <w:t>22,100</w:t>
            </w:r>
          </w:p>
        </w:tc>
        <w:tc>
          <w:tcPr>
            <w:tcW w:type="dxa" w:w="1360"/>
          </w:tcPr>
          <w:p>
            <w:pPr>
              <w:spacing w:after="0"/>
            </w:pPr>
            <w:r/>
            <w:r>
              <w:rPr>
                <w:b w:val="0"/>
                <w:sz w:val="16"/>
              </w:rPr>
              <w:t>USGS daily</w:t>
            </w:r>
          </w:p>
        </w:tc>
        <w:tc>
          <w:tcPr>
            <w:tcW w:type="dxa" w:w="1100"/>
          </w:tcPr>
          <w:p>
            <w:pPr>
              <w:spacing w:after="0"/>
              <w:jc w:val="right"/>
            </w:pPr>
            <w:r/>
            <w:r>
              <w:rPr>
                <w:b w:val="0"/>
                <w:sz w:val="16"/>
              </w:rPr>
              <w:t>19,633</w:t>
            </w:r>
          </w:p>
        </w:tc>
        <w:tc>
          <w:tcPr>
            <w:tcW w:type="dxa" w:w="1100"/>
          </w:tcPr>
          <w:p>
            <w:pPr>
              <w:spacing w:after="0"/>
              <w:jc w:val="right"/>
            </w:pPr>
            <w:r/>
            <w:r>
              <w:rPr>
                <w:b w:val="0"/>
                <w:sz w:val="16"/>
              </w:rPr>
              <w:t>16,038</w:t>
            </w:r>
          </w:p>
        </w:tc>
        <w:tc>
          <w:tcPr>
            <w:tcW w:type="dxa" w:w="1340"/>
          </w:tcPr>
          <w:p>
            <w:pPr>
              <w:spacing w:after="0"/>
            </w:pPr>
            <w:r/>
            <w:r>
              <w:rPr>
                <w:b w:val="0"/>
                <w:sz w:val="16"/>
              </w:rPr>
              <w:t>USGS daily</w:t>
            </w:r>
          </w:p>
        </w:tc>
      </w:tr>
      <w:tr>
        <w:tc>
          <w:tcPr>
            <w:tcW w:type="dxa" w:w="700"/>
          </w:tcPr>
          <w:p>
            <w:pPr>
              <w:spacing w:after="0"/>
              <w:jc w:val="right"/>
            </w:pPr>
            <w:r/>
            <w:r>
              <w:rPr>
                <w:b w:val="0"/>
                <w:sz w:val="16"/>
              </w:rPr>
              <w:t>1942</w:t>
            </w:r>
          </w:p>
        </w:tc>
        <w:tc>
          <w:tcPr>
            <w:tcW w:type="dxa" w:w="1200"/>
          </w:tcPr>
          <w:p>
            <w:pPr>
              <w:spacing w:after="0"/>
              <w:jc w:val="right"/>
            </w:pPr>
            <w:r/>
            <w:r>
              <w:rPr>
                <w:b w:val="0"/>
                <w:sz w:val="16"/>
              </w:rPr>
              <w:t>58,100</w:t>
            </w:r>
          </w:p>
        </w:tc>
        <w:tc>
          <w:tcPr>
            <w:tcW w:type="dxa" w:w="1360"/>
          </w:tcPr>
          <w:p>
            <w:pPr>
              <w:spacing w:after="0"/>
            </w:pPr>
            <w:r/>
            <w:r>
              <w:rPr>
                <w:b w:val="0"/>
                <w:sz w:val="16"/>
              </w:rPr>
              <w:t>USGS peak</w:t>
            </w:r>
          </w:p>
        </w:tc>
        <w:tc>
          <w:tcPr>
            <w:tcW w:type="dxa" w:w="1200"/>
          </w:tcPr>
          <w:p>
            <w:pPr>
              <w:spacing w:after="0"/>
              <w:jc w:val="right"/>
            </w:pPr>
            <w:r/>
            <w:r>
              <w:rPr>
                <w:b w:val="0"/>
                <w:sz w:val="16"/>
              </w:rPr>
              <w:t>55,400</w:t>
            </w:r>
          </w:p>
        </w:tc>
        <w:tc>
          <w:tcPr>
            <w:tcW w:type="dxa" w:w="1360"/>
          </w:tcPr>
          <w:p>
            <w:pPr>
              <w:spacing w:after="0"/>
            </w:pPr>
            <w:r/>
            <w:r>
              <w:rPr>
                <w:b w:val="0"/>
                <w:sz w:val="16"/>
              </w:rPr>
              <w:t>USGS daily</w:t>
            </w:r>
          </w:p>
        </w:tc>
        <w:tc>
          <w:tcPr>
            <w:tcW w:type="dxa" w:w="1100"/>
          </w:tcPr>
          <w:p>
            <w:pPr>
              <w:spacing w:after="0"/>
              <w:jc w:val="right"/>
            </w:pPr>
            <w:r/>
            <w:r>
              <w:rPr>
                <w:b w:val="0"/>
                <w:sz w:val="16"/>
              </w:rPr>
              <w:t>47,067</w:t>
            </w:r>
          </w:p>
        </w:tc>
        <w:tc>
          <w:tcPr>
            <w:tcW w:type="dxa" w:w="1100"/>
          </w:tcPr>
          <w:p>
            <w:pPr>
              <w:spacing w:after="0"/>
              <w:jc w:val="right"/>
            </w:pPr>
            <w:r/>
            <w:r>
              <w:rPr>
                <w:b w:val="0"/>
                <w:sz w:val="16"/>
              </w:rPr>
              <w:t>39,400</w:t>
            </w:r>
          </w:p>
        </w:tc>
        <w:tc>
          <w:tcPr>
            <w:tcW w:type="dxa" w:w="1340"/>
          </w:tcPr>
          <w:p>
            <w:pPr>
              <w:spacing w:after="0"/>
            </w:pPr>
            <w:r/>
            <w:r>
              <w:rPr>
                <w:b w:val="0"/>
                <w:sz w:val="16"/>
              </w:rPr>
              <w:t>USGS daily</w:t>
            </w:r>
          </w:p>
        </w:tc>
      </w:tr>
      <w:tr>
        <w:tc>
          <w:tcPr>
            <w:tcW w:type="dxa" w:w="700"/>
          </w:tcPr>
          <w:p>
            <w:pPr>
              <w:spacing w:after="0"/>
              <w:jc w:val="right"/>
            </w:pPr>
            <w:r/>
            <w:r>
              <w:rPr>
                <w:b w:val="0"/>
                <w:sz w:val="16"/>
              </w:rPr>
              <w:t>1943</w:t>
            </w:r>
          </w:p>
        </w:tc>
        <w:tc>
          <w:tcPr>
            <w:tcW w:type="dxa" w:w="1200"/>
          </w:tcPr>
          <w:p>
            <w:pPr>
              <w:spacing w:after="0"/>
              <w:jc w:val="right"/>
            </w:pPr>
            <w:r/>
            <w:r>
              <w:rPr>
                <w:b w:val="0"/>
                <w:sz w:val="16"/>
              </w:rPr>
              <w:t>60,500</w:t>
            </w:r>
          </w:p>
        </w:tc>
        <w:tc>
          <w:tcPr>
            <w:tcW w:type="dxa" w:w="1360"/>
          </w:tcPr>
          <w:p>
            <w:pPr>
              <w:spacing w:after="0"/>
            </w:pPr>
            <w:r/>
            <w:r>
              <w:rPr>
                <w:b w:val="0"/>
                <w:sz w:val="16"/>
              </w:rPr>
              <w:t>USGS peak</w:t>
            </w:r>
          </w:p>
        </w:tc>
        <w:tc>
          <w:tcPr>
            <w:tcW w:type="dxa" w:w="1200"/>
          </w:tcPr>
          <w:p>
            <w:pPr>
              <w:spacing w:after="0"/>
              <w:jc w:val="right"/>
            </w:pPr>
            <w:r/>
            <w:r>
              <w:rPr>
                <w:b w:val="0"/>
                <w:sz w:val="16"/>
              </w:rPr>
              <w:t>58,300</w:t>
            </w:r>
          </w:p>
        </w:tc>
        <w:tc>
          <w:tcPr>
            <w:tcW w:type="dxa" w:w="1360"/>
          </w:tcPr>
          <w:p>
            <w:pPr>
              <w:spacing w:after="0"/>
            </w:pPr>
            <w:r/>
            <w:r>
              <w:rPr>
                <w:b w:val="0"/>
                <w:sz w:val="16"/>
              </w:rPr>
              <w:t>USGS daily</w:t>
            </w:r>
          </w:p>
        </w:tc>
        <w:tc>
          <w:tcPr>
            <w:tcW w:type="dxa" w:w="1100"/>
          </w:tcPr>
          <w:p>
            <w:pPr>
              <w:spacing w:after="0"/>
              <w:jc w:val="right"/>
            </w:pPr>
            <w:r/>
            <w:r>
              <w:rPr>
                <w:b w:val="0"/>
                <w:sz w:val="16"/>
              </w:rPr>
              <w:t>46,867</w:t>
            </w:r>
          </w:p>
        </w:tc>
        <w:tc>
          <w:tcPr>
            <w:tcW w:type="dxa" w:w="1100"/>
          </w:tcPr>
          <w:p>
            <w:pPr>
              <w:spacing w:after="0"/>
              <w:jc w:val="right"/>
            </w:pPr>
            <w:r/>
            <w:r>
              <w:rPr>
                <w:b w:val="0"/>
                <w:sz w:val="16"/>
              </w:rPr>
              <w:t>39,020</w:t>
            </w:r>
          </w:p>
        </w:tc>
        <w:tc>
          <w:tcPr>
            <w:tcW w:type="dxa" w:w="1340"/>
          </w:tcPr>
          <w:p>
            <w:pPr>
              <w:spacing w:after="0"/>
            </w:pPr>
            <w:r/>
            <w:r>
              <w:rPr>
                <w:b w:val="0"/>
                <w:sz w:val="16"/>
              </w:rPr>
              <w:t>USGS daily</w:t>
            </w:r>
          </w:p>
        </w:tc>
      </w:tr>
      <w:tr>
        <w:tc>
          <w:tcPr>
            <w:tcW w:type="dxa" w:w="700"/>
          </w:tcPr>
          <w:p>
            <w:pPr>
              <w:spacing w:after="0"/>
              <w:jc w:val="right"/>
            </w:pPr>
            <w:r/>
            <w:r>
              <w:rPr>
                <w:b w:val="0"/>
                <w:sz w:val="16"/>
              </w:rPr>
              <w:t>1944</w:t>
            </w:r>
          </w:p>
        </w:tc>
        <w:tc>
          <w:tcPr>
            <w:tcW w:type="dxa" w:w="1200"/>
          </w:tcPr>
          <w:p>
            <w:pPr>
              <w:spacing w:after="0"/>
              <w:jc w:val="right"/>
            </w:pPr>
            <w:r/>
            <w:r>
              <w:rPr>
                <w:b w:val="0"/>
                <w:sz w:val="16"/>
              </w:rPr>
              <w:t>37,100</w:t>
            </w:r>
          </w:p>
        </w:tc>
        <w:tc>
          <w:tcPr>
            <w:tcW w:type="dxa" w:w="1360"/>
          </w:tcPr>
          <w:p>
            <w:pPr>
              <w:spacing w:after="0"/>
            </w:pPr>
            <w:r/>
            <w:r>
              <w:rPr>
                <w:b w:val="0"/>
                <w:sz w:val="16"/>
              </w:rPr>
              <w:t>USGS peak</w:t>
            </w:r>
          </w:p>
        </w:tc>
        <w:tc>
          <w:tcPr>
            <w:tcW w:type="dxa" w:w="1200"/>
          </w:tcPr>
          <w:p>
            <w:pPr>
              <w:spacing w:after="0"/>
              <w:jc w:val="right"/>
            </w:pPr>
            <w:r/>
            <w:r>
              <w:rPr>
                <w:b w:val="0"/>
                <w:sz w:val="16"/>
              </w:rPr>
              <w:t>33,700</w:t>
            </w:r>
          </w:p>
        </w:tc>
        <w:tc>
          <w:tcPr>
            <w:tcW w:type="dxa" w:w="1360"/>
          </w:tcPr>
          <w:p>
            <w:pPr>
              <w:spacing w:after="0"/>
            </w:pPr>
            <w:r/>
            <w:r>
              <w:rPr>
                <w:b w:val="0"/>
                <w:sz w:val="16"/>
              </w:rPr>
              <w:t>USGS daily</w:t>
            </w:r>
          </w:p>
        </w:tc>
        <w:tc>
          <w:tcPr>
            <w:tcW w:type="dxa" w:w="1100"/>
          </w:tcPr>
          <w:p>
            <w:pPr>
              <w:spacing w:after="0"/>
              <w:jc w:val="right"/>
            </w:pPr>
            <w:r/>
            <w:r>
              <w:rPr>
                <w:b w:val="0"/>
                <w:sz w:val="16"/>
              </w:rPr>
              <w:t>26,467</w:t>
            </w:r>
          </w:p>
        </w:tc>
        <w:tc>
          <w:tcPr>
            <w:tcW w:type="dxa" w:w="1100"/>
          </w:tcPr>
          <w:p>
            <w:pPr>
              <w:spacing w:after="0"/>
              <w:jc w:val="right"/>
            </w:pPr>
            <w:r/>
            <w:r>
              <w:rPr>
                <w:b w:val="0"/>
                <w:sz w:val="16"/>
              </w:rPr>
              <w:t>20,760</w:t>
            </w:r>
          </w:p>
        </w:tc>
        <w:tc>
          <w:tcPr>
            <w:tcW w:type="dxa" w:w="1340"/>
          </w:tcPr>
          <w:p>
            <w:pPr>
              <w:spacing w:after="0"/>
            </w:pPr>
            <w:r/>
            <w:r>
              <w:rPr>
                <w:b w:val="0"/>
                <w:sz w:val="16"/>
              </w:rPr>
              <w:t>USGS daily</w:t>
            </w:r>
          </w:p>
        </w:tc>
      </w:tr>
      <w:tr>
        <w:tc>
          <w:tcPr>
            <w:tcW w:type="dxa" w:w="700"/>
          </w:tcPr>
          <w:p>
            <w:pPr>
              <w:spacing w:after="0"/>
              <w:jc w:val="right"/>
            </w:pPr>
            <w:r/>
            <w:r>
              <w:rPr>
                <w:b w:val="0"/>
                <w:sz w:val="16"/>
              </w:rPr>
              <w:t>1945</w:t>
            </w:r>
          </w:p>
        </w:tc>
        <w:tc>
          <w:tcPr>
            <w:tcW w:type="dxa" w:w="1200"/>
          </w:tcPr>
          <w:p>
            <w:pPr>
              <w:spacing w:after="0"/>
              <w:jc w:val="right"/>
            </w:pPr>
            <w:r/>
            <w:r>
              <w:rPr>
                <w:b w:val="0"/>
                <w:sz w:val="16"/>
              </w:rPr>
              <w:t>45,300</w:t>
            </w:r>
          </w:p>
        </w:tc>
        <w:tc>
          <w:tcPr>
            <w:tcW w:type="dxa" w:w="1360"/>
          </w:tcPr>
          <w:p>
            <w:pPr>
              <w:spacing w:after="0"/>
            </w:pPr>
            <w:r/>
            <w:r>
              <w:rPr>
                <w:b w:val="0"/>
                <w:sz w:val="16"/>
              </w:rPr>
              <w:t>USGS peak</w:t>
            </w:r>
          </w:p>
        </w:tc>
        <w:tc>
          <w:tcPr>
            <w:tcW w:type="dxa" w:w="1200"/>
          </w:tcPr>
          <w:p>
            <w:pPr>
              <w:spacing w:after="0"/>
              <w:jc w:val="right"/>
            </w:pPr>
            <w:r/>
            <w:r>
              <w:rPr>
                <w:b w:val="0"/>
                <w:sz w:val="16"/>
              </w:rPr>
              <w:t>44,200</w:t>
            </w:r>
          </w:p>
        </w:tc>
        <w:tc>
          <w:tcPr>
            <w:tcW w:type="dxa" w:w="1360"/>
          </w:tcPr>
          <w:p>
            <w:pPr>
              <w:spacing w:after="0"/>
            </w:pPr>
            <w:r/>
            <w:r>
              <w:rPr>
                <w:b w:val="0"/>
                <w:sz w:val="16"/>
              </w:rPr>
              <w:t>USGS daily</w:t>
            </w:r>
          </w:p>
        </w:tc>
        <w:tc>
          <w:tcPr>
            <w:tcW w:type="dxa" w:w="1100"/>
          </w:tcPr>
          <w:p>
            <w:pPr>
              <w:spacing w:after="0"/>
              <w:jc w:val="right"/>
            </w:pPr>
            <w:r/>
            <w:r>
              <w:rPr>
                <w:b w:val="0"/>
                <w:sz w:val="16"/>
              </w:rPr>
              <w:t>36,333</w:t>
            </w:r>
          </w:p>
        </w:tc>
        <w:tc>
          <w:tcPr>
            <w:tcW w:type="dxa" w:w="1100"/>
          </w:tcPr>
          <w:p>
            <w:pPr>
              <w:spacing w:after="0"/>
              <w:jc w:val="right"/>
            </w:pPr>
            <w:r/>
            <w:r>
              <w:rPr>
                <w:b w:val="0"/>
                <w:sz w:val="16"/>
              </w:rPr>
              <w:t>30,340</w:t>
            </w:r>
          </w:p>
        </w:tc>
        <w:tc>
          <w:tcPr>
            <w:tcW w:type="dxa" w:w="1340"/>
          </w:tcPr>
          <w:p>
            <w:pPr>
              <w:spacing w:after="0"/>
            </w:pPr>
            <w:r/>
            <w:r>
              <w:rPr>
                <w:b w:val="0"/>
                <w:sz w:val="16"/>
              </w:rPr>
              <w:t>USGS daily</w:t>
            </w:r>
          </w:p>
        </w:tc>
      </w:tr>
      <w:tr>
        <w:tc>
          <w:tcPr>
            <w:tcW w:type="dxa" w:w="700"/>
          </w:tcPr>
          <w:p>
            <w:pPr>
              <w:spacing w:after="0"/>
              <w:jc w:val="right"/>
            </w:pPr>
            <w:r/>
            <w:r>
              <w:rPr>
                <w:b w:val="0"/>
                <w:sz w:val="16"/>
              </w:rPr>
              <w:t>1946</w:t>
            </w:r>
          </w:p>
        </w:tc>
        <w:tc>
          <w:tcPr>
            <w:tcW w:type="dxa" w:w="1200"/>
          </w:tcPr>
          <w:p>
            <w:pPr>
              <w:spacing w:after="0"/>
              <w:jc w:val="right"/>
            </w:pPr>
            <w:r/>
            <w:r>
              <w:rPr>
                <w:b w:val="0"/>
                <w:sz w:val="16"/>
              </w:rPr>
              <w:t>54,700</w:t>
            </w:r>
          </w:p>
        </w:tc>
        <w:tc>
          <w:tcPr>
            <w:tcW w:type="dxa" w:w="1360"/>
          </w:tcPr>
          <w:p>
            <w:pPr>
              <w:spacing w:after="0"/>
            </w:pPr>
            <w:r/>
            <w:r>
              <w:rPr>
                <w:b w:val="0"/>
                <w:sz w:val="16"/>
              </w:rPr>
              <w:t>USGS peak</w:t>
            </w:r>
          </w:p>
        </w:tc>
        <w:tc>
          <w:tcPr>
            <w:tcW w:type="dxa" w:w="1200"/>
          </w:tcPr>
          <w:p>
            <w:pPr>
              <w:spacing w:after="0"/>
              <w:jc w:val="right"/>
            </w:pPr>
            <w:r/>
            <w:r>
              <w:rPr>
                <w:b w:val="0"/>
                <w:sz w:val="16"/>
              </w:rPr>
              <w:t>51,700</w:t>
            </w:r>
          </w:p>
        </w:tc>
        <w:tc>
          <w:tcPr>
            <w:tcW w:type="dxa" w:w="1360"/>
          </w:tcPr>
          <w:p>
            <w:pPr>
              <w:spacing w:after="0"/>
            </w:pPr>
            <w:r/>
            <w:r>
              <w:rPr>
                <w:b w:val="0"/>
                <w:sz w:val="16"/>
              </w:rPr>
              <w:t>USGS daily</w:t>
            </w:r>
          </w:p>
        </w:tc>
        <w:tc>
          <w:tcPr>
            <w:tcW w:type="dxa" w:w="1100"/>
          </w:tcPr>
          <w:p>
            <w:pPr>
              <w:spacing w:after="0"/>
              <w:jc w:val="right"/>
            </w:pPr>
            <w:r/>
            <w:r>
              <w:rPr>
                <w:b w:val="0"/>
                <w:sz w:val="16"/>
              </w:rPr>
              <w:t>45,433</w:t>
            </w:r>
          </w:p>
        </w:tc>
        <w:tc>
          <w:tcPr>
            <w:tcW w:type="dxa" w:w="1100"/>
          </w:tcPr>
          <w:p>
            <w:pPr>
              <w:spacing w:after="0"/>
              <w:jc w:val="right"/>
            </w:pPr>
            <w:r/>
            <w:r>
              <w:rPr>
                <w:b w:val="0"/>
                <w:sz w:val="16"/>
              </w:rPr>
              <w:t>38,940</w:t>
            </w:r>
          </w:p>
        </w:tc>
        <w:tc>
          <w:tcPr>
            <w:tcW w:type="dxa" w:w="1340"/>
          </w:tcPr>
          <w:p>
            <w:pPr>
              <w:spacing w:after="0"/>
            </w:pPr>
            <w:r/>
            <w:r>
              <w:rPr>
                <w:b w:val="0"/>
                <w:sz w:val="16"/>
              </w:rPr>
              <w:t>USGS daily</w:t>
            </w:r>
          </w:p>
        </w:tc>
      </w:tr>
      <w:tr>
        <w:tc>
          <w:tcPr>
            <w:tcW w:type="dxa" w:w="700"/>
          </w:tcPr>
          <w:p>
            <w:pPr>
              <w:spacing w:after="0"/>
              <w:jc w:val="right"/>
            </w:pPr>
            <w:r/>
            <w:r>
              <w:rPr>
                <w:b w:val="0"/>
                <w:sz w:val="16"/>
              </w:rPr>
              <w:t>1947</w:t>
            </w:r>
          </w:p>
        </w:tc>
        <w:tc>
          <w:tcPr>
            <w:tcW w:type="dxa" w:w="1200"/>
          </w:tcPr>
          <w:p>
            <w:pPr>
              <w:spacing w:after="0"/>
              <w:jc w:val="right"/>
            </w:pPr>
            <w:r/>
            <w:r>
              <w:rPr>
                <w:b w:val="0"/>
                <w:sz w:val="16"/>
              </w:rPr>
              <w:t>85,100</w:t>
            </w:r>
          </w:p>
        </w:tc>
        <w:tc>
          <w:tcPr>
            <w:tcW w:type="dxa" w:w="1360"/>
          </w:tcPr>
          <w:p>
            <w:pPr>
              <w:spacing w:after="0"/>
            </w:pPr>
            <w:r/>
            <w:r>
              <w:rPr>
                <w:b w:val="0"/>
                <w:sz w:val="16"/>
              </w:rPr>
              <w:t>USGS peak</w:t>
            </w:r>
          </w:p>
        </w:tc>
        <w:tc>
          <w:tcPr>
            <w:tcW w:type="dxa" w:w="1200"/>
          </w:tcPr>
          <w:p>
            <w:pPr>
              <w:spacing w:after="0"/>
              <w:jc w:val="right"/>
            </w:pPr>
            <w:r/>
            <w:r>
              <w:rPr>
                <w:b w:val="0"/>
                <w:sz w:val="16"/>
              </w:rPr>
              <w:t>82,400</w:t>
            </w:r>
          </w:p>
        </w:tc>
        <w:tc>
          <w:tcPr>
            <w:tcW w:type="dxa" w:w="1360"/>
          </w:tcPr>
          <w:p>
            <w:pPr>
              <w:spacing w:after="0"/>
            </w:pPr>
            <w:r/>
            <w:r>
              <w:rPr>
                <w:b w:val="0"/>
                <w:sz w:val="16"/>
              </w:rPr>
              <w:t>USGS daily</w:t>
            </w:r>
          </w:p>
        </w:tc>
        <w:tc>
          <w:tcPr>
            <w:tcW w:type="dxa" w:w="1100"/>
          </w:tcPr>
          <w:p>
            <w:pPr>
              <w:spacing w:after="0"/>
              <w:jc w:val="right"/>
            </w:pPr>
            <w:r/>
            <w:r>
              <w:rPr>
                <w:b w:val="0"/>
                <w:sz w:val="16"/>
              </w:rPr>
              <w:t>80,767</w:t>
            </w:r>
          </w:p>
        </w:tc>
        <w:tc>
          <w:tcPr>
            <w:tcW w:type="dxa" w:w="1100"/>
          </w:tcPr>
          <w:p>
            <w:pPr>
              <w:spacing w:after="0"/>
              <w:jc w:val="right"/>
            </w:pPr>
            <w:r/>
            <w:r>
              <w:rPr>
                <w:b w:val="0"/>
                <w:sz w:val="16"/>
              </w:rPr>
              <w:t>74,880</w:t>
            </w:r>
          </w:p>
        </w:tc>
        <w:tc>
          <w:tcPr>
            <w:tcW w:type="dxa" w:w="1340"/>
          </w:tcPr>
          <w:p>
            <w:pPr>
              <w:spacing w:after="0"/>
            </w:pPr>
            <w:r/>
            <w:r>
              <w:rPr>
                <w:b w:val="0"/>
                <w:sz w:val="16"/>
              </w:rPr>
              <w:t>USGS daily</w:t>
            </w:r>
          </w:p>
        </w:tc>
      </w:tr>
      <w:tr>
        <w:tc>
          <w:tcPr>
            <w:tcW w:type="dxa" w:w="700"/>
          </w:tcPr>
          <w:p>
            <w:pPr>
              <w:spacing w:after="0"/>
              <w:jc w:val="right"/>
            </w:pPr>
            <w:r/>
            <w:r>
              <w:rPr>
                <w:b w:val="0"/>
                <w:sz w:val="16"/>
              </w:rPr>
              <w:t>1948</w:t>
            </w:r>
          </w:p>
        </w:tc>
        <w:tc>
          <w:tcPr>
            <w:tcW w:type="dxa" w:w="1200"/>
          </w:tcPr>
          <w:p>
            <w:pPr>
              <w:spacing w:after="0"/>
              <w:jc w:val="right"/>
            </w:pPr>
            <w:r/>
            <w:r>
              <w:rPr>
                <w:b w:val="0"/>
                <w:sz w:val="16"/>
              </w:rPr>
              <w:t>38,500</w:t>
            </w:r>
          </w:p>
        </w:tc>
        <w:tc>
          <w:tcPr>
            <w:tcW w:type="dxa" w:w="1360"/>
          </w:tcPr>
          <w:p>
            <w:pPr>
              <w:spacing w:after="0"/>
            </w:pPr>
            <w:r/>
            <w:r>
              <w:rPr>
                <w:b w:val="0"/>
                <w:sz w:val="16"/>
              </w:rPr>
              <w:t>USGS peak</w:t>
            </w:r>
          </w:p>
        </w:tc>
        <w:tc>
          <w:tcPr>
            <w:tcW w:type="dxa" w:w="1200"/>
          </w:tcPr>
          <w:p>
            <w:pPr>
              <w:spacing w:after="0"/>
              <w:jc w:val="right"/>
            </w:pPr>
            <w:r/>
            <w:r>
              <w:rPr>
                <w:b w:val="0"/>
                <w:sz w:val="16"/>
              </w:rPr>
              <w:t>37,000</w:t>
            </w:r>
          </w:p>
        </w:tc>
        <w:tc>
          <w:tcPr>
            <w:tcW w:type="dxa" w:w="1360"/>
          </w:tcPr>
          <w:p>
            <w:pPr>
              <w:spacing w:after="0"/>
            </w:pPr>
            <w:r/>
            <w:r>
              <w:rPr>
                <w:b w:val="0"/>
                <w:sz w:val="16"/>
              </w:rPr>
              <w:t>USGS daily</w:t>
            </w:r>
          </w:p>
        </w:tc>
        <w:tc>
          <w:tcPr>
            <w:tcW w:type="dxa" w:w="1100"/>
          </w:tcPr>
          <w:p>
            <w:pPr>
              <w:spacing w:after="0"/>
              <w:jc w:val="right"/>
            </w:pPr>
            <w:r/>
            <w:r>
              <w:rPr>
                <w:b w:val="0"/>
                <w:sz w:val="16"/>
              </w:rPr>
              <w:t>32,700</w:t>
            </w:r>
          </w:p>
        </w:tc>
        <w:tc>
          <w:tcPr>
            <w:tcW w:type="dxa" w:w="1100"/>
          </w:tcPr>
          <w:p>
            <w:pPr>
              <w:spacing w:after="0"/>
              <w:jc w:val="right"/>
            </w:pPr>
            <w:r/>
            <w:r>
              <w:rPr>
                <w:b w:val="0"/>
                <w:sz w:val="16"/>
              </w:rPr>
              <w:t>28,560</w:t>
            </w:r>
          </w:p>
        </w:tc>
        <w:tc>
          <w:tcPr>
            <w:tcW w:type="dxa" w:w="1340"/>
          </w:tcPr>
          <w:p>
            <w:pPr>
              <w:spacing w:after="0"/>
            </w:pPr>
            <w:r/>
            <w:r>
              <w:rPr>
                <w:b w:val="0"/>
                <w:sz w:val="16"/>
              </w:rPr>
              <w:t>USGS daily</w:t>
            </w:r>
          </w:p>
        </w:tc>
      </w:tr>
      <w:tr>
        <w:tc>
          <w:tcPr>
            <w:tcW w:type="dxa" w:w="700"/>
          </w:tcPr>
          <w:p>
            <w:pPr>
              <w:spacing w:after="0"/>
              <w:jc w:val="right"/>
            </w:pPr>
            <w:r/>
            <w:r>
              <w:rPr>
                <w:b w:val="0"/>
                <w:sz w:val="16"/>
              </w:rPr>
              <w:t>1949</w:t>
            </w:r>
          </w:p>
        </w:tc>
        <w:tc>
          <w:tcPr>
            <w:tcW w:type="dxa" w:w="1200"/>
          </w:tcPr>
          <w:p>
            <w:pPr>
              <w:spacing w:after="0"/>
              <w:jc w:val="right"/>
            </w:pPr>
            <w:r/>
            <w:r>
              <w:rPr>
                <w:b w:val="0"/>
                <w:sz w:val="16"/>
              </w:rPr>
              <w:t>51,500</w:t>
            </w:r>
          </w:p>
        </w:tc>
        <w:tc>
          <w:tcPr>
            <w:tcW w:type="dxa" w:w="1360"/>
          </w:tcPr>
          <w:p>
            <w:pPr>
              <w:spacing w:after="0"/>
            </w:pPr>
            <w:r/>
            <w:r>
              <w:rPr>
                <w:b w:val="0"/>
                <w:sz w:val="16"/>
              </w:rPr>
              <w:t>USGS peak</w:t>
            </w:r>
          </w:p>
        </w:tc>
        <w:tc>
          <w:tcPr>
            <w:tcW w:type="dxa" w:w="1200"/>
          </w:tcPr>
          <w:p>
            <w:pPr>
              <w:spacing w:after="0"/>
              <w:jc w:val="right"/>
            </w:pPr>
            <w:r/>
            <w:r>
              <w:rPr>
                <w:b w:val="0"/>
                <w:sz w:val="16"/>
              </w:rPr>
              <w:t>43,300</w:t>
            </w:r>
          </w:p>
        </w:tc>
        <w:tc>
          <w:tcPr>
            <w:tcW w:type="dxa" w:w="1360"/>
          </w:tcPr>
          <w:p>
            <w:pPr>
              <w:spacing w:after="0"/>
            </w:pPr>
            <w:r/>
            <w:r>
              <w:rPr>
                <w:b w:val="0"/>
                <w:sz w:val="16"/>
              </w:rPr>
              <w:t>USGS daily</w:t>
            </w:r>
          </w:p>
        </w:tc>
        <w:tc>
          <w:tcPr>
            <w:tcW w:type="dxa" w:w="1100"/>
          </w:tcPr>
          <w:p>
            <w:pPr>
              <w:spacing w:after="0"/>
              <w:jc w:val="right"/>
            </w:pPr>
            <w:r/>
            <w:r>
              <w:rPr>
                <w:b w:val="0"/>
                <w:sz w:val="16"/>
              </w:rPr>
              <w:t>30,167</w:t>
            </w:r>
          </w:p>
        </w:tc>
        <w:tc>
          <w:tcPr>
            <w:tcW w:type="dxa" w:w="1100"/>
          </w:tcPr>
          <w:p>
            <w:pPr>
              <w:spacing w:after="0"/>
              <w:jc w:val="right"/>
            </w:pPr>
            <w:r/>
            <w:r>
              <w:rPr>
                <w:b w:val="0"/>
                <w:sz w:val="16"/>
              </w:rPr>
              <w:t>28,580</w:t>
            </w:r>
          </w:p>
        </w:tc>
        <w:tc>
          <w:tcPr>
            <w:tcW w:type="dxa" w:w="1340"/>
          </w:tcPr>
          <w:p>
            <w:pPr>
              <w:spacing w:after="0"/>
            </w:pPr>
            <w:r/>
            <w:r>
              <w:rPr>
                <w:b w:val="0"/>
                <w:sz w:val="16"/>
              </w:rPr>
              <w:t>USGS daily</w:t>
            </w:r>
          </w:p>
        </w:tc>
      </w:tr>
      <w:tr>
        <w:tc>
          <w:tcPr>
            <w:tcW w:type="dxa" w:w="700"/>
          </w:tcPr>
          <w:p>
            <w:pPr>
              <w:spacing w:after="0"/>
              <w:jc w:val="right"/>
            </w:pPr>
            <w:r/>
            <w:r>
              <w:rPr>
                <w:b w:val="0"/>
                <w:sz w:val="16"/>
              </w:rPr>
              <w:t>1950</w:t>
            </w:r>
          </w:p>
        </w:tc>
        <w:tc>
          <w:tcPr>
            <w:tcW w:type="dxa" w:w="1200"/>
          </w:tcPr>
          <w:p>
            <w:pPr>
              <w:spacing w:after="0"/>
              <w:jc w:val="right"/>
            </w:pPr>
            <w:r/>
            <w:r>
              <w:rPr>
                <w:b w:val="0"/>
                <w:sz w:val="16"/>
              </w:rPr>
              <w:t>54,800</w:t>
            </w:r>
          </w:p>
        </w:tc>
        <w:tc>
          <w:tcPr>
            <w:tcW w:type="dxa" w:w="1360"/>
          </w:tcPr>
          <w:p>
            <w:pPr>
              <w:spacing w:after="0"/>
            </w:pPr>
            <w:r/>
            <w:r>
              <w:rPr>
                <w:b w:val="0"/>
                <w:sz w:val="16"/>
              </w:rPr>
              <w:t>USGS peak</w:t>
            </w:r>
          </w:p>
        </w:tc>
        <w:tc>
          <w:tcPr>
            <w:tcW w:type="dxa" w:w="1200"/>
          </w:tcPr>
          <w:p>
            <w:pPr>
              <w:spacing w:after="0"/>
              <w:jc w:val="right"/>
            </w:pPr>
            <w:r/>
            <w:r>
              <w:rPr>
                <w:b w:val="0"/>
                <w:sz w:val="16"/>
              </w:rPr>
              <w:t>54,000</w:t>
            </w:r>
          </w:p>
        </w:tc>
        <w:tc>
          <w:tcPr>
            <w:tcW w:type="dxa" w:w="1360"/>
          </w:tcPr>
          <w:p>
            <w:pPr>
              <w:spacing w:after="0"/>
            </w:pPr>
            <w:r/>
            <w:r>
              <w:rPr>
                <w:b w:val="0"/>
                <w:sz w:val="16"/>
              </w:rPr>
              <w:t>USGS daily</w:t>
            </w:r>
          </w:p>
        </w:tc>
        <w:tc>
          <w:tcPr>
            <w:tcW w:type="dxa" w:w="1100"/>
          </w:tcPr>
          <w:p>
            <w:pPr>
              <w:spacing w:after="0"/>
              <w:jc w:val="right"/>
            </w:pPr>
            <w:r/>
            <w:r>
              <w:rPr>
                <w:b w:val="0"/>
                <w:sz w:val="16"/>
              </w:rPr>
              <w:t>49,933</w:t>
            </w:r>
          </w:p>
        </w:tc>
        <w:tc>
          <w:tcPr>
            <w:tcW w:type="dxa" w:w="1100"/>
          </w:tcPr>
          <w:p>
            <w:pPr>
              <w:spacing w:after="0"/>
              <w:jc w:val="right"/>
            </w:pPr>
            <w:r/>
            <w:r>
              <w:rPr>
                <w:b w:val="0"/>
                <w:sz w:val="16"/>
              </w:rPr>
              <w:t>43,920</w:t>
            </w:r>
          </w:p>
        </w:tc>
        <w:tc>
          <w:tcPr>
            <w:tcW w:type="dxa" w:w="1340"/>
          </w:tcPr>
          <w:p>
            <w:pPr>
              <w:spacing w:after="0"/>
            </w:pPr>
            <w:r/>
            <w:r>
              <w:rPr>
                <w:b w:val="0"/>
                <w:sz w:val="16"/>
              </w:rPr>
              <w:t>USGS daily</w:t>
            </w:r>
          </w:p>
        </w:tc>
      </w:tr>
      <w:tr>
        <w:tc>
          <w:tcPr>
            <w:tcW w:type="dxa" w:w="700"/>
          </w:tcPr>
          <w:p>
            <w:pPr>
              <w:spacing w:after="0"/>
              <w:jc w:val="right"/>
            </w:pPr>
            <w:r/>
            <w:r>
              <w:rPr>
                <w:b w:val="0"/>
                <w:sz w:val="16"/>
              </w:rPr>
              <w:t>1951</w:t>
            </w:r>
          </w:p>
        </w:tc>
        <w:tc>
          <w:tcPr>
            <w:tcW w:type="dxa" w:w="1200"/>
          </w:tcPr>
          <w:p>
            <w:pPr>
              <w:spacing w:after="0"/>
              <w:jc w:val="right"/>
            </w:pPr>
            <w:r/>
            <w:r>
              <w:rPr>
                <w:b w:val="0"/>
                <w:sz w:val="16"/>
              </w:rPr>
              <w:t>67,200</w:t>
            </w:r>
          </w:p>
        </w:tc>
        <w:tc>
          <w:tcPr>
            <w:tcW w:type="dxa" w:w="1360"/>
          </w:tcPr>
          <w:p>
            <w:pPr>
              <w:spacing w:after="0"/>
            </w:pPr>
            <w:r/>
            <w:r>
              <w:rPr>
                <w:b w:val="0"/>
                <w:sz w:val="16"/>
              </w:rPr>
              <w:t>USGS peak</w:t>
            </w:r>
          </w:p>
        </w:tc>
        <w:tc>
          <w:tcPr>
            <w:tcW w:type="dxa" w:w="1200"/>
          </w:tcPr>
          <w:p>
            <w:pPr>
              <w:spacing w:after="0"/>
              <w:jc w:val="right"/>
            </w:pPr>
            <w:r/>
            <w:r>
              <w:rPr>
                <w:b w:val="0"/>
                <w:sz w:val="16"/>
              </w:rPr>
              <w:t>63,900</w:t>
            </w:r>
          </w:p>
        </w:tc>
        <w:tc>
          <w:tcPr>
            <w:tcW w:type="dxa" w:w="1360"/>
          </w:tcPr>
          <w:p>
            <w:pPr>
              <w:spacing w:after="0"/>
            </w:pPr>
            <w:r/>
            <w:r>
              <w:rPr>
                <w:b w:val="0"/>
                <w:sz w:val="16"/>
              </w:rPr>
              <w:t>USGS daily</w:t>
            </w:r>
          </w:p>
        </w:tc>
        <w:tc>
          <w:tcPr>
            <w:tcW w:type="dxa" w:w="1100"/>
          </w:tcPr>
          <w:p>
            <w:pPr>
              <w:spacing w:after="0"/>
              <w:jc w:val="right"/>
            </w:pPr>
            <w:r/>
            <w:r>
              <w:rPr>
                <w:b w:val="0"/>
                <w:sz w:val="16"/>
              </w:rPr>
              <w:t>61,467</w:t>
            </w:r>
          </w:p>
        </w:tc>
        <w:tc>
          <w:tcPr>
            <w:tcW w:type="dxa" w:w="1100"/>
          </w:tcPr>
          <w:p>
            <w:pPr>
              <w:spacing w:after="0"/>
              <w:jc w:val="right"/>
            </w:pPr>
            <w:r/>
            <w:r>
              <w:rPr>
                <w:b w:val="0"/>
                <w:sz w:val="16"/>
              </w:rPr>
              <w:t>54,440</w:t>
            </w:r>
          </w:p>
        </w:tc>
        <w:tc>
          <w:tcPr>
            <w:tcW w:type="dxa" w:w="1340"/>
          </w:tcPr>
          <w:p>
            <w:pPr>
              <w:spacing w:after="0"/>
            </w:pPr>
            <w:r/>
            <w:r>
              <w:rPr>
                <w:b w:val="0"/>
                <w:sz w:val="16"/>
              </w:rPr>
              <w:t>USGS daily</w:t>
            </w:r>
          </w:p>
        </w:tc>
      </w:tr>
      <w:tr>
        <w:tc>
          <w:tcPr>
            <w:tcW w:type="dxa" w:w="700"/>
          </w:tcPr>
          <w:p>
            <w:pPr>
              <w:spacing w:after="0"/>
              <w:jc w:val="right"/>
            </w:pPr>
            <w:r/>
            <w:r>
              <w:rPr>
                <w:b w:val="0"/>
                <w:sz w:val="16"/>
              </w:rPr>
              <w:t>1952</w:t>
            </w:r>
          </w:p>
        </w:tc>
        <w:tc>
          <w:tcPr>
            <w:tcW w:type="dxa" w:w="1200"/>
          </w:tcPr>
          <w:p>
            <w:pPr>
              <w:spacing w:after="0"/>
              <w:jc w:val="right"/>
            </w:pPr>
            <w:r/>
            <w:r>
              <w:rPr>
                <w:b w:val="0"/>
                <w:sz w:val="16"/>
              </w:rPr>
              <w:t>41,400</w:t>
            </w:r>
          </w:p>
        </w:tc>
        <w:tc>
          <w:tcPr>
            <w:tcW w:type="dxa" w:w="1360"/>
          </w:tcPr>
          <w:p>
            <w:pPr>
              <w:spacing w:after="0"/>
            </w:pPr>
            <w:r/>
            <w:r>
              <w:rPr>
                <w:b w:val="0"/>
                <w:sz w:val="16"/>
              </w:rPr>
              <w:t>USGS peak</w:t>
            </w:r>
          </w:p>
        </w:tc>
        <w:tc>
          <w:tcPr>
            <w:tcW w:type="dxa" w:w="1200"/>
          </w:tcPr>
          <w:p>
            <w:pPr>
              <w:spacing w:after="0"/>
              <w:jc w:val="right"/>
            </w:pPr>
            <w:r/>
            <w:r>
              <w:rPr>
                <w:b w:val="0"/>
                <w:sz w:val="16"/>
              </w:rPr>
              <w:t>35,600</w:t>
            </w:r>
          </w:p>
        </w:tc>
        <w:tc>
          <w:tcPr>
            <w:tcW w:type="dxa" w:w="1360"/>
          </w:tcPr>
          <w:p>
            <w:pPr>
              <w:spacing w:after="0"/>
            </w:pPr>
            <w:r/>
            <w:r>
              <w:rPr>
                <w:b w:val="0"/>
                <w:sz w:val="16"/>
              </w:rPr>
              <w:t>USGS daily</w:t>
            </w:r>
          </w:p>
        </w:tc>
        <w:tc>
          <w:tcPr>
            <w:tcW w:type="dxa" w:w="1100"/>
          </w:tcPr>
          <w:p>
            <w:pPr>
              <w:spacing w:after="0"/>
              <w:jc w:val="right"/>
            </w:pPr>
            <w:r/>
            <w:r>
              <w:rPr>
                <w:b w:val="0"/>
                <w:sz w:val="16"/>
              </w:rPr>
              <w:t>31,600</w:t>
            </w:r>
          </w:p>
        </w:tc>
        <w:tc>
          <w:tcPr>
            <w:tcW w:type="dxa" w:w="1100"/>
          </w:tcPr>
          <w:p>
            <w:pPr>
              <w:spacing w:after="0"/>
              <w:jc w:val="right"/>
            </w:pPr>
            <w:r/>
            <w:r>
              <w:rPr>
                <w:b w:val="0"/>
                <w:sz w:val="16"/>
              </w:rPr>
              <w:t>28,680</w:t>
            </w:r>
          </w:p>
        </w:tc>
        <w:tc>
          <w:tcPr>
            <w:tcW w:type="dxa" w:w="1340"/>
          </w:tcPr>
          <w:p>
            <w:pPr>
              <w:spacing w:after="0"/>
            </w:pPr>
            <w:r/>
            <w:r>
              <w:rPr>
                <w:b w:val="0"/>
                <w:sz w:val="16"/>
              </w:rPr>
              <w:t>USGS daily</w:t>
            </w:r>
          </w:p>
        </w:tc>
      </w:tr>
      <w:tr>
        <w:tc>
          <w:tcPr>
            <w:tcW w:type="dxa" w:w="700"/>
          </w:tcPr>
          <w:p>
            <w:pPr>
              <w:spacing w:after="0"/>
              <w:jc w:val="right"/>
            </w:pPr>
            <w:r/>
            <w:r>
              <w:rPr>
                <w:b w:val="0"/>
                <w:sz w:val="16"/>
              </w:rPr>
              <w:t>1953</w:t>
            </w:r>
          </w:p>
        </w:tc>
        <w:tc>
          <w:tcPr>
            <w:tcW w:type="dxa" w:w="1200"/>
          </w:tcPr>
          <w:p>
            <w:pPr>
              <w:spacing w:after="0"/>
              <w:jc w:val="right"/>
            </w:pPr>
            <w:r/>
            <w:r>
              <w:rPr>
                <w:b w:val="0"/>
                <w:sz w:val="16"/>
              </w:rPr>
              <w:t>60,000</w:t>
            </w:r>
          </w:p>
        </w:tc>
        <w:tc>
          <w:tcPr>
            <w:tcW w:type="dxa" w:w="1360"/>
          </w:tcPr>
          <w:p>
            <w:pPr>
              <w:spacing w:after="0"/>
            </w:pPr>
            <w:r/>
            <w:r>
              <w:rPr>
                <w:b w:val="0"/>
                <w:sz w:val="16"/>
              </w:rPr>
              <w:t>USGS peak</w:t>
            </w:r>
          </w:p>
        </w:tc>
        <w:tc>
          <w:tcPr>
            <w:tcW w:type="dxa" w:w="1200"/>
          </w:tcPr>
          <w:p>
            <w:pPr>
              <w:spacing w:after="0"/>
              <w:jc w:val="right"/>
            </w:pPr>
            <w:r/>
            <w:r>
              <w:rPr>
                <w:b w:val="0"/>
                <w:sz w:val="16"/>
              </w:rPr>
              <w:t>50,000</w:t>
            </w:r>
          </w:p>
        </w:tc>
        <w:tc>
          <w:tcPr>
            <w:tcW w:type="dxa" w:w="1360"/>
          </w:tcPr>
          <w:p>
            <w:pPr>
              <w:spacing w:after="0"/>
            </w:pPr>
            <w:r/>
            <w:r>
              <w:rPr>
                <w:b w:val="0"/>
                <w:sz w:val="16"/>
              </w:rPr>
              <w:t>USGS daily</w:t>
            </w:r>
          </w:p>
        </w:tc>
        <w:tc>
          <w:tcPr>
            <w:tcW w:type="dxa" w:w="1100"/>
          </w:tcPr>
          <w:p>
            <w:pPr>
              <w:spacing w:after="0"/>
              <w:jc w:val="right"/>
            </w:pPr>
            <w:r/>
            <w:r>
              <w:rPr>
                <w:b w:val="0"/>
                <w:sz w:val="16"/>
              </w:rPr>
              <w:t>44,000</w:t>
            </w:r>
          </w:p>
        </w:tc>
        <w:tc>
          <w:tcPr>
            <w:tcW w:type="dxa" w:w="1100"/>
          </w:tcPr>
          <w:p>
            <w:pPr>
              <w:spacing w:after="0"/>
              <w:jc w:val="right"/>
            </w:pPr>
            <w:r/>
            <w:r>
              <w:rPr>
                <w:b w:val="0"/>
                <w:sz w:val="16"/>
              </w:rPr>
              <w:t>40,400</w:t>
            </w:r>
          </w:p>
        </w:tc>
        <w:tc>
          <w:tcPr>
            <w:tcW w:type="dxa" w:w="1340"/>
          </w:tcPr>
          <w:p>
            <w:pPr>
              <w:spacing w:after="0"/>
            </w:pPr>
            <w:r/>
            <w:r>
              <w:rPr>
                <w:b w:val="0"/>
                <w:sz w:val="16"/>
              </w:rPr>
              <w:t>USGS daily</w:t>
            </w:r>
          </w:p>
        </w:tc>
      </w:tr>
      <w:tr>
        <w:tc>
          <w:tcPr>
            <w:tcW w:type="dxa" w:w="700"/>
          </w:tcPr>
          <w:p>
            <w:pPr>
              <w:spacing w:after="0"/>
              <w:jc w:val="right"/>
            </w:pPr>
            <w:r/>
            <w:r>
              <w:rPr>
                <w:b w:val="0"/>
                <w:sz w:val="16"/>
              </w:rPr>
              <w:t>1954</w:t>
            </w:r>
          </w:p>
        </w:tc>
        <w:tc>
          <w:tcPr>
            <w:tcW w:type="dxa" w:w="1200"/>
          </w:tcPr>
          <w:p>
            <w:pPr>
              <w:spacing w:after="0"/>
              <w:jc w:val="right"/>
            </w:pPr>
            <w:r/>
            <w:r>
              <w:rPr>
                <w:b w:val="0"/>
                <w:sz w:val="16"/>
              </w:rPr>
              <w:t>73,000</w:t>
            </w:r>
          </w:p>
        </w:tc>
        <w:tc>
          <w:tcPr>
            <w:tcW w:type="dxa" w:w="1360"/>
          </w:tcPr>
          <w:p>
            <w:pPr>
              <w:spacing w:after="0"/>
            </w:pPr>
            <w:r/>
            <w:r>
              <w:rPr>
                <w:b w:val="0"/>
                <w:sz w:val="16"/>
              </w:rPr>
              <w:t>USGS peak</w:t>
            </w:r>
          </w:p>
        </w:tc>
        <w:tc>
          <w:tcPr>
            <w:tcW w:type="dxa" w:w="1200"/>
          </w:tcPr>
          <w:p>
            <w:pPr>
              <w:spacing w:after="0"/>
              <w:jc w:val="right"/>
            </w:pPr>
            <w:r/>
            <w:r>
              <w:rPr>
                <w:b w:val="0"/>
                <w:sz w:val="16"/>
              </w:rPr>
              <w:t>63,600</w:t>
            </w:r>
          </w:p>
        </w:tc>
        <w:tc>
          <w:tcPr>
            <w:tcW w:type="dxa" w:w="1360"/>
          </w:tcPr>
          <w:p>
            <w:pPr>
              <w:spacing w:after="0"/>
            </w:pPr>
            <w:r/>
            <w:r>
              <w:rPr>
                <w:b w:val="0"/>
                <w:sz w:val="16"/>
              </w:rPr>
              <w:t>USGS daily</w:t>
            </w:r>
          </w:p>
        </w:tc>
        <w:tc>
          <w:tcPr>
            <w:tcW w:type="dxa" w:w="1100"/>
          </w:tcPr>
          <w:p>
            <w:pPr>
              <w:spacing w:after="0"/>
              <w:jc w:val="right"/>
            </w:pPr>
            <w:r/>
            <w:r>
              <w:rPr>
                <w:b w:val="0"/>
                <w:sz w:val="16"/>
              </w:rPr>
              <w:t>51,067</w:t>
            </w:r>
          </w:p>
        </w:tc>
        <w:tc>
          <w:tcPr>
            <w:tcW w:type="dxa" w:w="1100"/>
          </w:tcPr>
          <w:p>
            <w:pPr>
              <w:spacing w:after="0"/>
              <w:jc w:val="right"/>
            </w:pPr>
            <w:r/>
            <w:r>
              <w:rPr>
                <w:b w:val="0"/>
                <w:sz w:val="16"/>
              </w:rPr>
              <w:t>45,440</w:t>
            </w:r>
          </w:p>
        </w:tc>
        <w:tc>
          <w:tcPr>
            <w:tcW w:type="dxa" w:w="1340"/>
          </w:tcPr>
          <w:p>
            <w:pPr>
              <w:spacing w:after="0"/>
            </w:pPr>
            <w:r/>
            <w:r>
              <w:rPr>
                <w:b w:val="0"/>
                <w:sz w:val="16"/>
              </w:rPr>
              <w:t>USGS daily</w:t>
            </w:r>
          </w:p>
        </w:tc>
      </w:tr>
      <w:tr>
        <w:tc>
          <w:tcPr>
            <w:tcW w:type="dxa" w:w="700"/>
          </w:tcPr>
          <w:p>
            <w:pPr>
              <w:spacing w:after="0"/>
              <w:jc w:val="right"/>
            </w:pPr>
            <w:r/>
            <w:r>
              <w:rPr>
                <w:b w:val="0"/>
                <w:sz w:val="16"/>
              </w:rPr>
              <w:t>1955</w:t>
            </w:r>
          </w:p>
        </w:tc>
        <w:tc>
          <w:tcPr>
            <w:tcW w:type="dxa" w:w="1200"/>
          </w:tcPr>
          <w:p>
            <w:pPr>
              <w:spacing w:after="0"/>
              <w:jc w:val="right"/>
            </w:pPr>
            <w:r/>
            <w:r>
              <w:rPr>
                <w:b w:val="0"/>
                <w:sz w:val="16"/>
              </w:rPr>
              <w:t>50,100</w:t>
            </w:r>
          </w:p>
        </w:tc>
        <w:tc>
          <w:tcPr>
            <w:tcW w:type="dxa" w:w="1360"/>
          </w:tcPr>
          <w:p>
            <w:pPr>
              <w:spacing w:after="0"/>
            </w:pPr>
            <w:r/>
            <w:r>
              <w:rPr>
                <w:b w:val="0"/>
                <w:sz w:val="16"/>
              </w:rPr>
              <w:t>USGS peak</w:t>
            </w:r>
          </w:p>
        </w:tc>
        <w:tc>
          <w:tcPr>
            <w:tcW w:type="dxa" w:w="1200"/>
          </w:tcPr>
          <w:p>
            <w:pPr>
              <w:spacing w:after="0"/>
              <w:jc w:val="right"/>
            </w:pPr>
            <w:r/>
            <w:r>
              <w:rPr>
                <w:b w:val="0"/>
                <w:sz w:val="16"/>
              </w:rPr>
              <w:t>43,300</w:t>
            </w:r>
          </w:p>
        </w:tc>
        <w:tc>
          <w:tcPr>
            <w:tcW w:type="dxa" w:w="1360"/>
          </w:tcPr>
          <w:p>
            <w:pPr>
              <w:spacing w:after="0"/>
            </w:pPr>
            <w:r/>
            <w:r>
              <w:rPr>
                <w:b w:val="0"/>
                <w:sz w:val="16"/>
              </w:rPr>
              <w:t>USGS daily</w:t>
            </w:r>
          </w:p>
        </w:tc>
        <w:tc>
          <w:tcPr>
            <w:tcW w:type="dxa" w:w="1100"/>
          </w:tcPr>
          <w:p>
            <w:pPr>
              <w:spacing w:after="0"/>
              <w:jc w:val="right"/>
            </w:pPr>
            <w:r/>
            <w:r>
              <w:rPr>
                <w:b w:val="0"/>
                <w:sz w:val="16"/>
              </w:rPr>
              <w:t>33,800</w:t>
            </w:r>
          </w:p>
        </w:tc>
        <w:tc>
          <w:tcPr>
            <w:tcW w:type="dxa" w:w="1100"/>
          </w:tcPr>
          <w:p>
            <w:pPr>
              <w:spacing w:after="0"/>
              <w:jc w:val="right"/>
            </w:pPr>
            <w:r/>
            <w:r>
              <w:rPr>
                <w:b w:val="0"/>
                <w:sz w:val="16"/>
              </w:rPr>
              <w:t>29,020</w:t>
            </w:r>
          </w:p>
        </w:tc>
        <w:tc>
          <w:tcPr>
            <w:tcW w:type="dxa" w:w="1340"/>
          </w:tcPr>
          <w:p>
            <w:pPr>
              <w:spacing w:after="0"/>
            </w:pPr>
            <w:r/>
            <w:r>
              <w:rPr>
                <w:b w:val="0"/>
                <w:sz w:val="16"/>
              </w:rPr>
              <w:t>USGS daily</w:t>
            </w:r>
          </w:p>
        </w:tc>
      </w:tr>
      <w:tr>
        <w:tc>
          <w:tcPr>
            <w:tcW w:type="dxa" w:w="700"/>
          </w:tcPr>
          <w:p>
            <w:pPr>
              <w:spacing w:after="0"/>
              <w:jc w:val="right"/>
            </w:pPr>
            <w:r/>
            <w:r>
              <w:rPr>
                <w:b w:val="0"/>
                <w:sz w:val="16"/>
              </w:rPr>
              <w:t>1956</w:t>
            </w:r>
          </w:p>
        </w:tc>
        <w:tc>
          <w:tcPr>
            <w:tcW w:type="dxa" w:w="1200"/>
          </w:tcPr>
          <w:p>
            <w:pPr>
              <w:spacing w:after="0"/>
              <w:jc w:val="right"/>
            </w:pPr>
            <w:r/>
            <w:r>
              <w:rPr>
                <w:b w:val="0"/>
                <w:sz w:val="16"/>
              </w:rPr>
              <w:t>67,400</w:t>
            </w:r>
          </w:p>
        </w:tc>
        <w:tc>
          <w:tcPr>
            <w:tcW w:type="dxa" w:w="1360"/>
          </w:tcPr>
          <w:p>
            <w:pPr>
              <w:spacing w:after="0"/>
            </w:pPr>
            <w:r/>
            <w:r>
              <w:rPr>
                <w:b w:val="0"/>
                <w:sz w:val="16"/>
              </w:rPr>
              <w:t>USGS peak</w:t>
            </w:r>
          </w:p>
        </w:tc>
        <w:tc>
          <w:tcPr>
            <w:tcW w:type="dxa" w:w="1200"/>
          </w:tcPr>
          <w:p>
            <w:pPr>
              <w:spacing w:after="0"/>
              <w:jc w:val="right"/>
            </w:pPr>
            <w:r/>
            <w:r>
              <w:rPr>
                <w:b w:val="0"/>
                <w:sz w:val="16"/>
              </w:rPr>
              <w:t>63,100</w:t>
            </w:r>
          </w:p>
        </w:tc>
        <w:tc>
          <w:tcPr>
            <w:tcW w:type="dxa" w:w="1360"/>
          </w:tcPr>
          <w:p>
            <w:pPr>
              <w:spacing w:after="0"/>
            </w:pPr>
            <w:r/>
            <w:r>
              <w:rPr>
                <w:b w:val="0"/>
                <w:sz w:val="16"/>
              </w:rPr>
              <w:t>USGS daily</w:t>
            </w:r>
          </w:p>
        </w:tc>
        <w:tc>
          <w:tcPr>
            <w:tcW w:type="dxa" w:w="1100"/>
          </w:tcPr>
          <w:p>
            <w:pPr>
              <w:spacing w:after="0"/>
              <w:jc w:val="right"/>
            </w:pPr>
            <w:r/>
            <w:r>
              <w:rPr>
                <w:b w:val="0"/>
                <w:sz w:val="16"/>
              </w:rPr>
              <w:t>49,733</w:t>
            </w:r>
          </w:p>
        </w:tc>
        <w:tc>
          <w:tcPr>
            <w:tcW w:type="dxa" w:w="1100"/>
          </w:tcPr>
          <w:p>
            <w:pPr>
              <w:spacing w:after="0"/>
              <w:jc w:val="right"/>
            </w:pPr>
            <w:r/>
            <w:r>
              <w:rPr>
                <w:b w:val="0"/>
                <w:sz w:val="16"/>
              </w:rPr>
              <w:t>42,260</w:t>
            </w:r>
          </w:p>
        </w:tc>
        <w:tc>
          <w:tcPr>
            <w:tcW w:type="dxa" w:w="1340"/>
          </w:tcPr>
          <w:p>
            <w:pPr>
              <w:spacing w:after="0"/>
            </w:pPr>
            <w:r/>
            <w:r>
              <w:rPr>
                <w:b w:val="0"/>
                <w:sz w:val="16"/>
              </w:rPr>
              <w:t>USGS daily</w:t>
            </w:r>
          </w:p>
        </w:tc>
      </w:tr>
      <w:tr>
        <w:tc>
          <w:tcPr>
            <w:tcW w:type="dxa" w:w="700"/>
          </w:tcPr>
          <w:p>
            <w:pPr>
              <w:spacing w:after="0"/>
              <w:jc w:val="right"/>
            </w:pPr>
            <w:r/>
            <w:r>
              <w:rPr>
                <w:b w:val="0"/>
                <w:sz w:val="16"/>
              </w:rPr>
              <w:t>1957</w:t>
            </w:r>
          </w:p>
        </w:tc>
        <w:tc>
          <w:tcPr>
            <w:tcW w:type="dxa" w:w="1200"/>
          </w:tcPr>
          <w:p>
            <w:pPr>
              <w:spacing w:after="0"/>
              <w:jc w:val="right"/>
            </w:pPr>
            <w:r/>
            <w:r>
              <w:rPr>
                <w:b w:val="0"/>
                <w:sz w:val="16"/>
              </w:rPr>
              <w:t>43,200</w:t>
            </w:r>
          </w:p>
        </w:tc>
        <w:tc>
          <w:tcPr>
            <w:tcW w:type="dxa" w:w="1360"/>
          </w:tcPr>
          <w:p>
            <w:pPr>
              <w:spacing w:after="0"/>
            </w:pPr>
            <w:r/>
            <w:r>
              <w:rPr>
                <w:b w:val="0"/>
                <w:sz w:val="16"/>
              </w:rPr>
              <w:t>USGS peak</w:t>
            </w:r>
          </w:p>
        </w:tc>
        <w:tc>
          <w:tcPr>
            <w:tcW w:type="dxa" w:w="1200"/>
          </w:tcPr>
          <w:p>
            <w:pPr>
              <w:spacing w:after="0"/>
              <w:jc w:val="right"/>
            </w:pPr>
            <w:r/>
            <w:r>
              <w:rPr>
                <w:b w:val="0"/>
                <w:sz w:val="16"/>
              </w:rPr>
              <w:t>40,400</w:t>
            </w:r>
          </w:p>
        </w:tc>
        <w:tc>
          <w:tcPr>
            <w:tcW w:type="dxa" w:w="1360"/>
          </w:tcPr>
          <w:p>
            <w:pPr>
              <w:spacing w:after="0"/>
            </w:pPr>
            <w:r/>
            <w:r>
              <w:rPr>
                <w:b w:val="0"/>
                <w:sz w:val="16"/>
              </w:rPr>
              <w:t>USGS daily</w:t>
            </w:r>
          </w:p>
        </w:tc>
        <w:tc>
          <w:tcPr>
            <w:tcW w:type="dxa" w:w="1100"/>
          </w:tcPr>
          <w:p>
            <w:pPr>
              <w:spacing w:after="0"/>
              <w:jc w:val="right"/>
            </w:pPr>
            <w:r/>
            <w:r>
              <w:rPr>
                <w:b w:val="0"/>
                <w:sz w:val="16"/>
              </w:rPr>
              <w:t>37,400</w:t>
            </w:r>
          </w:p>
        </w:tc>
        <w:tc>
          <w:tcPr>
            <w:tcW w:type="dxa" w:w="1100"/>
          </w:tcPr>
          <w:p>
            <w:pPr>
              <w:spacing w:after="0"/>
              <w:jc w:val="right"/>
            </w:pPr>
            <w:r/>
            <w:r>
              <w:rPr>
                <w:b w:val="0"/>
                <w:sz w:val="16"/>
              </w:rPr>
              <w:t>34,980</w:t>
            </w:r>
          </w:p>
        </w:tc>
        <w:tc>
          <w:tcPr>
            <w:tcW w:type="dxa" w:w="1340"/>
          </w:tcPr>
          <w:p>
            <w:pPr>
              <w:spacing w:after="0"/>
            </w:pPr>
            <w:r/>
            <w:r>
              <w:rPr>
                <w:b w:val="0"/>
                <w:sz w:val="16"/>
              </w:rPr>
              <w:t>USGS daily</w:t>
            </w:r>
          </w:p>
        </w:tc>
      </w:tr>
      <w:tr>
        <w:tc>
          <w:tcPr>
            <w:tcW w:type="dxa" w:w="700"/>
          </w:tcPr>
          <w:p>
            <w:pPr>
              <w:spacing w:after="0"/>
              <w:jc w:val="right"/>
            </w:pPr>
            <w:r/>
            <w:r>
              <w:rPr>
                <w:b w:val="0"/>
                <w:sz w:val="16"/>
              </w:rPr>
              <w:t>1958</w:t>
            </w:r>
          </w:p>
        </w:tc>
        <w:tc>
          <w:tcPr>
            <w:tcW w:type="dxa" w:w="1200"/>
          </w:tcPr>
          <w:p>
            <w:pPr>
              <w:spacing w:after="0"/>
              <w:jc w:val="right"/>
            </w:pPr>
            <w:r/>
            <w:r>
              <w:rPr>
                <w:b w:val="0"/>
                <w:sz w:val="16"/>
              </w:rPr>
              <w:t>35,200</w:t>
            </w:r>
          </w:p>
        </w:tc>
        <w:tc>
          <w:tcPr>
            <w:tcW w:type="dxa" w:w="1360"/>
          </w:tcPr>
          <w:p>
            <w:pPr>
              <w:spacing w:after="0"/>
            </w:pPr>
            <w:r/>
            <w:r>
              <w:rPr>
                <w:b w:val="0"/>
                <w:sz w:val="16"/>
              </w:rPr>
              <w:t>USGS peak</w:t>
            </w:r>
          </w:p>
        </w:tc>
        <w:tc>
          <w:tcPr>
            <w:tcW w:type="dxa" w:w="1200"/>
          </w:tcPr>
          <w:p>
            <w:pPr>
              <w:spacing w:after="0"/>
              <w:jc w:val="right"/>
            </w:pPr>
            <w:r/>
            <w:r>
              <w:rPr>
                <w:b w:val="0"/>
                <w:sz w:val="16"/>
              </w:rPr>
              <w:t>34,500</w:t>
            </w:r>
          </w:p>
        </w:tc>
        <w:tc>
          <w:tcPr>
            <w:tcW w:type="dxa" w:w="1360"/>
          </w:tcPr>
          <w:p>
            <w:pPr>
              <w:spacing w:after="0"/>
            </w:pPr>
            <w:r/>
            <w:r>
              <w:rPr>
                <w:b w:val="0"/>
                <w:sz w:val="16"/>
              </w:rPr>
              <w:t>USGS daily</w:t>
            </w:r>
          </w:p>
        </w:tc>
        <w:tc>
          <w:tcPr>
            <w:tcW w:type="dxa" w:w="1100"/>
          </w:tcPr>
          <w:p>
            <w:pPr>
              <w:spacing w:after="0"/>
              <w:jc w:val="right"/>
            </w:pPr>
            <w:r/>
            <w:r>
              <w:rPr>
                <w:b w:val="0"/>
                <w:sz w:val="16"/>
              </w:rPr>
              <w:t>30,867</w:t>
            </w:r>
          </w:p>
        </w:tc>
        <w:tc>
          <w:tcPr>
            <w:tcW w:type="dxa" w:w="1100"/>
          </w:tcPr>
          <w:p>
            <w:pPr>
              <w:spacing w:after="0"/>
              <w:jc w:val="right"/>
            </w:pPr>
            <w:r/>
            <w:r>
              <w:rPr>
                <w:b w:val="0"/>
                <w:sz w:val="16"/>
              </w:rPr>
              <w:t>27,280</w:t>
            </w:r>
          </w:p>
        </w:tc>
        <w:tc>
          <w:tcPr>
            <w:tcW w:type="dxa" w:w="1340"/>
          </w:tcPr>
          <w:p>
            <w:pPr>
              <w:spacing w:after="0"/>
            </w:pPr>
            <w:r/>
            <w:r>
              <w:rPr>
                <w:b w:val="0"/>
                <w:sz w:val="16"/>
              </w:rPr>
              <w:t>USGS daily</w:t>
            </w:r>
          </w:p>
        </w:tc>
      </w:tr>
      <w:tr>
        <w:tc>
          <w:tcPr>
            <w:tcW w:type="dxa" w:w="700"/>
          </w:tcPr>
          <w:p>
            <w:pPr>
              <w:spacing w:after="0"/>
              <w:jc w:val="right"/>
            </w:pPr>
            <w:r/>
            <w:r>
              <w:rPr>
                <w:b w:val="0"/>
                <w:sz w:val="16"/>
              </w:rPr>
              <w:t>1959</w:t>
            </w:r>
          </w:p>
        </w:tc>
        <w:tc>
          <w:tcPr>
            <w:tcW w:type="dxa" w:w="1200"/>
          </w:tcPr>
          <w:p>
            <w:pPr>
              <w:spacing w:after="0"/>
              <w:jc w:val="right"/>
            </w:pPr>
            <w:r/>
            <w:r>
              <w:rPr>
                <w:b w:val="0"/>
                <w:sz w:val="16"/>
              </w:rPr>
              <w:t>57,800</w:t>
            </w:r>
          </w:p>
        </w:tc>
        <w:tc>
          <w:tcPr>
            <w:tcW w:type="dxa" w:w="1360"/>
          </w:tcPr>
          <w:p>
            <w:pPr>
              <w:spacing w:after="0"/>
            </w:pPr>
            <w:r/>
            <w:r>
              <w:rPr>
                <w:b w:val="0"/>
                <w:sz w:val="16"/>
              </w:rPr>
              <w:t>USGS peak</w:t>
            </w:r>
          </w:p>
        </w:tc>
        <w:tc>
          <w:tcPr>
            <w:tcW w:type="dxa" w:w="1200"/>
          </w:tcPr>
          <w:p>
            <w:pPr>
              <w:spacing w:after="0"/>
              <w:jc w:val="right"/>
            </w:pPr>
            <w:r/>
            <w:r>
              <w:rPr>
                <w:b w:val="0"/>
                <w:sz w:val="16"/>
              </w:rPr>
              <w:t>52,900</w:t>
            </w:r>
          </w:p>
        </w:tc>
        <w:tc>
          <w:tcPr>
            <w:tcW w:type="dxa" w:w="1360"/>
          </w:tcPr>
          <w:p>
            <w:pPr>
              <w:spacing w:after="0"/>
            </w:pPr>
            <w:r/>
            <w:r>
              <w:rPr>
                <w:b w:val="0"/>
                <w:sz w:val="16"/>
              </w:rPr>
              <w:t>USGS daily</w:t>
            </w:r>
          </w:p>
        </w:tc>
        <w:tc>
          <w:tcPr>
            <w:tcW w:type="dxa" w:w="1100"/>
          </w:tcPr>
          <w:p>
            <w:pPr>
              <w:spacing w:after="0"/>
              <w:jc w:val="right"/>
            </w:pPr>
            <w:r/>
            <w:r>
              <w:rPr>
                <w:b w:val="0"/>
                <w:sz w:val="16"/>
              </w:rPr>
              <w:t>44,733</w:t>
            </w:r>
          </w:p>
        </w:tc>
        <w:tc>
          <w:tcPr>
            <w:tcW w:type="dxa" w:w="1100"/>
          </w:tcPr>
          <w:p>
            <w:pPr>
              <w:spacing w:after="0"/>
              <w:jc w:val="right"/>
            </w:pPr>
            <w:r/>
            <w:r>
              <w:rPr>
                <w:b w:val="0"/>
                <w:sz w:val="16"/>
              </w:rPr>
              <w:t>39,140</w:t>
            </w:r>
          </w:p>
        </w:tc>
        <w:tc>
          <w:tcPr>
            <w:tcW w:type="dxa" w:w="1340"/>
          </w:tcPr>
          <w:p>
            <w:pPr>
              <w:spacing w:after="0"/>
            </w:pPr>
            <w:r/>
            <w:r>
              <w:rPr>
                <w:b w:val="0"/>
                <w:sz w:val="16"/>
              </w:rPr>
              <w:t>USGS daily</w:t>
            </w:r>
          </w:p>
        </w:tc>
      </w:tr>
      <w:tr>
        <w:tc>
          <w:tcPr>
            <w:tcW w:type="dxa" w:w="700"/>
          </w:tcPr>
          <w:p>
            <w:pPr>
              <w:spacing w:after="0"/>
              <w:jc w:val="right"/>
            </w:pPr>
            <w:r/>
            <w:r>
              <w:rPr>
                <w:b w:val="0"/>
                <w:sz w:val="16"/>
              </w:rPr>
              <w:t>1960</w:t>
            </w:r>
          </w:p>
        </w:tc>
        <w:tc>
          <w:tcPr>
            <w:tcW w:type="dxa" w:w="1200"/>
          </w:tcPr>
          <w:p>
            <w:pPr>
              <w:spacing w:after="0"/>
              <w:jc w:val="right"/>
            </w:pPr>
            <w:r/>
            <w:r>
              <w:rPr>
                <w:b w:val="0"/>
                <w:sz w:val="16"/>
              </w:rPr>
              <w:t>62,700</w:t>
            </w:r>
          </w:p>
        </w:tc>
        <w:tc>
          <w:tcPr>
            <w:tcW w:type="dxa" w:w="1360"/>
          </w:tcPr>
          <w:p>
            <w:pPr>
              <w:spacing w:after="0"/>
            </w:pPr>
            <w:r/>
            <w:r>
              <w:rPr>
                <w:b w:val="0"/>
                <w:sz w:val="16"/>
              </w:rPr>
              <w:t>USGS peak</w:t>
            </w:r>
          </w:p>
        </w:tc>
        <w:tc>
          <w:tcPr>
            <w:tcW w:type="dxa" w:w="1200"/>
          </w:tcPr>
          <w:p>
            <w:pPr>
              <w:spacing w:after="0"/>
              <w:jc w:val="right"/>
            </w:pPr>
            <w:r/>
            <w:r>
              <w:rPr>
                <w:b w:val="0"/>
                <w:sz w:val="16"/>
              </w:rPr>
              <w:t>61,000</w:t>
            </w:r>
          </w:p>
        </w:tc>
        <w:tc>
          <w:tcPr>
            <w:tcW w:type="dxa" w:w="1360"/>
          </w:tcPr>
          <w:p>
            <w:pPr>
              <w:spacing w:after="0"/>
            </w:pPr>
            <w:r/>
            <w:r>
              <w:rPr>
                <w:b w:val="0"/>
                <w:sz w:val="16"/>
              </w:rPr>
              <w:t>USGS daily</w:t>
            </w:r>
          </w:p>
        </w:tc>
        <w:tc>
          <w:tcPr>
            <w:tcW w:type="dxa" w:w="1100"/>
          </w:tcPr>
          <w:p>
            <w:pPr>
              <w:spacing w:after="0"/>
              <w:jc w:val="right"/>
            </w:pPr>
            <w:r/>
            <w:r>
              <w:rPr>
                <w:b w:val="0"/>
                <w:sz w:val="16"/>
              </w:rPr>
              <w:t>56,433</w:t>
            </w:r>
          </w:p>
        </w:tc>
        <w:tc>
          <w:tcPr>
            <w:tcW w:type="dxa" w:w="1100"/>
          </w:tcPr>
          <w:p>
            <w:pPr>
              <w:spacing w:after="0"/>
              <w:jc w:val="right"/>
            </w:pPr>
            <w:r/>
            <w:r>
              <w:rPr>
                <w:b w:val="0"/>
                <w:sz w:val="16"/>
              </w:rPr>
              <w:t>49,620</w:t>
            </w:r>
          </w:p>
        </w:tc>
        <w:tc>
          <w:tcPr>
            <w:tcW w:type="dxa" w:w="1340"/>
          </w:tcPr>
          <w:p>
            <w:pPr>
              <w:spacing w:after="0"/>
            </w:pPr>
            <w:r/>
            <w:r>
              <w:rPr>
                <w:b w:val="0"/>
                <w:sz w:val="16"/>
              </w:rPr>
              <w:t>USGS daily</w:t>
            </w:r>
          </w:p>
        </w:tc>
      </w:tr>
      <w:tr>
        <w:tc>
          <w:tcPr>
            <w:tcW w:type="dxa" w:w="700"/>
          </w:tcPr>
          <w:p>
            <w:pPr>
              <w:spacing w:after="0"/>
              <w:jc w:val="right"/>
            </w:pPr>
            <w:r/>
            <w:r>
              <w:rPr>
                <w:b w:val="0"/>
                <w:sz w:val="16"/>
              </w:rPr>
              <w:t>1961</w:t>
            </w:r>
          </w:p>
        </w:tc>
        <w:tc>
          <w:tcPr>
            <w:tcW w:type="dxa" w:w="1200"/>
          </w:tcPr>
          <w:p>
            <w:pPr>
              <w:spacing w:after="0"/>
              <w:jc w:val="right"/>
            </w:pPr>
            <w:r/>
            <w:r>
              <w:rPr>
                <w:b w:val="0"/>
                <w:sz w:val="16"/>
              </w:rPr>
              <w:t>64,500</w:t>
            </w:r>
          </w:p>
        </w:tc>
        <w:tc>
          <w:tcPr>
            <w:tcW w:type="dxa" w:w="1360"/>
          </w:tcPr>
          <w:p>
            <w:pPr>
              <w:spacing w:after="0"/>
            </w:pPr>
            <w:r/>
            <w:r>
              <w:rPr>
                <w:b w:val="0"/>
                <w:sz w:val="16"/>
              </w:rPr>
              <w:t>USGS peak</w:t>
            </w:r>
          </w:p>
        </w:tc>
        <w:tc>
          <w:tcPr>
            <w:tcW w:type="dxa" w:w="1200"/>
          </w:tcPr>
          <w:p>
            <w:pPr>
              <w:spacing w:after="0"/>
              <w:jc w:val="right"/>
            </w:pPr>
            <w:r/>
            <w:r>
              <w:rPr>
                <w:b w:val="0"/>
                <w:sz w:val="16"/>
              </w:rPr>
              <w:t>59,000</w:t>
            </w:r>
          </w:p>
        </w:tc>
        <w:tc>
          <w:tcPr>
            <w:tcW w:type="dxa" w:w="1360"/>
          </w:tcPr>
          <w:p>
            <w:pPr>
              <w:spacing w:after="0"/>
            </w:pPr>
            <w:r/>
            <w:r>
              <w:rPr>
                <w:b w:val="0"/>
                <w:sz w:val="16"/>
              </w:rPr>
              <w:t>USGS daily</w:t>
            </w:r>
          </w:p>
        </w:tc>
        <w:tc>
          <w:tcPr>
            <w:tcW w:type="dxa" w:w="1100"/>
          </w:tcPr>
          <w:p>
            <w:pPr>
              <w:spacing w:after="0"/>
              <w:jc w:val="right"/>
            </w:pPr>
            <w:r/>
            <w:r>
              <w:rPr>
                <w:b w:val="0"/>
                <w:sz w:val="16"/>
              </w:rPr>
              <w:t>46,133</w:t>
            </w:r>
          </w:p>
        </w:tc>
        <w:tc>
          <w:tcPr>
            <w:tcW w:type="dxa" w:w="1100"/>
          </w:tcPr>
          <w:p>
            <w:pPr>
              <w:spacing w:after="0"/>
              <w:jc w:val="right"/>
            </w:pPr>
            <w:r/>
            <w:r>
              <w:rPr>
                <w:b w:val="0"/>
                <w:sz w:val="16"/>
              </w:rPr>
              <w:t>43,520</w:t>
            </w:r>
          </w:p>
        </w:tc>
        <w:tc>
          <w:tcPr>
            <w:tcW w:type="dxa" w:w="1340"/>
          </w:tcPr>
          <w:p>
            <w:pPr>
              <w:spacing w:after="0"/>
            </w:pPr>
            <w:r/>
            <w:r>
              <w:rPr>
                <w:b w:val="0"/>
                <w:sz w:val="16"/>
              </w:rPr>
              <w:t>USGS daily</w:t>
            </w:r>
          </w:p>
        </w:tc>
      </w:tr>
      <w:tr>
        <w:tc>
          <w:tcPr>
            <w:tcW w:type="dxa" w:w="700"/>
          </w:tcPr>
          <w:p>
            <w:pPr>
              <w:spacing w:after="0"/>
              <w:jc w:val="right"/>
            </w:pPr>
            <w:r/>
            <w:r>
              <w:rPr>
                <w:b w:val="0"/>
                <w:sz w:val="16"/>
              </w:rPr>
              <w:t>1962</w:t>
            </w:r>
          </w:p>
        </w:tc>
        <w:tc>
          <w:tcPr>
            <w:tcW w:type="dxa" w:w="1200"/>
          </w:tcPr>
          <w:p>
            <w:pPr>
              <w:spacing w:after="0"/>
              <w:jc w:val="right"/>
            </w:pPr>
            <w:r/>
            <w:r>
              <w:rPr>
                <w:b w:val="0"/>
                <w:sz w:val="16"/>
              </w:rPr>
              <w:t>42,100</w:t>
            </w:r>
          </w:p>
        </w:tc>
        <w:tc>
          <w:tcPr>
            <w:tcW w:type="dxa" w:w="1360"/>
          </w:tcPr>
          <w:p>
            <w:pPr>
              <w:spacing w:after="0"/>
            </w:pPr>
            <w:r/>
            <w:r>
              <w:rPr>
                <w:b w:val="0"/>
                <w:sz w:val="16"/>
              </w:rPr>
              <w:t>USGS peak</w:t>
            </w:r>
          </w:p>
        </w:tc>
        <w:tc>
          <w:tcPr>
            <w:tcW w:type="dxa" w:w="1200"/>
          </w:tcPr>
          <w:p>
            <w:pPr>
              <w:spacing w:after="0"/>
              <w:jc w:val="right"/>
            </w:pPr>
            <w:r/>
            <w:r>
              <w:rPr>
                <w:b w:val="0"/>
                <w:sz w:val="16"/>
              </w:rPr>
              <w:t>40,100</w:t>
            </w:r>
          </w:p>
        </w:tc>
        <w:tc>
          <w:tcPr>
            <w:tcW w:type="dxa" w:w="1360"/>
          </w:tcPr>
          <w:p>
            <w:pPr>
              <w:spacing w:after="0"/>
            </w:pPr>
            <w:r/>
            <w:r>
              <w:rPr>
                <w:b w:val="0"/>
                <w:sz w:val="16"/>
              </w:rPr>
              <w:t>USGS daily</w:t>
            </w:r>
          </w:p>
        </w:tc>
        <w:tc>
          <w:tcPr>
            <w:tcW w:type="dxa" w:w="1100"/>
          </w:tcPr>
          <w:p>
            <w:pPr>
              <w:spacing w:after="0"/>
              <w:jc w:val="right"/>
            </w:pPr>
            <w:r/>
            <w:r>
              <w:rPr>
                <w:b w:val="0"/>
                <w:sz w:val="16"/>
              </w:rPr>
              <w:t>34,833</w:t>
            </w:r>
          </w:p>
        </w:tc>
        <w:tc>
          <w:tcPr>
            <w:tcW w:type="dxa" w:w="1100"/>
          </w:tcPr>
          <w:p>
            <w:pPr>
              <w:spacing w:after="0"/>
              <w:jc w:val="right"/>
            </w:pPr>
            <w:r/>
            <w:r>
              <w:rPr>
                <w:b w:val="0"/>
                <w:sz w:val="16"/>
              </w:rPr>
              <w:t>30,240</w:t>
            </w:r>
          </w:p>
        </w:tc>
        <w:tc>
          <w:tcPr>
            <w:tcW w:type="dxa" w:w="1340"/>
          </w:tcPr>
          <w:p>
            <w:pPr>
              <w:spacing w:after="0"/>
            </w:pPr>
            <w:r/>
            <w:r>
              <w:rPr>
                <w:b w:val="0"/>
                <w:sz w:val="16"/>
              </w:rPr>
              <w:t>USGS daily</w:t>
            </w:r>
          </w:p>
        </w:tc>
      </w:tr>
      <w:tr>
        <w:tc>
          <w:tcPr>
            <w:tcW w:type="dxa" w:w="700"/>
          </w:tcPr>
          <w:p>
            <w:pPr>
              <w:spacing w:after="0"/>
              <w:jc w:val="right"/>
            </w:pPr>
            <w:r/>
            <w:r>
              <w:rPr>
                <w:b w:val="0"/>
                <w:sz w:val="16"/>
              </w:rPr>
              <w:t>1963</w:t>
            </w:r>
          </w:p>
        </w:tc>
        <w:tc>
          <w:tcPr>
            <w:tcW w:type="dxa" w:w="1200"/>
          </w:tcPr>
          <w:p>
            <w:pPr>
              <w:spacing w:after="0"/>
              <w:jc w:val="right"/>
            </w:pPr>
            <w:r/>
            <w:r>
              <w:rPr>
                <w:b w:val="0"/>
                <w:sz w:val="16"/>
              </w:rPr>
              <w:t>66,900</w:t>
            </w:r>
          </w:p>
        </w:tc>
        <w:tc>
          <w:tcPr>
            <w:tcW w:type="dxa" w:w="1360"/>
          </w:tcPr>
          <w:p>
            <w:pPr>
              <w:spacing w:after="0"/>
            </w:pPr>
            <w:r/>
            <w:r>
              <w:rPr>
                <w:b w:val="0"/>
                <w:sz w:val="16"/>
              </w:rPr>
              <w:t>USGS peak</w:t>
            </w:r>
          </w:p>
        </w:tc>
        <w:tc>
          <w:tcPr>
            <w:tcW w:type="dxa" w:w="1200"/>
          </w:tcPr>
          <w:p>
            <w:pPr>
              <w:spacing w:after="0"/>
              <w:jc w:val="right"/>
            </w:pPr>
            <w:r/>
            <w:r>
              <w:rPr>
                <w:b w:val="0"/>
                <w:sz w:val="16"/>
              </w:rPr>
              <w:t>59,500</w:t>
            </w:r>
          </w:p>
        </w:tc>
        <w:tc>
          <w:tcPr>
            <w:tcW w:type="dxa" w:w="1360"/>
          </w:tcPr>
          <w:p>
            <w:pPr>
              <w:spacing w:after="0"/>
            </w:pPr>
            <w:r/>
            <w:r>
              <w:rPr>
                <w:b w:val="0"/>
                <w:sz w:val="16"/>
              </w:rPr>
              <w:t>USGS daily</w:t>
            </w:r>
          </w:p>
        </w:tc>
        <w:tc>
          <w:tcPr>
            <w:tcW w:type="dxa" w:w="1100"/>
          </w:tcPr>
          <w:p>
            <w:pPr>
              <w:spacing w:after="0"/>
              <w:jc w:val="right"/>
            </w:pPr>
            <w:r/>
            <w:r>
              <w:rPr>
                <w:b w:val="0"/>
                <w:sz w:val="16"/>
              </w:rPr>
              <w:t>52,900</w:t>
            </w:r>
          </w:p>
        </w:tc>
        <w:tc>
          <w:tcPr>
            <w:tcW w:type="dxa" w:w="1100"/>
          </w:tcPr>
          <w:p>
            <w:pPr>
              <w:spacing w:after="0"/>
              <w:jc w:val="right"/>
            </w:pPr>
            <w:r/>
            <w:r>
              <w:rPr>
                <w:b w:val="0"/>
                <w:sz w:val="16"/>
              </w:rPr>
              <w:t>41,640</w:t>
            </w:r>
          </w:p>
        </w:tc>
        <w:tc>
          <w:tcPr>
            <w:tcW w:type="dxa" w:w="1340"/>
          </w:tcPr>
          <w:p>
            <w:pPr>
              <w:spacing w:after="0"/>
            </w:pPr>
            <w:r/>
            <w:r>
              <w:rPr>
                <w:b w:val="0"/>
                <w:sz w:val="16"/>
              </w:rPr>
              <w:t>USGS daily</w:t>
            </w:r>
          </w:p>
        </w:tc>
      </w:tr>
      <w:tr>
        <w:tc>
          <w:tcPr>
            <w:tcW w:type="dxa" w:w="700"/>
          </w:tcPr>
          <w:p>
            <w:pPr>
              <w:spacing w:after="0"/>
              <w:jc w:val="right"/>
            </w:pPr>
            <w:r/>
            <w:r>
              <w:rPr>
                <w:b w:val="0"/>
                <w:sz w:val="16"/>
              </w:rPr>
              <w:t>1964</w:t>
            </w:r>
          </w:p>
        </w:tc>
        <w:tc>
          <w:tcPr>
            <w:tcW w:type="dxa" w:w="1200"/>
          </w:tcPr>
          <w:p>
            <w:pPr>
              <w:spacing w:after="0"/>
              <w:jc w:val="right"/>
            </w:pPr>
            <w:r/>
            <w:r>
              <w:rPr>
                <w:b w:val="0"/>
                <w:sz w:val="16"/>
              </w:rPr>
              <w:t>72,600</w:t>
            </w:r>
          </w:p>
        </w:tc>
        <w:tc>
          <w:tcPr>
            <w:tcW w:type="dxa" w:w="1360"/>
          </w:tcPr>
          <w:p>
            <w:pPr>
              <w:spacing w:after="0"/>
            </w:pPr>
            <w:r/>
            <w:r>
              <w:rPr>
                <w:b w:val="0"/>
                <w:sz w:val="16"/>
              </w:rPr>
              <w:t>USGS peak</w:t>
            </w:r>
          </w:p>
        </w:tc>
        <w:tc>
          <w:tcPr>
            <w:tcW w:type="dxa" w:w="1200"/>
          </w:tcPr>
          <w:p>
            <w:pPr>
              <w:spacing w:after="0"/>
              <w:jc w:val="right"/>
            </w:pPr>
            <w:r/>
            <w:r>
              <w:rPr>
                <w:b w:val="0"/>
                <w:sz w:val="16"/>
              </w:rPr>
              <w:t>55,400</w:t>
            </w:r>
          </w:p>
        </w:tc>
        <w:tc>
          <w:tcPr>
            <w:tcW w:type="dxa" w:w="1360"/>
          </w:tcPr>
          <w:p>
            <w:pPr>
              <w:spacing w:after="0"/>
            </w:pPr>
            <w:r/>
            <w:r>
              <w:rPr>
                <w:b w:val="0"/>
                <w:sz w:val="16"/>
              </w:rPr>
              <w:t>USGS daily</w:t>
            </w:r>
          </w:p>
        </w:tc>
        <w:tc>
          <w:tcPr>
            <w:tcW w:type="dxa" w:w="1100"/>
          </w:tcPr>
          <w:p>
            <w:pPr>
              <w:spacing w:after="0"/>
              <w:jc w:val="right"/>
            </w:pPr>
            <w:r/>
            <w:r>
              <w:rPr>
                <w:b w:val="0"/>
                <w:sz w:val="16"/>
              </w:rPr>
              <w:t>46,267</w:t>
            </w:r>
          </w:p>
        </w:tc>
        <w:tc>
          <w:tcPr>
            <w:tcW w:type="dxa" w:w="1100"/>
          </w:tcPr>
          <w:p>
            <w:pPr>
              <w:spacing w:after="0"/>
              <w:jc w:val="right"/>
            </w:pPr>
            <w:r/>
            <w:r>
              <w:rPr>
                <w:b w:val="0"/>
                <w:sz w:val="16"/>
              </w:rPr>
              <w:t>37,680</w:t>
            </w:r>
          </w:p>
        </w:tc>
        <w:tc>
          <w:tcPr>
            <w:tcW w:type="dxa" w:w="1340"/>
          </w:tcPr>
          <w:p>
            <w:pPr>
              <w:spacing w:after="0"/>
            </w:pPr>
            <w:r/>
            <w:r>
              <w:rPr>
                <w:b w:val="0"/>
                <w:sz w:val="16"/>
              </w:rPr>
              <w:t>USGS daily</w:t>
            </w:r>
          </w:p>
        </w:tc>
      </w:tr>
      <w:tr>
        <w:tc>
          <w:tcPr>
            <w:tcW w:type="dxa" w:w="700"/>
          </w:tcPr>
          <w:p>
            <w:pPr>
              <w:spacing w:after="0"/>
              <w:jc w:val="right"/>
            </w:pPr>
            <w:r/>
            <w:r>
              <w:rPr>
                <w:b w:val="0"/>
                <w:sz w:val="16"/>
              </w:rPr>
              <w:t>1965</w:t>
            </w:r>
          </w:p>
        </w:tc>
        <w:tc>
          <w:tcPr>
            <w:tcW w:type="dxa" w:w="1200"/>
          </w:tcPr>
          <w:p>
            <w:pPr>
              <w:spacing w:after="0"/>
              <w:jc w:val="right"/>
            </w:pPr>
            <w:r/>
            <w:r>
              <w:rPr>
                <w:b w:val="0"/>
                <w:sz w:val="16"/>
              </w:rPr>
              <w:t>83,900</w:t>
            </w:r>
          </w:p>
        </w:tc>
        <w:tc>
          <w:tcPr>
            <w:tcW w:type="dxa" w:w="1360"/>
          </w:tcPr>
          <w:p>
            <w:pPr>
              <w:spacing w:after="0"/>
            </w:pPr>
            <w:r/>
            <w:r>
              <w:rPr>
                <w:b w:val="0"/>
                <w:sz w:val="16"/>
              </w:rPr>
              <w:t>USGS peak</w:t>
            </w:r>
          </w:p>
        </w:tc>
        <w:tc>
          <w:tcPr>
            <w:tcW w:type="dxa" w:w="1200"/>
          </w:tcPr>
          <w:p>
            <w:pPr>
              <w:spacing w:after="0"/>
              <w:jc w:val="right"/>
            </w:pPr>
            <w:r/>
            <w:r>
              <w:rPr>
                <w:b w:val="0"/>
                <w:sz w:val="16"/>
              </w:rPr>
              <w:t>79,100</w:t>
            </w:r>
          </w:p>
        </w:tc>
        <w:tc>
          <w:tcPr>
            <w:tcW w:type="dxa" w:w="1360"/>
          </w:tcPr>
          <w:p>
            <w:pPr>
              <w:spacing w:after="0"/>
            </w:pPr>
            <w:r/>
            <w:r>
              <w:rPr>
                <w:b w:val="0"/>
                <w:sz w:val="16"/>
              </w:rPr>
              <w:t>USGS daily</w:t>
            </w:r>
          </w:p>
        </w:tc>
        <w:tc>
          <w:tcPr>
            <w:tcW w:type="dxa" w:w="1100"/>
          </w:tcPr>
          <w:p>
            <w:pPr>
              <w:spacing w:after="0"/>
              <w:jc w:val="right"/>
            </w:pPr>
            <w:r/>
            <w:r>
              <w:rPr>
                <w:b w:val="0"/>
                <w:sz w:val="16"/>
              </w:rPr>
              <w:t>68,933</w:t>
            </w:r>
          </w:p>
        </w:tc>
        <w:tc>
          <w:tcPr>
            <w:tcW w:type="dxa" w:w="1100"/>
          </w:tcPr>
          <w:p>
            <w:pPr>
              <w:spacing w:after="0"/>
              <w:jc w:val="right"/>
            </w:pPr>
            <w:r/>
            <w:r>
              <w:rPr>
                <w:b w:val="0"/>
                <w:sz w:val="16"/>
              </w:rPr>
              <w:t>60,120</w:t>
            </w:r>
          </w:p>
        </w:tc>
        <w:tc>
          <w:tcPr>
            <w:tcW w:type="dxa" w:w="1340"/>
          </w:tcPr>
          <w:p>
            <w:pPr>
              <w:spacing w:after="0"/>
            </w:pPr>
            <w:r/>
            <w:r>
              <w:rPr>
                <w:b w:val="0"/>
                <w:sz w:val="16"/>
              </w:rPr>
              <w:t>USGS daily</w:t>
            </w:r>
          </w:p>
        </w:tc>
      </w:tr>
      <w:tr>
        <w:tc>
          <w:tcPr>
            <w:tcW w:type="dxa" w:w="700"/>
          </w:tcPr>
          <w:p>
            <w:pPr>
              <w:spacing w:after="0"/>
              <w:jc w:val="right"/>
            </w:pPr>
            <w:r/>
            <w:r>
              <w:rPr>
                <w:b w:val="0"/>
                <w:sz w:val="16"/>
              </w:rPr>
              <w:t>1966</w:t>
            </w:r>
          </w:p>
        </w:tc>
        <w:tc>
          <w:tcPr>
            <w:tcW w:type="dxa" w:w="1200"/>
          </w:tcPr>
          <w:p>
            <w:pPr>
              <w:spacing w:after="0"/>
              <w:jc w:val="right"/>
            </w:pPr>
            <w:r/>
            <w:r>
              <w:rPr>
                <w:b w:val="0"/>
                <w:sz w:val="16"/>
              </w:rPr>
              <w:t>28,800</w:t>
            </w:r>
          </w:p>
        </w:tc>
        <w:tc>
          <w:tcPr>
            <w:tcW w:type="dxa" w:w="1360"/>
          </w:tcPr>
          <w:p>
            <w:pPr>
              <w:spacing w:after="0"/>
            </w:pPr>
            <w:r/>
            <w:r>
              <w:rPr>
                <w:b w:val="0"/>
                <w:sz w:val="16"/>
              </w:rPr>
              <w:t>USGS peak</w:t>
            </w:r>
          </w:p>
        </w:tc>
        <w:tc>
          <w:tcPr>
            <w:tcW w:type="dxa" w:w="1200"/>
          </w:tcPr>
          <w:p>
            <w:pPr>
              <w:spacing w:after="0"/>
              <w:jc w:val="right"/>
            </w:pPr>
            <w:r/>
            <w:r>
              <w:rPr>
                <w:b w:val="0"/>
                <w:sz w:val="16"/>
              </w:rPr>
              <w:t>27,000</w:t>
            </w:r>
          </w:p>
        </w:tc>
        <w:tc>
          <w:tcPr>
            <w:tcW w:type="dxa" w:w="1360"/>
          </w:tcPr>
          <w:p>
            <w:pPr>
              <w:spacing w:after="0"/>
            </w:pPr>
            <w:r/>
            <w:r>
              <w:rPr>
                <w:b w:val="0"/>
                <w:sz w:val="16"/>
              </w:rPr>
              <w:t>USGS daily</w:t>
            </w:r>
          </w:p>
        </w:tc>
        <w:tc>
          <w:tcPr>
            <w:tcW w:type="dxa" w:w="1100"/>
          </w:tcPr>
          <w:p>
            <w:pPr>
              <w:spacing w:after="0"/>
              <w:jc w:val="right"/>
            </w:pPr>
            <w:r/>
            <w:r>
              <w:rPr>
                <w:b w:val="0"/>
                <w:sz w:val="16"/>
              </w:rPr>
              <w:t>24,333</w:t>
            </w:r>
          </w:p>
        </w:tc>
        <w:tc>
          <w:tcPr>
            <w:tcW w:type="dxa" w:w="1100"/>
          </w:tcPr>
          <w:p>
            <w:pPr>
              <w:spacing w:after="0"/>
              <w:jc w:val="right"/>
            </w:pPr>
            <w:r/>
            <w:r>
              <w:rPr>
                <w:b w:val="0"/>
                <w:sz w:val="16"/>
              </w:rPr>
              <w:t>22,400</w:t>
            </w:r>
          </w:p>
        </w:tc>
        <w:tc>
          <w:tcPr>
            <w:tcW w:type="dxa" w:w="1340"/>
          </w:tcPr>
          <w:p>
            <w:pPr>
              <w:spacing w:after="0"/>
            </w:pPr>
            <w:r/>
            <w:r>
              <w:rPr>
                <w:b w:val="0"/>
                <w:sz w:val="16"/>
              </w:rPr>
              <w:t>USGS daily</w:t>
            </w:r>
          </w:p>
        </w:tc>
      </w:tr>
      <w:tr>
        <w:tc>
          <w:tcPr>
            <w:tcW w:type="dxa" w:w="700"/>
          </w:tcPr>
          <w:p>
            <w:pPr>
              <w:spacing w:after="0"/>
              <w:jc w:val="right"/>
            </w:pPr>
            <w:r/>
            <w:r>
              <w:rPr>
                <w:b w:val="0"/>
                <w:sz w:val="16"/>
              </w:rPr>
              <w:t>1967</w:t>
            </w:r>
          </w:p>
        </w:tc>
        <w:tc>
          <w:tcPr>
            <w:tcW w:type="dxa" w:w="1200"/>
          </w:tcPr>
          <w:p>
            <w:pPr>
              <w:spacing w:after="0"/>
              <w:jc w:val="right"/>
            </w:pPr>
            <w:r/>
            <w:r>
              <w:rPr>
                <w:b w:val="0"/>
                <w:sz w:val="16"/>
              </w:rPr>
              <w:t>65,000</w:t>
            </w:r>
          </w:p>
        </w:tc>
        <w:tc>
          <w:tcPr>
            <w:tcW w:type="dxa" w:w="1360"/>
          </w:tcPr>
          <w:p>
            <w:pPr>
              <w:spacing w:after="0"/>
            </w:pPr>
            <w:r/>
            <w:r>
              <w:rPr>
                <w:b w:val="0"/>
                <w:sz w:val="16"/>
              </w:rPr>
              <w:t>USGS peak</w:t>
            </w:r>
          </w:p>
        </w:tc>
        <w:tc>
          <w:tcPr>
            <w:tcW w:type="dxa" w:w="1200"/>
          </w:tcPr>
          <w:p>
            <w:pPr>
              <w:spacing w:after="0"/>
              <w:jc w:val="right"/>
            </w:pPr>
            <w:r/>
            <w:r>
              <w:rPr>
                <w:b w:val="0"/>
                <w:sz w:val="16"/>
              </w:rPr>
              <w:t>58,800</w:t>
            </w:r>
          </w:p>
        </w:tc>
        <w:tc>
          <w:tcPr>
            <w:tcW w:type="dxa" w:w="1360"/>
          </w:tcPr>
          <w:p>
            <w:pPr>
              <w:spacing w:after="0"/>
            </w:pPr>
            <w:r/>
            <w:r>
              <w:rPr>
                <w:b w:val="0"/>
                <w:sz w:val="16"/>
              </w:rPr>
              <w:t>USGS daily</w:t>
            </w:r>
          </w:p>
        </w:tc>
        <w:tc>
          <w:tcPr>
            <w:tcW w:type="dxa" w:w="1100"/>
          </w:tcPr>
          <w:p>
            <w:pPr>
              <w:spacing w:after="0"/>
              <w:jc w:val="right"/>
            </w:pPr>
            <w:r/>
            <w:r>
              <w:rPr>
                <w:b w:val="0"/>
                <w:sz w:val="16"/>
              </w:rPr>
              <w:t>48,167</w:t>
            </w:r>
          </w:p>
        </w:tc>
        <w:tc>
          <w:tcPr>
            <w:tcW w:type="dxa" w:w="1100"/>
          </w:tcPr>
          <w:p>
            <w:pPr>
              <w:spacing w:after="0"/>
              <w:jc w:val="right"/>
            </w:pPr>
            <w:r/>
            <w:r>
              <w:rPr>
                <w:b w:val="0"/>
                <w:sz w:val="16"/>
              </w:rPr>
              <w:t>38,520</w:t>
            </w:r>
          </w:p>
        </w:tc>
        <w:tc>
          <w:tcPr>
            <w:tcW w:type="dxa" w:w="1340"/>
          </w:tcPr>
          <w:p>
            <w:pPr>
              <w:spacing w:after="0"/>
            </w:pPr>
            <w:r/>
            <w:r>
              <w:rPr>
                <w:b w:val="0"/>
                <w:sz w:val="16"/>
              </w:rPr>
              <w:t>USGS daily</w:t>
            </w:r>
          </w:p>
        </w:tc>
      </w:tr>
      <w:tr>
        <w:tc>
          <w:tcPr>
            <w:tcW w:type="dxa" w:w="700"/>
          </w:tcPr>
          <w:p>
            <w:pPr>
              <w:spacing w:after="0"/>
              <w:jc w:val="right"/>
            </w:pPr>
            <w:r/>
            <w:r>
              <w:rPr>
                <w:b w:val="0"/>
                <w:sz w:val="16"/>
              </w:rPr>
              <w:t>1968</w:t>
            </w:r>
          </w:p>
        </w:tc>
        <w:tc>
          <w:tcPr>
            <w:tcW w:type="dxa" w:w="1200"/>
          </w:tcPr>
          <w:p>
            <w:pPr>
              <w:spacing w:after="0"/>
              <w:jc w:val="right"/>
            </w:pPr>
            <w:r/>
            <w:r>
              <w:rPr>
                <w:b w:val="0"/>
                <w:sz w:val="16"/>
              </w:rPr>
              <w:t>49,500</w:t>
            </w:r>
          </w:p>
        </w:tc>
        <w:tc>
          <w:tcPr>
            <w:tcW w:type="dxa" w:w="1360"/>
          </w:tcPr>
          <w:p>
            <w:pPr>
              <w:spacing w:after="0"/>
            </w:pPr>
            <w:r/>
            <w:r>
              <w:rPr>
                <w:b w:val="0"/>
                <w:sz w:val="16"/>
              </w:rPr>
              <w:t>USGS peak</w:t>
            </w:r>
          </w:p>
        </w:tc>
        <w:tc>
          <w:tcPr>
            <w:tcW w:type="dxa" w:w="1200"/>
          </w:tcPr>
          <w:p>
            <w:pPr>
              <w:spacing w:after="0"/>
              <w:jc w:val="right"/>
            </w:pPr>
            <w:r/>
            <w:r>
              <w:rPr>
                <w:b w:val="0"/>
                <w:sz w:val="16"/>
              </w:rPr>
              <w:t>47,600</w:t>
            </w:r>
          </w:p>
        </w:tc>
        <w:tc>
          <w:tcPr>
            <w:tcW w:type="dxa" w:w="1360"/>
          </w:tcPr>
          <w:p>
            <w:pPr>
              <w:spacing w:after="0"/>
            </w:pPr>
            <w:r/>
            <w:r>
              <w:rPr>
                <w:b w:val="0"/>
                <w:sz w:val="16"/>
              </w:rPr>
              <w:t>USGS daily</w:t>
            </w:r>
          </w:p>
        </w:tc>
        <w:tc>
          <w:tcPr>
            <w:tcW w:type="dxa" w:w="1100"/>
          </w:tcPr>
          <w:p>
            <w:pPr>
              <w:spacing w:after="0"/>
              <w:jc w:val="right"/>
            </w:pPr>
            <w:r/>
            <w:r>
              <w:rPr>
                <w:b w:val="0"/>
                <w:sz w:val="16"/>
              </w:rPr>
              <w:t>44,633</w:t>
            </w:r>
          </w:p>
        </w:tc>
        <w:tc>
          <w:tcPr>
            <w:tcW w:type="dxa" w:w="1100"/>
          </w:tcPr>
          <w:p>
            <w:pPr>
              <w:spacing w:after="0"/>
              <w:jc w:val="right"/>
            </w:pPr>
            <w:r/>
            <w:r>
              <w:rPr>
                <w:b w:val="0"/>
                <w:sz w:val="16"/>
              </w:rPr>
              <w:t>42,600</w:t>
            </w:r>
          </w:p>
        </w:tc>
        <w:tc>
          <w:tcPr>
            <w:tcW w:type="dxa" w:w="1340"/>
          </w:tcPr>
          <w:p>
            <w:pPr>
              <w:spacing w:after="0"/>
            </w:pPr>
            <w:r/>
            <w:r>
              <w:rPr>
                <w:b w:val="0"/>
                <w:sz w:val="16"/>
              </w:rPr>
              <w:t>USGS daily</w:t>
            </w:r>
          </w:p>
        </w:tc>
      </w:tr>
      <w:tr>
        <w:tc>
          <w:tcPr>
            <w:tcW w:type="dxa" w:w="700"/>
          </w:tcPr>
          <w:p>
            <w:pPr>
              <w:spacing w:after="0"/>
              <w:jc w:val="right"/>
            </w:pPr>
            <w:r/>
            <w:r>
              <w:rPr>
                <w:b w:val="0"/>
                <w:sz w:val="16"/>
              </w:rPr>
              <w:t>1974</w:t>
            </w:r>
          </w:p>
        </w:tc>
        <w:tc>
          <w:tcPr>
            <w:tcW w:type="dxa" w:w="1200"/>
          </w:tcPr>
          <w:p>
            <w:pPr>
              <w:spacing w:after="0"/>
              <w:jc w:val="right"/>
            </w:pPr>
            <w:r/>
            <w:r>
              <w:rPr>
                <w:b w:val="0"/>
                <w:sz w:val="16"/>
              </w:rPr>
              <w:t>112,486</w:t>
            </w:r>
          </w:p>
        </w:tc>
        <w:tc>
          <w:tcPr>
            <w:tcW w:type="dxa" w:w="1360"/>
          </w:tcPr>
          <w:p>
            <w:pPr>
              <w:spacing w:after="0"/>
            </w:pPr>
            <w:r/>
            <w:r>
              <w:rPr>
                <w:b w:val="0"/>
                <w:sz w:val="16"/>
              </w:rPr>
              <w:t>Regression</w:t>
            </w:r>
          </w:p>
        </w:tc>
        <w:tc>
          <w:tcPr>
            <w:tcW w:type="dxa" w:w="1200"/>
          </w:tcPr>
          <w:p>
            <w:pPr>
              <w:spacing w:after="0"/>
              <w:jc w:val="right"/>
            </w:pPr>
            <w:r/>
            <w:r>
              <w:rPr>
                <w:b w:val="0"/>
                <w:sz w:val="16"/>
              </w:rPr>
              <w:t>112,486</w:t>
            </w:r>
          </w:p>
        </w:tc>
        <w:tc>
          <w:tcPr>
            <w:tcW w:type="dxa" w:w="1360"/>
          </w:tcPr>
          <w:p>
            <w:pPr>
              <w:spacing w:after="0"/>
            </w:pPr>
            <w:r/>
            <w:r>
              <w:rPr>
                <w:b w:val="0"/>
                <w:sz w:val="16"/>
              </w:rPr>
              <w:t>Mass balance</w:t>
            </w:r>
          </w:p>
        </w:tc>
        <w:tc>
          <w:tcPr>
            <w:tcW w:type="dxa" w:w="1100"/>
          </w:tcPr>
          <w:p>
            <w:pPr>
              <w:spacing w:after="0"/>
              <w:jc w:val="right"/>
            </w:pPr>
            <w:r/>
            <w:r>
              <w:rPr>
                <w:b w:val="0"/>
                <w:sz w:val="16"/>
              </w:rPr>
              <w:t>92,392</w:t>
            </w:r>
          </w:p>
        </w:tc>
        <w:tc>
          <w:tcPr>
            <w:tcW w:type="dxa" w:w="1100"/>
          </w:tcPr>
          <w:p>
            <w:pPr>
              <w:spacing w:after="0"/>
              <w:jc w:val="right"/>
            </w:pPr>
            <w:r/>
            <w:r>
              <w:rPr>
                <w:b w:val="0"/>
                <w:sz w:val="16"/>
              </w:rPr>
              <w:t>74,846</w:t>
            </w:r>
          </w:p>
        </w:tc>
        <w:tc>
          <w:tcPr>
            <w:tcW w:type="dxa" w:w="1340"/>
          </w:tcPr>
          <w:p>
            <w:pPr>
              <w:spacing w:after="0"/>
            </w:pPr>
            <w:r/>
            <w:r>
              <w:rPr>
                <w:b w:val="0"/>
                <w:sz w:val="16"/>
              </w:rPr>
              <w:t>Mass balance</w:t>
            </w:r>
          </w:p>
        </w:tc>
      </w:tr>
      <w:tr>
        <w:tc>
          <w:tcPr>
            <w:tcW w:type="dxa" w:w="700"/>
          </w:tcPr>
          <w:p>
            <w:pPr>
              <w:spacing w:after="0"/>
              <w:jc w:val="right"/>
            </w:pPr>
            <w:r/>
            <w:r>
              <w:rPr>
                <w:b w:val="0"/>
                <w:sz w:val="16"/>
              </w:rPr>
              <w:t>1975</w:t>
            </w:r>
          </w:p>
        </w:tc>
        <w:tc>
          <w:tcPr>
            <w:tcW w:type="dxa" w:w="1200"/>
          </w:tcPr>
          <w:p>
            <w:pPr>
              <w:spacing w:after="0"/>
              <w:jc w:val="right"/>
            </w:pPr>
            <w:r/>
            <w:r>
              <w:rPr>
                <w:b w:val="0"/>
                <w:sz w:val="16"/>
              </w:rPr>
              <w:t>76,896</w:t>
            </w:r>
          </w:p>
        </w:tc>
        <w:tc>
          <w:tcPr>
            <w:tcW w:type="dxa" w:w="1360"/>
          </w:tcPr>
          <w:p>
            <w:pPr>
              <w:spacing w:after="0"/>
            </w:pPr>
            <w:r/>
            <w:r>
              <w:rPr>
                <w:b w:val="0"/>
                <w:sz w:val="16"/>
              </w:rPr>
              <w:t>Regression</w:t>
            </w:r>
          </w:p>
        </w:tc>
        <w:tc>
          <w:tcPr>
            <w:tcW w:type="dxa" w:w="1200"/>
          </w:tcPr>
          <w:p>
            <w:pPr>
              <w:spacing w:after="0"/>
              <w:jc w:val="right"/>
            </w:pPr>
            <w:r/>
            <w:r>
              <w:rPr>
                <w:b w:val="0"/>
                <w:sz w:val="16"/>
              </w:rPr>
              <w:t>71,250</w:t>
            </w:r>
          </w:p>
        </w:tc>
        <w:tc>
          <w:tcPr>
            <w:tcW w:type="dxa" w:w="1360"/>
          </w:tcPr>
          <w:p>
            <w:pPr>
              <w:spacing w:after="0"/>
            </w:pPr>
            <w:r/>
            <w:r>
              <w:rPr>
                <w:b w:val="0"/>
                <w:sz w:val="16"/>
              </w:rPr>
              <w:t>Mass balance</w:t>
            </w:r>
          </w:p>
        </w:tc>
        <w:tc>
          <w:tcPr>
            <w:tcW w:type="dxa" w:w="1100"/>
          </w:tcPr>
          <w:p>
            <w:pPr>
              <w:spacing w:after="0"/>
              <w:jc w:val="right"/>
            </w:pPr>
            <w:r/>
            <w:r>
              <w:rPr>
                <w:b w:val="0"/>
                <w:sz w:val="16"/>
              </w:rPr>
              <w:t>54,411</w:t>
            </w:r>
          </w:p>
        </w:tc>
        <w:tc>
          <w:tcPr>
            <w:tcW w:type="dxa" w:w="1100"/>
          </w:tcPr>
          <w:p>
            <w:pPr>
              <w:spacing w:after="0"/>
              <w:jc w:val="right"/>
            </w:pPr>
            <w:r/>
            <w:r>
              <w:rPr>
                <w:b w:val="0"/>
                <w:sz w:val="16"/>
              </w:rPr>
              <w:t>50,666</w:t>
            </w:r>
          </w:p>
        </w:tc>
        <w:tc>
          <w:tcPr>
            <w:tcW w:type="dxa" w:w="1340"/>
          </w:tcPr>
          <w:p>
            <w:pPr>
              <w:spacing w:after="0"/>
            </w:pPr>
            <w:r/>
            <w:r>
              <w:rPr>
                <w:b w:val="0"/>
                <w:sz w:val="16"/>
              </w:rPr>
              <w:t>Mass balance</w:t>
            </w:r>
          </w:p>
        </w:tc>
      </w:tr>
      <w:tr>
        <w:tc>
          <w:tcPr>
            <w:tcW w:type="dxa" w:w="700"/>
          </w:tcPr>
          <w:p>
            <w:pPr>
              <w:spacing w:after="0"/>
              <w:jc w:val="right"/>
            </w:pPr>
            <w:r/>
            <w:r>
              <w:rPr>
                <w:b w:val="0"/>
                <w:sz w:val="16"/>
              </w:rPr>
              <w:t>1976</w:t>
            </w:r>
          </w:p>
        </w:tc>
        <w:tc>
          <w:tcPr>
            <w:tcW w:type="dxa" w:w="1200"/>
          </w:tcPr>
          <w:p>
            <w:pPr>
              <w:spacing w:after="0"/>
              <w:jc w:val="right"/>
            </w:pPr>
            <w:r/>
            <w:r>
              <w:rPr>
                <w:b w:val="0"/>
                <w:sz w:val="16"/>
              </w:rPr>
              <w:t>124,946</w:t>
            </w:r>
          </w:p>
        </w:tc>
        <w:tc>
          <w:tcPr>
            <w:tcW w:type="dxa" w:w="1360"/>
          </w:tcPr>
          <w:p>
            <w:pPr>
              <w:spacing w:after="0"/>
            </w:pPr>
            <w:r/>
            <w:r>
              <w:rPr>
                <w:b w:val="0"/>
                <w:sz w:val="16"/>
              </w:rPr>
              <w:t>Regression</w:t>
            </w:r>
          </w:p>
        </w:tc>
        <w:tc>
          <w:tcPr>
            <w:tcW w:type="dxa" w:w="1200"/>
          </w:tcPr>
          <w:p>
            <w:pPr>
              <w:spacing w:after="0"/>
              <w:jc w:val="right"/>
            </w:pPr>
            <w:r/>
            <w:r>
              <w:rPr>
                <w:b w:val="0"/>
                <w:sz w:val="16"/>
              </w:rPr>
              <w:t>110,190</w:t>
            </w:r>
          </w:p>
        </w:tc>
        <w:tc>
          <w:tcPr>
            <w:tcW w:type="dxa" w:w="1360"/>
          </w:tcPr>
          <w:p>
            <w:pPr>
              <w:spacing w:after="0"/>
            </w:pPr>
            <w:r/>
            <w:r>
              <w:rPr>
                <w:b w:val="0"/>
                <w:sz w:val="16"/>
              </w:rPr>
              <w:t>Mass balance</w:t>
            </w:r>
          </w:p>
        </w:tc>
        <w:tc>
          <w:tcPr>
            <w:tcW w:type="dxa" w:w="1100"/>
          </w:tcPr>
          <w:p>
            <w:pPr>
              <w:spacing w:after="0"/>
              <w:jc w:val="right"/>
            </w:pPr>
            <w:r/>
            <w:r>
              <w:rPr>
                <w:b w:val="0"/>
                <w:sz w:val="16"/>
              </w:rPr>
              <w:t>106,676</w:t>
            </w:r>
          </w:p>
        </w:tc>
        <w:tc>
          <w:tcPr>
            <w:tcW w:type="dxa" w:w="1100"/>
          </w:tcPr>
          <w:p>
            <w:pPr>
              <w:spacing w:after="0"/>
              <w:jc w:val="right"/>
            </w:pPr>
            <w:r/>
            <w:r>
              <w:rPr>
                <w:b w:val="0"/>
                <w:sz w:val="16"/>
              </w:rPr>
              <w:t>91,422</w:t>
            </w:r>
          </w:p>
        </w:tc>
        <w:tc>
          <w:tcPr>
            <w:tcW w:type="dxa" w:w="1340"/>
          </w:tcPr>
          <w:p>
            <w:pPr>
              <w:spacing w:after="0"/>
            </w:pPr>
            <w:r/>
            <w:r>
              <w:rPr>
                <w:b w:val="0"/>
                <w:sz w:val="16"/>
              </w:rPr>
              <w:t>Mass balance</w:t>
            </w:r>
          </w:p>
        </w:tc>
      </w:tr>
      <w:tr>
        <w:tc>
          <w:tcPr>
            <w:tcW w:type="dxa" w:w="700"/>
          </w:tcPr>
          <w:p>
            <w:pPr>
              <w:spacing w:after="0"/>
              <w:jc w:val="right"/>
            </w:pPr>
            <w:r/>
            <w:r>
              <w:rPr>
                <w:b w:val="0"/>
                <w:sz w:val="16"/>
              </w:rPr>
              <w:t>1977</w:t>
            </w:r>
          </w:p>
        </w:tc>
        <w:tc>
          <w:tcPr>
            <w:tcW w:type="dxa" w:w="1200"/>
          </w:tcPr>
          <w:p>
            <w:pPr>
              <w:spacing w:after="0"/>
              <w:jc w:val="right"/>
            </w:pPr>
            <w:r/>
            <w:r>
              <w:rPr>
                <w:b w:val="0"/>
                <w:sz w:val="16"/>
              </w:rPr>
              <w:t>19,899</w:t>
            </w:r>
          </w:p>
        </w:tc>
        <w:tc>
          <w:tcPr>
            <w:tcW w:type="dxa" w:w="1360"/>
          </w:tcPr>
          <w:p>
            <w:pPr>
              <w:spacing w:after="0"/>
            </w:pPr>
            <w:r/>
            <w:r>
              <w:rPr>
                <w:b w:val="0"/>
                <w:sz w:val="16"/>
              </w:rPr>
              <w:t>Regression</w:t>
            </w:r>
          </w:p>
        </w:tc>
        <w:tc>
          <w:tcPr>
            <w:tcW w:type="dxa" w:w="1200"/>
          </w:tcPr>
          <w:p>
            <w:pPr>
              <w:spacing w:after="0"/>
              <w:jc w:val="right"/>
            </w:pPr>
            <w:r/>
            <w:r>
              <w:rPr>
                <w:b w:val="0"/>
                <w:sz w:val="16"/>
              </w:rPr>
              <w:t>16,299</w:t>
            </w:r>
          </w:p>
        </w:tc>
        <w:tc>
          <w:tcPr>
            <w:tcW w:type="dxa" w:w="1360"/>
          </w:tcPr>
          <w:p>
            <w:pPr>
              <w:spacing w:after="0"/>
            </w:pPr>
            <w:r/>
            <w:r>
              <w:rPr>
                <w:b w:val="0"/>
                <w:sz w:val="16"/>
              </w:rPr>
              <w:t>Mass balance</w:t>
            </w:r>
          </w:p>
        </w:tc>
        <w:tc>
          <w:tcPr>
            <w:tcW w:type="dxa" w:w="1100"/>
          </w:tcPr>
          <w:p>
            <w:pPr>
              <w:spacing w:after="0"/>
              <w:jc w:val="right"/>
            </w:pPr>
            <w:r/>
            <w:r>
              <w:rPr>
                <w:b w:val="0"/>
                <w:sz w:val="16"/>
              </w:rPr>
              <w:t>14,752</w:t>
            </w:r>
          </w:p>
        </w:tc>
        <w:tc>
          <w:tcPr>
            <w:tcW w:type="dxa" w:w="1100"/>
          </w:tcPr>
          <w:p>
            <w:pPr>
              <w:spacing w:after="0"/>
              <w:jc w:val="right"/>
            </w:pPr>
            <w:r/>
            <w:r>
              <w:rPr>
                <w:b w:val="0"/>
                <w:sz w:val="16"/>
              </w:rPr>
              <w:t>14,436</w:t>
            </w:r>
          </w:p>
        </w:tc>
        <w:tc>
          <w:tcPr>
            <w:tcW w:type="dxa" w:w="1340"/>
          </w:tcPr>
          <w:p>
            <w:pPr>
              <w:spacing w:after="0"/>
            </w:pPr>
            <w:r/>
            <w:r>
              <w:rPr>
                <w:b w:val="0"/>
                <w:sz w:val="16"/>
              </w:rPr>
              <w:t>Mass balance</w:t>
            </w:r>
          </w:p>
        </w:tc>
      </w:tr>
      <w:tr>
        <w:tc>
          <w:tcPr>
            <w:tcW w:type="dxa" w:w="700"/>
          </w:tcPr>
          <w:p>
            <w:pPr>
              <w:spacing w:after="0"/>
              <w:jc w:val="right"/>
            </w:pPr>
            <w:r/>
            <w:r>
              <w:rPr>
                <w:b w:val="0"/>
                <w:sz w:val="16"/>
              </w:rPr>
              <w:t>1978</w:t>
            </w:r>
          </w:p>
        </w:tc>
        <w:tc>
          <w:tcPr>
            <w:tcW w:type="dxa" w:w="1200"/>
          </w:tcPr>
          <w:p>
            <w:pPr>
              <w:spacing w:after="0"/>
              <w:jc w:val="right"/>
            </w:pPr>
            <w:r/>
            <w:r>
              <w:rPr>
                <w:b w:val="0"/>
                <w:sz w:val="16"/>
              </w:rPr>
              <w:t>131,885</w:t>
            </w:r>
          </w:p>
        </w:tc>
        <w:tc>
          <w:tcPr>
            <w:tcW w:type="dxa" w:w="1360"/>
          </w:tcPr>
          <w:p>
            <w:pPr>
              <w:spacing w:after="0"/>
            </w:pPr>
            <w:r/>
            <w:r>
              <w:rPr>
                <w:b w:val="0"/>
                <w:sz w:val="16"/>
              </w:rPr>
              <w:t>Regression</w:t>
            </w:r>
          </w:p>
        </w:tc>
        <w:tc>
          <w:tcPr>
            <w:tcW w:type="dxa" w:w="1200"/>
          </w:tcPr>
          <w:p>
            <w:pPr>
              <w:spacing w:after="0"/>
              <w:jc w:val="right"/>
            </w:pPr>
            <w:r/>
            <w:r>
              <w:rPr>
                <w:b w:val="0"/>
                <w:sz w:val="16"/>
              </w:rPr>
              <w:t>110,965</w:t>
            </w:r>
          </w:p>
        </w:tc>
        <w:tc>
          <w:tcPr>
            <w:tcW w:type="dxa" w:w="1360"/>
          </w:tcPr>
          <w:p>
            <w:pPr>
              <w:spacing w:after="0"/>
            </w:pPr>
            <w:r/>
            <w:r>
              <w:rPr>
                <w:b w:val="0"/>
                <w:sz w:val="16"/>
              </w:rPr>
              <w:t>Mass balance</w:t>
            </w:r>
          </w:p>
        </w:tc>
        <w:tc>
          <w:tcPr>
            <w:tcW w:type="dxa" w:w="1100"/>
          </w:tcPr>
          <w:p>
            <w:pPr>
              <w:spacing w:after="0"/>
              <w:jc w:val="right"/>
            </w:pPr>
            <w:r/>
            <w:r>
              <w:rPr>
                <w:b w:val="0"/>
                <w:sz w:val="16"/>
              </w:rPr>
              <w:t>94,793</w:t>
            </w:r>
          </w:p>
        </w:tc>
        <w:tc>
          <w:tcPr>
            <w:tcW w:type="dxa" w:w="1100"/>
          </w:tcPr>
          <w:p>
            <w:pPr>
              <w:spacing w:after="0"/>
              <w:jc w:val="right"/>
            </w:pPr>
            <w:r/>
            <w:r>
              <w:rPr>
                <w:b w:val="0"/>
                <w:sz w:val="16"/>
              </w:rPr>
              <w:t>74,569</w:t>
            </w:r>
          </w:p>
        </w:tc>
        <w:tc>
          <w:tcPr>
            <w:tcW w:type="dxa" w:w="1340"/>
          </w:tcPr>
          <w:p>
            <w:pPr>
              <w:spacing w:after="0"/>
            </w:pPr>
            <w:r/>
            <w:r>
              <w:rPr>
                <w:b w:val="0"/>
                <w:sz w:val="16"/>
              </w:rPr>
              <w:t>Mass balance</w:t>
            </w:r>
          </w:p>
        </w:tc>
      </w:tr>
      <w:tr>
        <w:tc>
          <w:tcPr>
            <w:tcW w:type="dxa" w:w="700"/>
          </w:tcPr>
          <w:p>
            <w:pPr>
              <w:spacing w:after="0"/>
              <w:jc w:val="right"/>
            </w:pPr>
            <w:r/>
            <w:r>
              <w:rPr>
                <w:b w:val="0"/>
                <w:sz w:val="16"/>
              </w:rPr>
              <w:t>1979</w:t>
            </w:r>
          </w:p>
        </w:tc>
        <w:tc>
          <w:tcPr>
            <w:tcW w:type="dxa" w:w="1200"/>
          </w:tcPr>
          <w:p>
            <w:pPr>
              <w:spacing w:after="0"/>
              <w:jc w:val="right"/>
            </w:pPr>
            <w:r/>
            <w:r>
              <w:rPr>
                <w:b w:val="0"/>
                <w:sz w:val="16"/>
              </w:rPr>
              <w:t>51,587</w:t>
            </w:r>
          </w:p>
        </w:tc>
        <w:tc>
          <w:tcPr>
            <w:tcW w:type="dxa" w:w="1360"/>
          </w:tcPr>
          <w:p>
            <w:pPr>
              <w:spacing w:after="0"/>
            </w:pPr>
            <w:r/>
            <w:r>
              <w:rPr>
                <w:b w:val="0"/>
                <w:sz w:val="16"/>
              </w:rPr>
              <w:t>Regression</w:t>
            </w:r>
          </w:p>
        </w:tc>
        <w:tc>
          <w:tcPr>
            <w:tcW w:type="dxa" w:w="1200"/>
          </w:tcPr>
          <w:p>
            <w:pPr>
              <w:spacing w:after="0"/>
              <w:jc w:val="right"/>
            </w:pPr>
            <w:r/>
            <w:r>
              <w:rPr>
                <w:b w:val="0"/>
                <w:sz w:val="16"/>
              </w:rPr>
              <w:t>40,506</w:t>
            </w:r>
          </w:p>
        </w:tc>
        <w:tc>
          <w:tcPr>
            <w:tcW w:type="dxa" w:w="1360"/>
          </w:tcPr>
          <w:p>
            <w:pPr>
              <w:spacing w:after="0"/>
            </w:pPr>
            <w:r/>
            <w:r>
              <w:rPr>
                <w:b w:val="0"/>
                <w:sz w:val="16"/>
              </w:rPr>
              <w:t>Mass balance</w:t>
            </w:r>
          </w:p>
        </w:tc>
        <w:tc>
          <w:tcPr>
            <w:tcW w:type="dxa" w:w="1100"/>
          </w:tcPr>
          <w:p>
            <w:pPr>
              <w:spacing w:after="0"/>
              <w:jc w:val="right"/>
            </w:pPr>
            <w:r/>
            <w:r>
              <w:rPr>
                <w:b w:val="0"/>
                <w:sz w:val="16"/>
              </w:rPr>
              <w:t>28,000</w:t>
            </w:r>
          </w:p>
        </w:tc>
        <w:tc>
          <w:tcPr>
            <w:tcW w:type="dxa" w:w="1100"/>
          </w:tcPr>
          <w:p>
            <w:pPr>
              <w:spacing w:after="0"/>
              <w:jc w:val="right"/>
            </w:pPr>
            <w:r/>
            <w:r>
              <w:rPr>
                <w:b w:val="0"/>
                <w:sz w:val="16"/>
              </w:rPr>
              <w:t>25,107</w:t>
            </w:r>
          </w:p>
        </w:tc>
        <w:tc>
          <w:tcPr>
            <w:tcW w:type="dxa" w:w="1340"/>
          </w:tcPr>
          <w:p>
            <w:pPr>
              <w:spacing w:after="0"/>
            </w:pPr>
            <w:r/>
            <w:r>
              <w:rPr>
                <w:b w:val="0"/>
                <w:sz w:val="16"/>
              </w:rPr>
              <w:t>Mass balance</w:t>
            </w:r>
          </w:p>
        </w:tc>
      </w:tr>
      <w:tr>
        <w:tc>
          <w:tcPr>
            <w:tcW w:type="dxa" w:w="700"/>
          </w:tcPr>
          <w:p>
            <w:pPr>
              <w:spacing w:after="0"/>
              <w:jc w:val="right"/>
            </w:pPr>
            <w:r/>
            <w:r>
              <w:rPr>
                <w:b w:val="0"/>
                <w:sz w:val="16"/>
              </w:rPr>
              <w:t>1980</w:t>
            </w:r>
          </w:p>
        </w:tc>
        <w:tc>
          <w:tcPr>
            <w:tcW w:type="dxa" w:w="1200"/>
          </w:tcPr>
          <w:p>
            <w:pPr>
              <w:spacing w:after="0"/>
              <w:jc w:val="right"/>
            </w:pPr>
            <w:r/>
            <w:r>
              <w:rPr>
                <w:b w:val="0"/>
                <w:sz w:val="16"/>
              </w:rPr>
              <w:t>101,895</w:t>
            </w:r>
          </w:p>
        </w:tc>
        <w:tc>
          <w:tcPr>
            <w:tcW w:type="dxa" w:w="1360"/>
          </w:tcPr>
          <w:p>
            <w:pPr>
              <w:spacing w:after="0"/>
            </w:pPr>
            <w:r/>
            <w:r>
              <w:rPr>
                <w:b w:val="0"/>
                <w:sz w:val="16"/>
              </w:rPr>
              <w:t>Regression</w:t>
            </w:r>
          </w:p>
        </w:tc>
        <w:tc>
          <w:tcPr>
            <w:tcW w:type="dxa" w:w="1200"/>
          </w:tcPr>
          <w:p>
            <w:pPr>
              <w:spacing w:after="0"/>
              <w:jc w:val="right"/>
            </w:pPr>
            <w:r/>
            <w:r>
              <w:rPr>
                <w:b w:val="0"/>
                <w:sz w:val="16"/>
              </w:rPr>
              <w:t>42,737</w:t>
            </w:r>
          </w:p>
        </w:tc>
        <w:tc>
          <w:tcPr>
            <w:tcW w:type="dxa" w:w="1360"/>
          </w:tcPr>
          <w:p>
            <w:pPr>
              <w:spacing w:after="0"/>
            </w:pPr>
            <w:r/>
            <w:r>
              <w:rPr>
                <w:b w:val="0"/>
                <w:sz w:val="16"/>
              </w:rPr>
              <w:t>Mass balance</w:t>
            </w:r>
          </w:p>
        </w:tc>
        <w:tc>
          <w:tcPr>
            <w:tcW w:type="dxa" w:w="1100"/>
          </w:tcPr>
          <w:p>
            <w:pPr>
              <w:spacing w:after="0"/>
              <w:jc w:val="right"/>
            </w:pPr>
            <w:r/>
            <w:r>
              <w:rPr>
                <w:b w:val="0"/>
                <w:sz w:val="16"/>
              </w:rPr>
              <w:t>37,116</w:t>
            </w:r>
          </w:p>
        </w:tc>
        <w:tc>
          <w:tcPr>
            <w:tcW w:type="dxa" w:w="1100"/>
          </w:tcPr>
          <w:p>
            <w:pPr>
              <w:spacing w:after="0"/>
              <w:jc w:val="right"/>
            </w:pPr>
            <w:r/>
            <w:r>
              <w:rPr>
                <w:b w:val="0"/>
                <w:sz w:val="16"/>
              </w:rPr>
              <w:t>32,514</w:t>
            </w:r>
          </w:p>
        </w:tc>
        <w:tc>
          <w:tcPr>
            <w:tcW w:type="dxa" w:w="1340"/>
          </w:tcPr>
          <w:p>
            <w:pPr>
              <w:spacing w:after="0"/>
            </w:pPr>
            <w:r/>
            <w:r>
              <w:rPr>
                <w:b w:val="0"/>
                <w:sz w:val="16"/>
              </w:rPr>
              <w:t>Mass balance</w:t>
            </w:r>
          </w:p>
        </w:tc>
      </w:tr>
      <w:tr>
        <w:tc>
          <w:tcPr>
            <w:tcW w:type="dxa" w:w="700"/>
          </w:tcPr>
          <w:p>
            <w:pPr>
              <w:spacing w:after="0"/>
              <w:jc w:val="right"/>
            </w:pPr>
            <w:r/>
            <w:r>
              <w:rPr>
                <w:b w:val="0"/>
                <w:sz w:val="16"/>
              </w:rPr>
              <w:t>1981</w:t>
            </w:r>
          </w:p>
        </w:tc>
        <w:tc>
          <w:tcPr>
            <w:tcW w:type="dxa" w:w="1200"/>
          </w:tcPr>
          <w:p>
            <w:pPr>
              <w:spacing w:after="0"/>
              <w:jc w:val="right"/>
            </w:pPr>
            <w:r/>
            <w:r>
              <w:rPr>
                <w:b w:val="0"/>
                <w:sz w:val="16"/>
              </w:rPr>
              <w:t>88,345</w:t>
            </w:r>
          </w:p>
        </w:tc>
        <w:tc>
          <w:tcPr>
            <w:tcW w:type="dxa" w:w="1360"/>
          </w:tcPr>
          <w:p>
            <w:pPr>
              <w:spacing w:after="0"/>
            </w:pPr>
            <w:r/>
            <w:r>
              <w:rPr>
                <w:b w:val="0"/>
                <w:sz w:val="16"/>
              </w:rPr>
              <w:t>Regression</w:t>
            </w:r>
          </w:p>
        </w:tc>
        <w:tc>
          <w:tcPr>
            <w:tcW w:type="dxa" w:w="1200"/>
          </w:tcPr>
          <w:p>
            <w:pPr>
              <w:spacing w:after="0"/>
              <w:jc w:val="right"/>
            </w:pPr>
            <w:r/>
            <w:r>
              <w:rPr>
                <w:b w:val="0"/>
                <w:sz w:val="16"/>
              </w:rPr>
              <w:t>86,532</w:t>
            </w:r>
          </w:p>
        </w:tc>
        <w:tc>
          <w:tcPr>
            <w:tcW w:type="dxa" w:w="1360"/>
          </w:tcPr>
          <w:p>
            <w:pPr>
              <w:spacing w:after="0"/>
            </w:pPr>
            <w:r/>
            <w:r>
              <w:rPr>
                <w:b w:val="0"/>
                <w:sz w:val="16"/>
              </w:rPr>
              <w:t>Mass balance</w:t>
            </w:r>
          </w:p>
        </w:tc>
        <w:tc>
          <w:tcPr>
            <w:tcW w:type="dxa" w:w="1100"/>
          </w:tcPr>
          <w:p>
            <w:pPr>
              <w:spacing w:after="0"/>
              <w:jc w:val="right"/>
            </w:pPr>
            <w:r/>
            <w:r>
              <w:rPr>
                <w:b w:val="0"/>
                <w:sz w:val="16"/>
              </w:rPr>
              <w:t>71,889</w:t>
            </w:r>
          </w:p>
        </w:tc>
        <w:tc>
          <w:tcPr>
            <w:tcW w:type="dxa" w:w="1100"/>
          </w:tcPr>
          <w:p>
            <w:pPr>
              <w:spacing w:after="0"/>
              <w:jc w:val="right"/>
            </w:pPr>
            <w:r/>
            <w:r>
              <w:rPr>
                <w:b w:val="0"/>
                <w:sz w:val="16"/>
              </w:rPr>
              <w:t>57,905</w:t>
            </w:r>
          </w:p>
        </w:tc>
        <w:tc>
          <w:tcPr>
            <w:tcW w:type="dxa" w:w="1340"/>
          </w:tcPr>
          <w:p>
            <w:pPr>
              <w:spacing w:after="0"/>
            </w:pPr>
            <w:r/>
            <w:r>
              <w:rPr>
                <w:b w:val="0"/>
                <w:sz w:val="16"/>
              </w:rPr>
              <w:t>Mass balance</w:t>
            </w:r>
          </w:p>
        </w:tc>
      </w:tr>
      <w:tr>
        <w:tc>
          <w:tcPr>
            <w:tcW w:type="dxa" w:w="700"/>
          </w:tcPr>
          <w:p>
            <w:pPr>
              <w:spacing w:after="0"/>
              <w:jc w:val="right"/>
            </w:pPr>
            <w:r/>
            <w:r>
              <w:rPr>
                <w:b w:val="0"/>
                <w:sz w:val="16"/>
              </w:rPr>
              <w:t>1982</w:t>
            </w:r>
          </w:p>
        </w:tc>
        <w:tc>
          <w:tcPr>
            <w:tcW w:type="dxa" w:w="1200"/>
          </w:tcPr>
          <w:p>
            <w:pPr>
              <w:spacing w:after="0"/>
              <w:jc w:val="right"/>
            </w:pPr>
            <w:r/>
            <w:r>
              <w:rPr>
                <w:b w:val="0"/>
                <w:sz w:val="16"/>
              </w:rPr>
              <w:t>84,883</w:t>
            </w:r>
          </w:p>
        </w:tc>
        <w:tc>
          <w:tcPr>
            <w:tcW w:type="dxa" w:w="1360"/>
          </w:tcPr>
          <w:p>
            <w:pPr>
              <w:spacing w:after="0"/>
            </w:pPr>
            <w:r/>
            <w:r>
              <w:rPr>
                <w:b w:val="0"/>
                <w:sz w:val="16"/>
              </w:rPr>
              <w:t>Regression</w:t>
            </w:r>
          </w:p>
        </w:tc>
        <w:tc>
          <w:tcPr>
            <w:tcW w:type="dxa" w:w="1200"/>
          </w:tcPr>
          <w:p>
            <w:pPr>
              <w:spacing w:after="0"/>
              <w:jc w:val="right"/>
            </w:pPr>
            <w:r/>
            <w:r>
              <w:rPr>
                <w:b w:val="0"/>
                <w:sz w:val="16"/>
              </w:rPr>
              <w:t>77,900</w:t>
            </w:r>
          </w:p>
        </w:tc>
        <w:tc>
          <w:tcPr>
            <w:tcW w:type="dxa" w:w="1360"/>
          </w:tcPr>
          <w:p>
            <w:pPr>
              <w:spacing w:after="0"/>
            </w:pPr>
            <w:r/>
            <w:r>
              <w:rPr>
                <w:b w:val="0"/>
                <w:sz w:val="16"/>
              </w:rPr>
              <w:t>Mass balance</w:t>
            </w:r>
          </w:p>
        </w:tc>
        <w:tc>
          <w:tcPr>
            <w:tcW w:type="dxa" w:w="1100"/>
          </w:tcPr>
          <w:p>
            <w:pPr>
              <w:spacing w:after="0"/>
              <w:jc w:val="right"/>
            </w:pPr>
            <w:r/>
            <w:r>
              <w:rPr>
                <w:b w:val="0"/>
                <w:sz w:val="16"/>
              </w:rPr>
              <w:t>62,871</w:t>
            </w:r>
          </w:p>
        </w:tc>
        <w:tc>
          <w:tcPr>
            <w:tcW w:type="dxa" w:w="1100"/>
          </w:tcPr>
          <w:p>
            <w:pPr>
              <w:spacing w:after="0"/>
              <w:jc w:val="right"/>
            </w:pPr>
            <w:r/>
            <w:r>
              <w:rPr>
                <w:b w:val="0"/>
                <w:sz w:val="16"/>
              </w:rPr>
              <w:t>60,342</w:t>
            </w:r>
          </w:p>
        </w:tc>
        <w:tc>
          <w:tcPr>
            <w:tcW w:type="dxa" w:w="1340"/>
          </w:tcPr>
          <w:p>
            <w:pPr>
              <w:spacing w:after="0"/>
            </w:pPr>
            <w:r/>
            <w:r>
              <w:rPr>
                <w:b w:val="0"/>
                <w:sz w:val="16"/>
              </w:rPr>
              <w:t>Mass balance</w:t>
            </w:r>
          </w:p>
        </w:tc>
      </w:tr>
      <w:tr>
        <w:tc>
          <w:tcPr>
            <w:tcW w:type="dxa" w:w="700"/>
          </w:tcPr>
          <w:p>
            <w:pPr>
              <w:spacing w:after="0"/>
              <w:jc w:val="right"/>
            </w:pPr>
            <w:r/>
            <w:r>
              <w:rPr>
                <w:b w:val="0"/>
                <w:sz w:val="16"/>
              </w:rPr>
              <w:t>1983</w:t>
            </w:r>
          </w:p>
        </w:tc>
        <w:tc>
          <w:tcPr>
            <w:tcW w:type="dxa" w:w="1200"/>
          </w:tcPr>
          <w:p>
            <w:pPr>
              <w:spacing w:after="0"/>
              <w:jc w:val="right"/>
            </w:pPr>
            <w:r/>
            <w:r>
              <w:rPr>
                <w:b w:val="0"/>
                <w:sz w:val="16"/>
              </w:rPr>
              <w:t>82,466</w:t>
            </w:r>
          </w:p>
        </w:tc>
        <w:tc>
          <w:tcPr>
            <w:tcW w:type="dxa" w:w="1360"/>
          </w:tcPr>
          <w:p>
            <w:pPr>
              <w:spacing w:after="0"/>
            </w:pPr>
            <w:r/>
            <w:r>
              <w:rPr>
                <w:b w:val="0"/>
                <w:sz w:val="16"/>
              </w:rPr>
              <w:t>Regression</w:t>
            </w:r>
          </w:p>
        </w:tc>
        <w:tc>
          <w:tcPr>
            <w:tcW w:type="dxa" w:w="1200"/>
          </w:tcPr>
          <w:p>
            <w:pPr>
              <w:spacing w:after="0"/>
              <w:jc w:val="right"/>
            </w:pPr>
            <w:r/>
            <w:r>
              <w:rPr>
                <w:b w:val="0"/>
                <w:sz w:val="16"/>
              </w:rPr>
              <w:t>72,298</w:t>
            </w:r>
          </w:p>
        </w:tc>
        <w:tc>
          <w:tcPr>
            <w:tcW w:type="dxa" w:w="1360"/>
          </w:tcPr>
          <w:p>
            <w:pPr>
              <w:spacing w:after="0"/>
            </w:pPr>
            <w:r/>
            <w:r>
              <w:rPr>
                <w:b w:val="0"/>
                <w:sz w:val="16"/>
              </w:rPr>
              <w:t>Mass balance</w:t>
            </w:r>
          </w:p>
        </w:tc>
        <w:tc>
          <w:tcPr>
            <w:tcW w:type="dxa" w:w="1100"/>
          </w:tcPr>
          <w:p>
            <w:pPr>
              <w:spacing w:after="0"/>
              <w:jc w:val="right"/>
            </w:pPr>
            <w:r/>
            <w:r>
              <w:rPr>
                <w:b w:val="0"/>
                <w:sz w:val="16"/>
              </w:rPr>
              <w:t>55,966</w:t>
            </w:r>
          </w:p>
        </w:tc>
        <w:tc>
          <w:tcPr>
            <w:tcW w:type="dxa" w:w="1100"/>
          </w:tcPr>
          <w:p>
            <w:pPr>
              <w:spacing w:after="0"/>
              <w:jc w:val="right"/>
            </w:pPr>
            <w:r/>
            <w:r>
              <w:rPr>
                <w:b w:val="0"/>
                <w:sz w:val="16"/>
              </w:rPr>
              <w:t>52,485</w:t>
            </w:r>
          </w:p>
        </w:tc>
        <w:tc>
          <w:tcPr>
            <w:tcW w:type="dxa" w:w="1340"/>
          </w:tcPr>
          <w:p>
            <w:pPr>
              <w:spacing w:after="0"/>
            </w:pPr>
            <w:r/>
            <w:r>
              <w:rPr>
                <w:b w:val="0"/>
                <w:sz w:val="16"/>
              </w:rPr>
              <w:t>Mass balance</w:t>
            </w:r>
          </w:p>
        </w:tc>
      </w:tr>
      <w:tr>
        <w:tc>
          <w:tcPr>
            <w:tcW w:type="dxa" w:w="700"/>
          </w:tcPr>
          <w:p>
            <w:pPr>
              <w:spacing w:after="0"/>
              <w:jc w:val="right"/>
            </w:pPr>
            <w:r/>
            <w:r>
              <w:rPr>
                <w:b w:val="0"/>
                <w:sz w:val="16"/>
              </w:rPr>
              <w:t>1984</w:t>
            </w:r>
          </w:p>
        </w:tc>
        <w:tc>
          <w:tcPr>
            <w:tcW w:type="dxa" w:w="1200"/>
          </w:tcPr>
          <w:p>
            <w:pPr>
              <w:spacing w:after="0"/>
              <w:jc w:val="right"/>
            </w:pPr>
            <w:r/>
            <w:r>
              <w:rPr>
                <w:b w:val="0"/>
                <w:sz w:val="16"/>
              </w:rPr>
              <w:t>57,352</w:t>
            </w:r>
          </w:p>
        </w:tc>
        <w:tc>
          <w:tcPr>
            <w:tcW w:type="dxa" w:w="1360"/>
          </w:tcPr>
          <w:p>
            <w:pPr>
              <w:spacing w:after="0"/>
            </w:pPr>
            <w:r/>
            <w:r>
              <w:rPr>
                <w:b w:val="0"/>
                <w:sz w:val="16"/>
              </w:rPr>
              <w:t>Regression</w:t>
            </w:r>
          </w:p>
        </w:tc>
        <w:tc>
          <w:tcPr>
            <w:tcW w:type="dxa" w:w="1200"/>
          </w:tcPr>
          <w:p>
            <w:pPr>
              <w:spacing w:after="0"/>
              <w:jc w:val="right"/>
            </w:pPr>
            <w:r/>
            <w:r>
              <w:rPr>
                <w:b w:val="0"/>
                <w:sz w:val="16"/>
              </w:rPr>
              <w:t>57,352</w:t>
            </w:r>
          </w:p>
        </w:tc>
        <w:tc>
          <w:tcPr>
            <w:tcW w:type="dxa" w:w="1360"/>
          </w:tcPr>
          <w:p>
            <w:pPr>
              <w:spacing w:after="0"/>
            </w:pPr>
            <w:r/>
            <w:r>
              <w:rPr>
                <w:b w:val="0"/>
                <w:sz w:val="16"/>
              </w:rPr>
              <w:t>Mass balance</w:t>
            </w:r>
          </w:p>
        </w:tc>
        <w:tc>
          <w:tcPr>
            <w:tcW w:type="dxa" w:w="1100"/>
          </w:tcPr>
          <w:p>
            <w:pPr>
              <w:spacing w:after="0"/>
              <w:jc w:val="right"/>
            </w:pPr>
            <w:r/>
            <w:r>
              <w:rPr>
                <w:b w:val="0"/>
                <w:sz w:val="16"/>
              </w:rPr>
              <w:t>46,702</w:t>
            </w:r>
          </w:p>
        </w:tc>
        <w:tc>
          <w:tcPr>
            <w:tcW w:type="dxa" w:w="1100"/>
          </w:tcPr>
          <w:p>
            <w:pPr>
              <w:spacing w:after="0"/>
              <w:jc w:val="right"/>
            </w:pPr>
            <w:r/>
            <w:r>
              <w:rPr>
                <w:b w:val="0"/>
                <w:sz w:val="16"/>
              </w:rPr>
              <w:t>38,367</w:t>
            </w:r>
          </w:p>
        </w:tc>
        <w:tc>
          <w:tcPr>
            <w:tcW w:type="dxa" w:w="1340"/>
          </w:tcPr>
          <w:p>
            <w:pPr>
              <w:spacing w:after="0"/>
            </w:pPr>
            <w:r/>
            <w:r>
              <w:rPr>
                <w:b w:val="0"/>
                <w:sz w:val="16"/>
              </w:rPr>
              <w:t>Mass balance</w:t>
            </w:r>
          </w:p>
        </w:tc>
      </w:tr>
      <w:tr>
        <w:tc>
          <w:tcPr>
            <w:tcW w:type="dxa" w:w="700"/>
          </w:tcPr>
          <w:p>
            <w:pPr>
              <w:spacing w:after="0"/>
              <w:jc w:val="right"/>
            </w:pPr>
            <w:r/>
            <w:r>
              <w:rPr>
                <w:b w:val="0"/>
                <w:sz w:val="16"/>
              </w:rPr>
              <w:t>1985</w:t>
            </w:r>
          </w:p>
        </w:tc>
        <w:tc>
          <w:tcPr>
            <w:tcW w:type="dxa" w:w="1200"/>
          </w:tcPr>
          <w:p>
            <w:pPr>
              <w:spacing w:after="0"/>
              <w:jc w:val="right"/>
            </w:pPr>
            <w:r/>
            <w:r>
              <w:rPr>
                <w:b w:val="0"/>
                <w:sz w:val="16"/>
              </w:rPr>
              <w:t>33,098</w:t>
            </w:r>
          </w:p>
        </w:tc>
        <w:tc>
          <w:tcPr>
            <w:tcW w:type="dxa" w:w="1360"/>
          </w:tcPr>
          <w:p>
            <w:pPr>
              <w:spacing w:after="0"/>
            </w:pPr>
            <w:r/>
            <w:r>
              <w:rPr>
                <w:b w:val="0"/>
                <w:sz w:val="16"/>
              </w:rPr>
              <w:t>Regression</w:t>
            </w:r>
          </w:p>
        </w:tc>
        <w:tc>
          <w:tcPr>
            <w:tcW w:type="dxa" w:w="1200"/>
          </w:tcPr>
          <w:p>
            <w:pPr>
              <w:spacing w:after="0"/>
              <w:jc w:val="right"/>
            </w:pPr>
            <w:r/>
            <w:r>
              <w:rPr>
                <w:b w:val="0"/>
                <w:sz w:val="16"/>
              </w:rPr>
              <w:t>33,098</w:t>
            </w:r>
          </w:p>
        </w:tc>
        <w:tc>
          <w:tcPr>
            <w:tcW w:type="dxa" w:w="1360"/>
          </w:tcPr>
          <w:p>
            <w:pPr>
              <w:spacing w:after="0"/>
            </w:pPr>
            <w:r/>
            <w:r>
              <w:rPr>
                <w:b w:val="0"/>
                <w:sz w:val="16"/>
              </w:rPr>
              <w:t>Mass balance</w:t>
            </w:r>
          </w:p>
        </w:tc>
        <w:tc>
          <w:tcPr>
            <w:tcW w:type="dxa" w:w="1100"/>
          </w:tcPr>
          <w:p>
            <w:pPr>
              <w:spacing w:after="0"/>
              <w:jc w:val="right"/>
            </w:pPr>
            <w:r/>
            <w:r>
              <w:rPr>
                <w:b w:val="0"/>
                <w:sz w:val="16"/>
              </w:rPr>
              <w:t>28,765</w:t>
            </w:r>
          </w:p>
        </w:tc>
        <w:tc>
          <w:tcPr>
            <w:tcW w:type="dxa" w:w="1100"/>
          </w:tcPr>
          <w:p>
            <w:pPr>
              <w:spacing w:after="0"/>
              <w:jc w:val="right"/>
            </w:pPr>
            <w:r/>
            <w:r>
              <w:rPr>
                <w:b w:val="0"/>
                <w:sz w:val="16"/>
              </w:rPr>
              <w:t>23,969</w:t>
            </w:r>
          </w:p>
        </w:tc>
        <w:tc>
          <w:tcPr>
            <w:tcW w:type="dxa" w:w="1340"/>
          </w:tcPr>
          <w:p>
            <w:pPr>
              <w:spacing w:after="0"/>
            </w:pPr>
            <w:r/>
            <w:r>
              <w:rPr>
                <w:b w:val="0"/>
                <w:sz w:val="16"/>
              </w:rPr>
              <w:t>Mass balance</w:t>
            </w:r>
          </w:p>
        </w:tc>
      </w:tr>
      <w:tr>
        <w:tc>
          <w:tcPr>
            <w:tcW w:type="dxa" w:w="700"/>
          </w:tcPr>
          <w:p>
            <w:pPr>
              <w:spacing w:after="0"/>
              <w:jc w:val="right"/>
            </w:pPr>
            <w:r/>
            <w:r>
              <w:rPr>
                <w:b w:val="0"/>
                <w:sz w:val="16"/>
              </w:rPr>
              <w:t>1986</w:t>
            </w:r>
          </w:p>
        </w:tc>
        <w:tc>
          <w:tcPr>
            <w:tcW w:type="dxa" w:w="1200"/>
          </w:tcPr>
          <w:p>
            <w:pPr>
              <w:spacing w:after="0"/>
              <w:jc w:val="right"/>
            </w:pPr>
            <w:r/>
            <w:r>
              <w:rPr>
                <w:b w:val="0"/>
                <w:sz w:val="16"/>
              </w:rPr>
              <w:t>95,135</w:t>
            </w:r>
          </w:p>
        </w:tc>
        <w:tc>
          <w:tcPr>
            <w:tcW w:type="dxa" w:w="1360"/>
          </w:tcPr>
          <w:p>
            <w:pPr>
              <w:spacing w:after="0"/>
            </w:pPr>
            <w:r/>
            <w:r>
              <w:rPr>
                <w:b w:val="0"/>
                <w:sz w:val="16"/>
              </w:rPr>
              <w:t>Regression</w:t>
            </w:r>
          </w:p>
        </w:tc>
        <w:tc>
          <w:tcPr>
            <w:tcW w:type="dxa" w:w="1200"/>
          </w:tcPr>
          <w:p>
            <w:pPr>
              <w:spacing w:after="0"/>
              <w:jc w:val="right"/>
            </w:pPr>
            <w:r/>
            <w:r>
              <w:rPr>
                <w:b w:val="0"/>
                <w:sz w:val="16"/>
              </w:rPr>
              <w:t>83,652</w:t>
            </w:r>
          </w:p>
        </w:tc>
        <w:tc>
          <w:tcPr>
            <w:tcW w:type="dxa" w:w="1360"/>
          </w:tcPr>
          <w:p>
            <w:pPr>
              <w:spacing w:after="0"/>
            </w:pPr>
            <w:r/>
            <w:r>
              <w:rPr>
                <w:b w:val="0"/>
                <w:sz w:val="16"/>
              </w:rPr>
              <w:t>Mass balance</w:t>
            </w:r>
          </w:p>
        </w:tc>
        <w:tc>
          <w:tcPr>
            <w:tcW w:type="dxa" w:w="1100"/>
          </w:tcPr>
          <w:p>
            <w:pPr>
              <w:spacing w:after="0"/>
              <w:jc w:val="right"/>
            </w:pPr>
            <w:r/>
            <w:r>
              <w:rPr>
                <w:b w:val="0"/>
                <w:sz w:val="16"/>
              </w:rPr>
              <w:t>62,163</w:t>
            </w:r>
          </w:p>
        </w:tc>
        <w:tc>
          <w:tcPr>
            <w:tcW w:type="dxa" w:w="1100"/>
          </w:tcPr>
          <w:p>
            <w:pPr>
              <w:spacing w:after="0"/>
              <w:jc w:val="right"/>
            </w:pPr>
            <w:r/>
            <w:r>
              <w:rPr>
                <w:b w:val="0"/>
                <w:sz w:val="16"/>
              </w:rPr>
              <w:t>52,287</w:t>
            </w:r>
          </w:p>
        </w:tc>
        <w:tc>
          <w:tcPr>
            <w:tcW w:type="dxa" w:w="1340"/>
          </w:tcPr>
          <w:p>
            <w:pPr>
              <w:spacing w:after="0"/>
            </w:pPr>
            <w:r/>
            <w:r>
              <w:rPr>
                <w:b w:val="0"/>
                <w:sz w:val="16"/>
              </w:rPr>
              <w:t>Mass balance</w:t>
            </w:r>
          </w:p>
        </w:tc>
      </w:tr>
      <w:tr>
        <w:tc>
          <w:tcPr>
            <w:tcW w:type="dxa" w:w="700"/>
          </w:tcPr>
          <w:p>
            <w:pPr>
              <w:spacing w:after="0"/>
              <w:jc w:val="right"/>
            </w:pPr>
            <w:r/>
            <w:r>
              <w:rPr>
                <w:b w:val="0"/>
                <w:sz w:val="16"/>
              </w:rPr>
              <w:t>1987</w:t>
            </w:r>
          </w:p>
        </w:tc>
        <w:tc>
          <w:tcPr>
            <w:tcW w:type="dxa" w:w="1200"/>
          </w:tcPr>
          <w:p>
            <w:pPr>
              <w:spacing w:after="0"/>
              <w:jc w:val="right"/>
            </w:pPr>
            <w:r/>
            <w:r>
              <w:rPr>
                <w:b w:val="0"/>
                <w:sz w:val="16"/>
              </w:rPr>
              <w:t>103,298</w:t>
            </w:r>
          </w:p>
        </w:tc>
        <w:tc>
          <w:tcPr>
            <w:tcW w:type="dxa" w:w="1360"/>
          </w:tcPr>
          <w:p>
            <w:pPr>
              <w:spacing w:after="0"/>
            </w:pPr>
            <w:r/>
            <w:r>
              <w:rPr>
                <w:b w:val="0"/>
                <w:sz w:val="16"/>
              </w:rPr>
              <w:t>Regression</w:t>
            </w:r>
          </w:p>
        </w:tc>
        <w:tc>
          <w:tcPr>
            <w:tcW w:type="dxa" w:w="1200"/>
          </w:tcPr>
          <w:p>
            <w:pPr>
              <w:spacing w:after="0"/>
              <w:jc w:val="right"/>
            </w:pPr>
            <w:r/>
            <w:r>
              <w:rPr>
                <w:b w:val="0"/>
                <w:sz w:val="16"/>
              </w:rPr>
              <w:t>90,982</w:t>
            </w:r>
          </w:p>
        </w:tc>
        <w:tc>
          <w:tcPr>
            <w:tcW w:type="dxa" w:w="1360"/>
          </w:tcPr>
          <w:p>
            <w:pPr>
              <w:spacing w:after="0"/>
            </w:pPr>
            <w:r/>
            <w:r>
              <w:rPr>
                <w:b w:val="0"/>
                <w:sz w:val="16"/>
              </w:rPr>
              <w:t>Mass balance</w:t>
            </w:r>
          </w:p>
        </w:tc>
        <w:tc>
          <w:tcPr>
            <w:tcW w:type="dxa" w:w="1100"/>
          </w:tcPr>
          <w:p>
            <w:pPr>
              <w:spacing w:after="0"/>
              <w:jc w:val="right"/>
            </w:pPr>
            <w:r/>
            <w:r>
              <w:rPr>
                <w:b w:val="0"/>
                <w:sz w:val="16"/>
              </w:rPr>
              <w:t>61,617</w:t>
            </w:r>
          </w:p>
        </w:tc>
        <w:tc>
          <w:tcPr>
            <w:tcW w:type="dxa" w:w="1100"/>
          </w:tcPr>
          <w:p>
            <w:pPr>
              <w:spacing w:after="0"/>
              <w:jc w:val="right"/>
            </w:pPr>
            <w:r/>
            <w:r>
              <w:rPr>
                <w:b w:val="0"/>
                <w:sz w:val="16"/>
              </w:rPr>
              <w:t>50,210</w:t>
            </w:r>
          </w:p>
        </w:tc>
        <w:tc>
          <w:tcPr>
            <w:tcW w:type="dxa" w:w="1340"/>
          </w:tcPr>
          <w:p>
            <w:pPr>
              <w:spacing w:after="0"/>
            </w:pPr>
            <w:r/>
            <w:r>
              <w:rPr>
                <w:b w:val="0"/>
                <w:sz w:val="16"/>
              </w:rPr>
              <w:t>Mass balance</w:t>
            </w:r>
          </w:p>
        </w:tc>
      </w:tr>
      <w:tr>
        <w:tc>
          <w:tcPr>
            <w:tcW w:type="dxa" w:w="700"/>
          </w:tcPr>
          <w:p>
            <w:pPr>
              <w:spacing w:after="0"/>
              <w:jc w:val="right"/>
            </w:pPr>
            <w:r/>
            <w:r>
              <w:rPr>
                <w:b w:val="0"/>
                <w:sz w:val="16"/>
              </w:rPr>
              <w:t>1988</w:t>
            </w:r>
          </w:p>
        </w:tc>
        <w:tc>
          <w:tcPr>
            <w:tcW w:type="dxa" w:w="1200"/>
          </w:tcPr>
          <w:p>
            <w:pPr>
              <w:spacing w:after="0"/>
              <w:jc w:val="right"/>
            </w:pPr>
            <w:r/>
            <w:r>
              <w:rPr>
                <w:b w:val="0"/>
                <w:sz w:val="16"/>
              </w:rPr>
              <w:t>61,876</w:t>
            </w:r>
          </w:p>
        </w:tc>
        <w:tc>
          <w:tcPr>
            <w:tcW w:type="dxa" w:w="1360"/>
          </w:tcPr>
          <w:p>
            <w:pPr>
              <w:spacing w:after="0"/>
            </w:pPr>
            <w:r/>
            <w:r>
              <w:rPr>
                <w:b w:val="0"/>
                <w:sz w:val="16"/>
              </w:rPr>
              <w:t>Regression</w:t>
            </w:r>
          </w:p>
        </w:tc>
        <w:tc>
          <w:tcPr>
            <w:tcW w:type="dxa" w:w="1200"/>
          </w:tcPr>
          <w:p>
            <w:pPr>
              <w:spacing w:after="0"/>
              <w:jc w:val="right"/>
            </w:pPr>
            <w:r/>
            <w:r>
              <w:rPr>
                <w:b w:val="0"/>
                <w:sz w:val="16"/>
              </w:rPr>
              <w:t>59,525</w:t>
            </w:r>
          </w:p>
        </w:tc>
        <w:tc>
          <w:tcPr>
            <w:tcW w:type="dxa" w:w="1360"/>
          </w:tcPr>
          <w:p>
            <w:pPr>
              <w:spacing w:after="0"/>
            </w:pPr>
            <w:r/>
            <w:r>
              <w:rPr>
                <w:b w:val="0"/>
                <w:sz w:val="16"/>
              </w:rPr>
              <w:t>Mass balance</w:t>
            </w:r>
          </w:p>
        </w:tc>
        <w:tc>
          <w:tcPr>
            <w:tcW w:type="dxa" w:w="1100"/>
          </w:tcPr>
          <w:p>
            <w:pPr>
              <w:spacing w:after="0"/>
              <w:jc w:val="right"/>
            </w:pPr>
            <w:r/>
            <w:r>
              <w:rPr>
                <w:b w:val="0"/>
                <w:sz w:val="16"/>
              </w:rPr>
              <w:t>39,029</w:t>
            </w:r>
          </w:p>
        </w:tc>
        <w:tc>
          <w:tcPr>
            <w:tcW w:type="dxa" w:w="1100"/>
          </w:tcPr>
          <w:p>
            <w:pPr>
              <w:spacing w:after="0"/>
              <w:jc w:val="right"/>
            </w:pPr>
            <w:r/>
            <w:r>
              <w:rPr>
                <w:b w:val="0"/>
                <w:sz w:val="16"/>
              </w:rPr>
              <w:t>30,728</w:t>
            </w:r>
          </w:p>
        </w:tc>
        <w:tc>
          <w:tcPr>
            <w:tcW w:type="dxa" w:w="1340"/>
          </w:tcPr>
          <w:p>
            <w:pPr>
              <w:spacing w:after="0"/>
            </w:pPr>
            <w:r/>
            <w:r>
              <w:rPr>
                <w:b w:val="0"/>
                <w:sz w:val="16"/>
              </w:rPr>
              <w:t>Mass balance</w:t>
            </w:r>
          </w:p>
        </w:tc>
      </w:tr>
      <w:tr>
        <w:tc>
          <w:tcPr>
            <w:tcW w:type="dxa" w:w="700"/>
          </w:tcPr>
          <w:p>
            <w:pPr>
              <w:spacing w:after="0"/>
              <w:jc w:val="right"/>
            </w:pPr>
            <w:r/>
            <w:r>
              <w:rPr>
                <w:b w:val="0"/>
                <w:sz w:val="16"/>
              </w:rPr>
              <w:t>1989</w:t>
            </w:r>
          </w:p>
        </w:tc>
        <w:tc>
          <w:tcPr>
            <w:tcW w:type="dxa" w:w="1200"/>
          </w:tcPr>
          <w:p>
            <w:pPr>
              <w:spacing w:after="0"/>
              <w:jc w:val="right"/>
            </w:pPr>
            <w:r/>
            <w:r>
              <w:rPr>
                <w:b w:val="0"/>
                <w:sz w:val="16"/>
              </w:rPr>
              <w:t>28,884</w:t>
            </w:r>
          </w:p>
        </w:tc>
        <w:tc>
          <w:tcPr>
            <w:tcW w:type="dxa" w:w="1360"/>
          </w:tcPr>
          <w:p>
            <w:pPr>
              <w:spacing w:after="0"/>
            </w:pPr>
            <w:r/>
            <w:r>
              <w:rPr>
                <w:b w:val="0"/>
                <w:sz w:val="16"/>
              </w:rPr>
              <w:t>Regression</w:t>
            </w:r>
          </w:p>
        </w:tc>
        <w:tc>
          <w:tcPr>
            <w:tcW w:type="dxa" w:w="1200"/>
          </w:tcPr>
          <w:p>
            <w:pPr>
              <w:spacing w:after="0"/>
              <w:jc w:val="right"/>
            </w:pPr>
            <w:r/>
            <w:r>
              <w:rPr>
                <w:b w:val="0"/>
                <w:sz w:val="16"/>
              </w:rPr>
              <w:t>23,674</w:t>
            </w:r>
          </w:p>
        </w:tc>
        <w:tc>
          <w:tcPr>
            <w:tcW w:type="dxa" w:w="1360"/>
          </w:tcPr>
          <w:p>
            <w:pPr>
              <w:spacing w:after="0"/>
            </w:pPr>
            <w:r/>
            <w:r>
              <w:rPr>
                <w:b w:val="0"/>
                <w:sz w:val="16"/>
              </w:rPr>
              <w:t>Mass balance</w:t>
            </w:r>
          </w:p>
        </w:tc>
        <w:tc>
          <w:tcPr>
            <w:tcW w:type="dxa" w:w="1100"/>
          </w:tcPr>
          <w:p>
            <w:pPr>
              <w:spacing w:after="0"/>
              <w:jc w:val="right"/>
            </w:pPr>
            <w:r/>
            <w:r>
              <w:rPr>
                <w:b w:val="0"/>
                <w:sz w:val="16"/>
              </w:rPr>
              <w:t>21,120</w:t>
            </w:r>
          </w:p>
        </w:tc>
        <w:tc>
          <w:tcPr>
            <w:tcW w:type="dxa" w:w="1100"/>
          </w:tcPr>
          <w:p>
            <w:pPr>
              <w:spacing w:after="0"/>
              <w:jc w:val="right"/>
            </w:pPr>
            <w:r/>
            <w:r>
              <w:rPr>
                <w:b w:val="0"/>
                <w:sz w:val="16"/>
              </w:rPr>
              <w:t>19,496</w:t>
            </w:r>
          </w:p>
        </w:tc>
        <w:tc>
          <w:tcPr>
            <w:tcW w:type="dxa" w:w="1340"/>
          </w:tcPr>
          <w:p>
            <w:pPr>
              <w:spacing w:after="0"/>
            </w:pPr>
            <w:r/>
            <w:r>
              <w:rPr>
                <w:b w:val="0"/>
                <w:sz w:val="16"/>
              </w:rPr>
              <w:t>Mass balance</w:t>
            </w:r>
          </w:p>
        </w:tc>
      </w:tr>
      <w:tr>
        <w:tc>
          <w:tcPr>
            <w:tcW w:type="dxa" w:w="700"/>
          </w:tcPr>
          <w:p>
            <w:pPr>
              <w:spacing w:after="0"/>
              <w:jc w:val="right"/>
            </w:pPr>
            <w:r/>
            <w:r>
              <w:rPr>
                <w:b w:val="0"/>
                <w:sz w:val="16"/>
              </w:rPr>
              <w:t>1990</w:t>
            </w:r>
          </w:p>
        </w:tc>
        <w:tc>
          <w:tcPr>
            <w:tcW w:type="dxa" w:w="1200"/>
          </w:tcPr>
          <w:p>
            <w:pPr>
              <w:spacing w:after="0"/>
              <w:jc w:val="right"/>
            </w:pPr>
            <w:r/>
            <w:r>
              <w:rPr>
                <w:b w:val="0"/>
                <w:sz w:val="16"/>
              </w:rPr>
              <w:t>124,824</w:t>
            </w:r>
          </w:p>
        </w:tc>
        <w:tc>
          <w:tcPr>
            <w:tcW w:type="dxa" w:w="1360"/>
          </w:tcPr>
          <w:p>
            <w:pPr>
              <w:spacing w:after="0"/>
            </w:pPr>
            <w:r/>
            <w:r>
              <w:rPr>
                <w:b w:val="0"/>
                <w:sz w:val="16"/>
              </w:rPr>
              <w:t>Regression</w:t>
            </w:r>
          </w:p>
        </w:tc>
        <w:tc>
          <w:tcPr>
            <w:tcW w:type="dxa" w:w="1200"/>
          </w:tcPr>
          <w:p>
            <w:pPr>
              <w:spacing w:after="0"/>
              <w:jc w:val="right"/>
            </w:pPr>
            <w:r/>
            <w:r>
              <w:rPr>
                <w:b w:val="0"/>
                <w:sz w:val="16"/>
              </w:rPr>
              <w:t>95,400</w:t>
            </w:r>
          </w:p>
        </w:tc>
        <w:tc>
          <w:tcPr>
            <w:tcW w:type="dxa" w:w="1360"/>
          </w:tcPr>
          <w:p>
            <w:pPr>
              <w:spacing w:after="0"/>
            </w:pPr>
            <w:r/>
            <w:r>
              <w:rPr>
                <w:b w:val="0"/>
                <w:sz w:val="16"/>
              </w:rPr>
              <w:t>Mass balance</w:t>
            </w:r>
          </w:p>
        </w:tc>
        <w:tc>
          <w:tcPr>
            <w:tcW w:type="dxa" w:w="1100"/>
          </w:tcPr>
          <w:p>
            <w:pPr>
              <w:spacing w:after="0"/>
              <w:jc w:val="right"/>
            </w:pPr>
            <w:r/>
            <w:r>
              <w:rPr>
                <w:b w:val="0"/>
                <w:sz w:val="16"/>
              </w:rPr>
              <w:t>76,113</w:t>
            </w:r>
          </w:p>
        </w:tc>
        <w:tc>
          <w:tcPr>
            <w:tcW w:type="dxa" w:w="1100"/>
          </w:tcPr>
          <w:p>
            <w:pPr>
              <w:spacing w:after="0"/>
              <w:jc w:val="right"/>
            </w:pPr>
            <w:r/>
            <w:r>
              <w:rPr>
                <w:b w:val="0"/>
                <w:sz w:val="16"/>
              </w:rPr>
              <w:t>59,391</w:t>
            </w:r>
          </w:p>
        </w:tc>
        <w:tc>
          <w:tcPr>
            <w:tcW w:type="dxa" w:w="1340"/>
          </w:tcPr>
          <w:p>
            <w:pPr>
              <w:spacing w:after="0"/>
            </w:pPr>
            <w:r/>
            <w:r>
              <w:rPr>
                <w:b w:val="0"/>
                <w:sz w:val="16"/>
              </w:rPr>
              <w:t>Mass balance</w:t>
            </w:r>
          </w:p>
        </w:tc>
      </w:tr>
      <w:tr>
        <w:tc>
          <w:tcPr>
            <w:tcW w:type="dxa" w:w="700"/>
          </w:tcPr>
          <w:p>
            <w:pPr>
              <w:spacing w:after="0"/>
              <w:jc w:val="right"/>
            </w:pPr>
            <w:r/>
            <w:r>
              <w:rPr>
                <w:b w:val="0"/>
                <w:sz w:val="16"/>
              </w:rPr>
              <w:t>1991</w:t>
            </w:r>
          </w:p>
        </w:tc>
        <w:tc>
          <w:tcPr>
            <w:tcW w:type="dxa" w:w="1200"/>
          </w:tcPr>
          <w:p>
            <w:pPr>
              <w:spacing w:after="0"/>
              <w:jc w:val="right"/>
            </w:pPr>
            <w:r/>
            <w:r>
              <w:rPr>
                <w:b w:val="0"/>
                <w:sz w:val="16"/>
              </w:rPr>
              <w:t>110,107</w:t>
            </w:r>
          </w:p>
        </w:tc>
        <w:tc>
          <w:tcPr>
            <w:tcW w:type="dxa" w:w="1360"/>
          </w:tcPr>
          <w:p>
            <w:pPr>
              <w:spacing w:after="0"/>
            </w:pPr>
            <w:r/>
            <w:r>
              <w:rPr>
                <w:b w:val="0"/>
                <w:sz w:val="16"/>
              </w:rPr>
              <w:t>Regression</w:t>
            </w:r>
          </w:p>
        </w:tc>
        <w:tc>
          <w:tcPr>
            <w:tcW w:type="dxa" w:w="1200"/>
          </w:tcPr>
          <w:p>
            <w:pPr>
              <w:spacing w:after="0"/>
              <w:jc w:val="right"/>
            </w:pPr>
            <w:r/>
            <w:r>
              <w:rPr>
                <w:b w:val="0"/>
                <w:sz w:val="16"/>
              </w:rPr>
              <w:t>104,020</w:t>
            </w:r>
          </w:p>
        </w:tc>
        <w:tc>
          <w:tcPr>
            <w:tcW w:type="dxa" w:w="1360"/>
          </w:tcPr>
          <w:p>
            <w:pPr>
              <w:spacing w:after="0"/>
            </w:pPr>
            <w:r/>
            <w:r>
              <w:rPr>
                <w:b w:val="0"/>
                <w:sz w:val="16"/>
              </w:rPr>
              <w:t>Mass balance</w:t>
            </w:r>
          </w:p>
        </w:tc>
        <w:tc>
          <w:tcPr>
            <w:tcW w:type="dxa" w:w="1100"/>
          </w:tcPr>
          <w:p>
            <w:pPr>
              <w:spacing w:after="0"/>
              <w:jc w:val="right"/>
            </w:pPr>
            <w:r/>
            <w:r>
              <w:rPr>
                <w:b w:val="0"/>
                <w:sz w:val="16"/>
              </w:rPr>
              <w:t>75,569</w:t>
            </w:r>
          </w:p>
        </w:tc>
        <w:tc>
          <w:tcPr>
            <w:tcW w:type="dxa" w:w="1100"/>
          </w:tcPr>
          <w:p>
            <w:pPr>
              <w:spacing w:after="0"/>
              <w:jc w:val="right"/>
            </w:pPr>
            <w:r/>
            <w:r>
              <w:rPr>
                <w:b w:val="0"/>
                <w:sz w:val="16"/>
              </w:rPr>
              <w:t>58,070</w:t>
            </w:r>
          </w:p>
        </w:tc>
        <w:tc>
          <w:tcPr>
            <w:tcW w:type="dxa" w:w="1340"/>
          </w:tcPr>
          <w:p>
            <w:pPr>
              <w:spacing w:after="0"/>
            </w:pPr>
            <w:r/>
            <w:r>
              <w:rPr>
                <w:b w:val="0"/>
                <w:sz w:val="16"/>
              </w:rPr>
              <w:t>Mass balance</w:t>
            </w:r>
          </w:p>
        </w:tc>
      </w:tr>
      <w:tr>
        <w:tc>
          <w:tcPr>
            <w:tcW w:type="dxa" w:w="700"/>
          </w:tcPr>
          <w:p>
            <w:pPr>
              <w:spacing w:after="0"/>
              <w:jc w:val="right"/>
            </w:pPr>
            <w:r/>
            <w:r>
              <w:rPr>
                <w:b w:val="0"/>
                <w:sz w:val="16"/>
              </w:rPr>
              <w:t>1992</w:t>
            </w:r>
          </w:p>
        </w:tc>
        <w:tc>
          <w:tcPr>
            <w:tcW w:type="dxa" w:w="1200"/>
          </w:tcPr>
          <w:p>
            <w:pPr>
              <w:spacing w:after="0"/>
              <w:jc w:val="right"/>
            </w:pPr>
            <w:r/>
            <w:r>
              <w:rPr>
                <w:b w:val="0"/>
                <w:sz w:val="16"/>
              </w:rPr>
              <w:t>51,845</w:t>
            </w:r>
          </w:p>
        </w:tc>
        <w:tc>
          <w:tcPr>
            <w:tcW w:type="dxa" w:w="1360"/>
          </w:tcPr>
          <w:p>
            <w:pPr>
              <w:spacing w:after="0"/>
            </w:pPr>
            <w:r/>
            <w:r>
              <w:rPr>
                <w:b w:val="0"/>
                <w:sz w:val="16"/>
              </w:rPr>
              <w:t>Holdout</w:t>
            </w:r>
          </w:p>
        </w:tc>
        <w:tc>
          <w:tcPr>
            <w:tcW w:type="dxa" w:w="1200"/>
          </w:tcPr>
          <w:p>
            <w:pPr>
              <w:spacing w:after="0"/>
              <w:jc w:val="right"/>
            </w:pPr>
            <w:r/>
            <w:r>
              <w:rPr>
                <w:b w:val="0"/>
                <w:sz w:val="16"/>
              </w:rPr>
              <w:t>43,323</w:t>
            </w:r>
          </w:p>
        </w:tc>
        <w:tc>
          <w:tcPr>
            <w:tcW w:type="dxa" w:w="1360"/>
          </w:tcPr>
          <w:p>
            <w:pPr>
              <w:spacing w:after="0"/>
            </w:pPr>
            <w:r/>
            <w:r>
              <w:rPr>
                <w:b w:val="0"/>
                <w:sz w:val="16"/>
              </w:rPr>
              <w:t>Holdout</w:t>
            </w:r>
          </w:p>
        </w:tc>
        <w:tc>
          <w:tcPr>
            <w:tcW w:type="dxa" w:w="1100"/>
          </w:tcPr>
          <w:p>
            <w:pPr>
              <w:spacing w:after="0"/>
              <w:jc w:val="right"/>
            </w:pPr>
            <w:r/>
            <w:r>
              <w:rPr>
                <w:b w:val="0"/>
                <w:sz w:val="16"/>
              </w:rPr>
              <w:t>38,240</w:t>
            </w:r>
          </w:p>
        </w:tc>
        <w:tc>
          <w:tcPr>
            <w:tcW w:type="dxa" w:w="1100"/>
          </w:tcPr>
          <w:p>
            <w:pPr>
              <w:spacing w:after="0"/>
              <w:jc w:val="right"/>
            </w:pPr>
            <w:r/>
            <w:r>
              <w:rPr>
                <w:b w:val="0"/>
                <w:sz w:val="16"/>
              </w:rPr>
              <w:t>35,850</w:t>
            </w:r>
          </w:p>
        </w:tc>
        <w:tc>
          <w:tcPr>
            <w:tcW w:type="dxa" w:w="1340"/>
          </w:tcPr>
          <w:p>
            <w:pPr>
              <w:spacing w:after="0"/>
            </w:pPr>
            <w:r/>
            <w:r>
              <w:rPr>
                <w:b w:val="0"/>
                <w:sz w:val="16"/>
              </w:rPr>
              <w:t>Mass balance</w:t>
            </w:r>
          </w:p>
        </w:tc>
      </w:tr>
      <w:tr>
        <w:tc>
          <w:tcPr>
            <w:tcW w:type="dxa" w:w="700"/>
          </w:tcPr>
          <w:p>
            <w:pPr>
              <w:spacing w:after="0"/>
              <w:jc w:val="right"/>
            </w:pPr>
            <w:r/>
            <w:r>
              <w:rPr>
                <w:b w:val="0"/>
                <w:sz w:val="16"/>
              </w:rPr>
              <w:t>1993</w:t>
            </w:r>
          </w:p>
        </w:tc>
        <w:tc>
          <w:tcPr>
            <w:tcW w:type="dxa" w:w="1200"/>
          </w:tcPr>
          <w:p>
            <w:pPr>
              <w:spacing w:after="0"/>
              <w:jc w:val="right"/>
            </w:pPr>
            <w:r/>
            <w:r>
              <w:rPr>
                <w:b w:val="0"/>
                <w:sz w:val="16"/>
              </w:rPr>
              <w:t>33,272</w:t>
            </w:r>
          </w:p>
        </w:tc>
        <w:tc>
          <w:tcPr>
            <w:tcW w:type="dxa" w:w="1360"/>
          </w:tcPr>
          <w:p>
            <w:pPr>
              <w:spacing w:after="0"/>
            </w:pPr>
            <w:r/>
            <w:r>
              <w:rPr>
                <w:b w:val="0"/>
                <w:sz w:val="16"/>
              </w:rPr>
              <w:t>Regression</w:t>
            </w:r>
          </w:p>
        </w:tc>
        <w:tc>
          <w:tcPr>
            <w:tcW w:type="dxa" w:w="1200"/>
          </w:tcPr>
          <w:p>
            <w:pPr>
              <w:spacing w:after="0"/>
              <w:jc w:val="right"/>
            </w:pPr>
            <w:r/>
            <w:r>
              <w:rPr>
                <w:b w:val="0"/>
                <w:sz w:val="16"/>
              </w:rPr>
              <w:t>31,533</w:t>
            </w:r>
          </w:p>
        </w:tc>
        <w:tc>
          <w:tcPr>
            <w:tcW w:type="dxa" w:w="1360"/>
          </w:tcPr>
          <w:p>
            <w:pPr>
              <w:spacing w:after="0"/>
            </w:pPr>
            <w:r/>
            <w:r>
              <w:rPr>
                <w:b w:val="0"/>
                <w:sz w:val="16"/>
              </w:rPr>
              <w:t>Mass balance</w:t>
            </w:r>
          </w:p>
        </w:tc>
        <w:tc>
          <w:tcPr>
            <w:tcW w:type="dxa" w:w="1100"/>
          </w:tcPr>
          <w:p>
            <w:pPr>
              <w:spacing w:after="0"/>
              <w:jc w:val="right"/>
            </w:pPr>
            <w:r/>
            <w:r>
              <w:rPr>
                <w:b w:val="0"/>
                <w:sz w:val="16"/>
              </w:rPr>
              <w:t>26,576</w:t>
            </w:r>
          </w:p>
        </w:tc>
        <w:tc>
          <w:tcPr>
            <w:tcW w:type="dxa" w:w="1100"/>
          </w:tcPr>
          <w:p>
            <w:pPr>
              <w:spacing w:after="0"/>
              <w:jc w:val="right"/>
            </w:pPr>
            <w:r/>
            <w:r>
              <w:rPr>
                <w:b w:val="0"/>
                <w:sz w:val="16"/>
              </w:rPr>
              <w:t>21,802</w:t>
            </w:r>
          </w:p>
        </w:tc>
        <w:tc>
          <w:tcPr>
            <w:tcW w:type="dxa" w:w="1340"/>
          </w:tcPr>
          <w:p>
            <w:pPr>
              <w:spacing w:after="0"/>
            </w:pPr>
            <w:r/>
            <w:r>
              <w:rPr>
                <w:b w:val="0"/>
                <w:sz w:val="16"/>
              </w:rPr>
              <w:t>Mass balance</w:t>
            </w:r>
          </w:p>
        </w:tc>
      </w:tr>
      <w:tr>
        <w:tc>
          <w:tcPr>
            <w:tcW w:type="dxa" w:w="700"/>
          </w:tcPr>
          <w:p>
            <w:pPr>
              <w:spacing w:after="0"/>
              <w:jc w:val="right"/>
            </w:pPr>
            <w:r/>
            <w:r>
              <w:rPr>
                <w:b w:val="0"/>
                <w:sz w:val="16"/>
              </w:rPr>
              <w:t>1994</w:t>
            </w:r>
          </w:p>
        </w:tc>
        <w:tc>
          <w:tcPr>
            <w:tcW w:type="dxa" w:w="1200"/>
          </w:tcPr>
          <w:p>
            <w:pPr>
              <w:spacing w:after="0"/>
              <w:jc w:val="right"/>
            </w:pPr>
            <w:r/>
            <w:r>
              <w:rPr>
                <w:b w:val="0"/>
                <w:sz w:val="16"/>
              </w:rPr>
              <w:t>26,300</w:t>
            </w:r>
          </w:p>
        </w:tc>
        <w:tc>
          <w:tcPr>
            <w:tcW w:type="dxa" w:w="1360"/>
          </w:tcPr>
          <w:p>
            <w:pPr>
              <w:spacing w:after="0"/>
            </w:pPr>
            <w:r/>
            <w:r>
              <w:rPr>
                <w:b w:val="0"/>
                <w:sz w:val="16"/>
              </w:rPr>
              <w:t>Regression</w:t>
            </w:r>
          </w:p>
        </w:tc>
        <w:tc>
          <w:tcPr>
            <w:tcW w:type="dxa" w:w="1200"/>
          </w:tcPr>
          <w:p>
            <w:pPr>
              <w:spacing w:after="0"/>
              <w:jc w:val="right"/>
            </w:pPr>
            <w:r/>
            <w:r>
              <w:rPr>
                <w:b w:val="0"/>
                <w:sz w:val="16"/>
              </w:rPr>
              <w:t>26,300</w:t>
            </w:r>
          </w:p>
        </w:tc>
        <w:tc>
          <w:tcPr>
            <w:tcW w:type="dxa" w:w="1360"/>
          </w:tcPr>
          <w:p>
            <w:pPr>
              <w:spacing w:after="0"/>
            </w:pPr>
            <w:r/>
            <w:r>
              <w:rPr>
                <w:b w:val="0"/>
                <w:sz w:val="16"/>
              </w:rPr>
              <w:t>Mass balance</w:t>
            </w:r>
          </w:p>
        </w:tc>
        <w:tc>
          <w:tcPr>
            <w:tcW w:type="dxa" w:w="1100"/>
          </w:tcPr>
          <w:p>
            <w:pPr>
              <w:spacing w:after="0"/>
              <w:jc w:val="right"/>
            </w:pPr>
            <w:r/>
            <w:r>
              <w:rPr>
                <w:b w:val="0"/>
                <w:sz w:val="16"/>
              </w:rPr>
              <w:t>24,710</w:t>
            </w:r>
          </w:p>
        </w:tc>
        <w:tc>
          <w:tcPr>
            <w:tcW w:type="dxa" w:w="1100"/>
          </w:tcPr>
          <w:p>
            <w:pPr>
              <w:spacing w:after="0"/>
              <w:jc w:val="right"/>
            </w:pPr>
            <w:r/>
            <w:r>
              <w:rPr>
                <w:b w:val="0"/>
                <w:sz w:val="16"/>
              </w:rPr>
              <w:t>22,556</w:t>
            </w:r>
          </w:p>
        </w:tc>
        <w:tc>
          <w:tcPr>
            <w:tcW w:type="dxa" w:w="1340"/>
          </w:tcPr>
          <w:p>
            <w:pPr>
              <w:spacing w:after="0"/>
            </w:pPr>
            <w:r/>
            <w:r>
              <w:rPr>
                <w:b w:val="0"/>
                <w:sz w:val="16"/>
              </w:rPr>
              <w:t>Mass balance</w:t>
            </w:r>
          </w:p>
        </w:tc>
      </w:tr>
      <w:tr>
        <w:tc>
          <w:tcPr>
            <w:tcW w:type="dxa" w:w="700"/>
          </w:tcPr>
          <w:p>
            <w:pPr>
              <w:spacing w:after="0"/>
              <w:jc w:val="right"/>
            </w:pPr>
            <w:r/>
            <w:r>
              <w:rPr>
                <w:b w:val="0"/>
                <w:sz w:val="16"/>
              </w:rPr>
              <w:t>1995</w:t>
            </w:r>
          </w:p>
        </w:tc>
        <w:tc>
          <w:tcPr>
            <w:tcW w:type="dxa" w:w="1200"/>
          </w:tcPr>
          <w:p>
            <w:pPr>
              <w:spacing w:after="0"/>
              <w:jc w:val="right"/>
            </w:pPr>
            <w:r/>
            <w:r>
              <w:rPr>
                <w:b w:val="0"/>
                <w:sz w:val="16"/>
              </w:rPr>
              <w:t>64,114</w:t>
            </w:r>
          </w:p>
        </w:tc>
        <w:tc>
          <w:tcPr>
            <w:tcW w:type="dxa" w:w="1360"/>
          </w:tcPr>
          <w:p>
            <w:pPr>
              <w:spacing w:after="0"/>
            </w:pPr>
            <w:r/>
            <w:r>
              <w:rPr>
                <w:b w:val="0"/>
                <w:sz w:val="16"/>
              </w:rPr>
              <w:t>Regression</w:t>
            </w:r>
          </w:p>
        </w:tc>
        <w:tc>
          <w:tcPr>
            <w:tcW w:type="dxa" w:w="1200"/>
          </w:tcPr>
          <w:p>
            <w:pPr>
              <w:spacing w:after="0"/>
              <w:jc w:val="right"/>
            </w:pPr>
            <w:r/>
            <w:r>
              <w:rPr>
                <w:b w:val="0"/>
                <w:sz w:val="16"/>
              </w:rPr>
              <w:t>59,736</w:t>
            </w:r>
          </w:p>
        </w:tc>
        <w:tc>
          <w:tcPr>
            <w:tcW w:type="dxa" w:w="1360"/>
          </w:tcPr>
          <w:p>
            <w:pPr>
              <w:spacing w:after="0"/>
            </w:pPr>
            <w:r/>
            <w:r>
              <w:rPr>
                <w:b w:val="0"/>
                <w:sz w:val="16"/>
              </w:rPr>
              <w:t>Mass balance</w:t>
            </w:r>
          </w:p>
        </w:tc>
        <w:tc>
          <w:tcPr>
            <w:tcW w:type="dxa" w:w="1100"/>
          </w:tcPr>
          <w:p>
            <w:pPr>
              <w:spacing w:after="0"/>
              <w:jc w:val="right"/>
            </w:pPr>
            <w:r/>
            <w:r>
              <w:rPr>
                <w:b w:val="0"/>
                <w:sz w:val="16"/>
              </w:rPr>
              <w:t>48,317</w:t>
            </w:r>
          </w:p>
        </w:tc>
        <w:tc>
          <w:tcPr>
            <w:tcW w:type="dxa" w:w="1100"/>
          </w:tcPr>
          <w:p>
            <w:pPr>
              <w:spacing w:after="0"/>
              <w:jc w:val="right"/>
            </w:pPr>
            <w:r/>
            <w:r>
              <w:rPr>
                <w:b w:val="0"/>
                <w:sz w:val="16"/>
              </w:rPr>
              <w:t>39,125</w:t>
            </w:r>
          </w:p>
        </w:tc>
        <w:tc>
          <w:tcPr>
            <w:tcW w:type="dxa" w:w="1340"/>
          </w:tcPr>
          <w:p>
            <w:pPr>
              <w:spacing w:after="0"/>
            </w:pPr>
            <w:r/>
            <w:r>
              <w:rPr>
                <w:b w:val="0"/>
                <w:sz w:val="16"/>
              </w:rPr>
              <w:t>Mass balance</w:t>
            </w:r>
          </w:p>
        </w:tc>
      </w:tr>
      <w:tr>
        <w:tc>
          <w:tcPr>
            <w:tcW w:type="dxa" w:w="700"/>
          </w:tcPr>
          <w:p>
            <w:pPr>
              <w:spacing w:after="0"/>
              <w:jc w:val="right"/>
            </w:pPr>
            <w:r/>
            <w:r>
              <w:rPr>
                <w:b w:val="0"/>
                <w:sz w:val="16"/>
              </w:rPr>
              <w:t>1996</w:t>
            </w:r>
          </w:p>
        </w:tc>
        <w:tc>
          <w:tcPr>
            <w:tcW w:type="dxa" w:w="1200"/>
          </w:tcPr>
          <w:p>
            <w:pPr>
              <w:spacing w:after="0"/>
              <w:jc w:val="right"/>
            </w:pPr>
            <w:r/>
            <w:r>
              <w:rPr>
                <w:b w:val="0"/>
                <w:sz w:val="16"/>
              </w:rPr>
              <w:t>176,855</w:t>
            </w:r>
          </w:p>
        </w:tc>
        <w:tc>
          <w:tcPr>
            <w:tcW w:type="dxa" w:w="1360"/>
          </w:tcPr>
          <w:p>
            <w:pPr>
              <w:spacing w:after="0"/>
            </w:pPr>
            <w:r/>
            <w:r>
              <w:rPr>
                <w:b w:val="0"/>
                <w:sz w:val="16"/>
              </w:rPr>
              <w:t>Regression</w:t>
            </w:r>
          </w:p>
        </w:tc>
        <w:tc>
          <w:tcPr>
            <w:tcW w:type="dxa" w:w="1200"/>
          </w:tcPr>
          <w:p>
            <w:pPr>
              <w:spacing w:after="0"/>
              <w:jc w:val="right"/>
            </w:pPr>
            <w:r/>
            <w:r>
              <w:rPr>
                <w:b w:val="0"/>
                <w:sz w:val="16"/>
              </w:rPr>
              <w:t>170,280</w:t>
            </w:r>
          </w:p>
        </w:tc>
        <w:tc>
          <w:tcPr>
            <w:tcW w:type="dxa" w:w="1360"/>
          </w:tcPr>
          <w:p>
            <w:pPr>
              <w:spacing w:after="0"/>
            </w:pPr>
            <w:r/>
            <w:r>
              <w:rPr>
                <w:b w:val="0"/>
                <w:sz w:val="16"/>
              </w:rPr>
              <w:t>Mass balance</w:t>
            </w:r>
          </w:p>
        </w:tc>
        <w:tc>
          <w:tcPr>
            <w:tcW w:type="dxa" w:w="1100"/>
          </w:tcPr>
          <w:p>
            <w:pPr>
              <w:spacing w:after="0"/>
              <w:jc w:val="right"/>
            </w:pPr>
            <w:r/>
            <w:r>
              <w:rPr>
                <w:b w:val="0"/>
                <w:sz w:val="16"/>
              </w:rPr>
              <w:t>139,807</w:t>
            </w:r>
          </w:p>
        </w:tc>
        <w:tc>
          <w:tcPr>
            <w:tcW w:type="dxa" w:w="1100"/>
          </w:tcPr>
          <w:p>
            <w:pPr>
              <w:spacing w:after="0"/>
              <w:jc w:val="right"/>
            </w:pPr>
            <w:r/>
            <w:r>
              <w:rPr>
                <w:b w:val="0"/>
                <w:sz w:val="16"/>
              </w:rPr>
              <w:t>108,126</w:t>
            </w:r>
          </w:p>
        </w:tc>
        <w:tc>
          <w:tcPr>
            <w:tcW w:type="dxa" w:w="1340"/>
          </w:tcPr>
          <w:p>
            <w:pPr>
              <w:spacing w:after="0"/>
            </w:pPr>
            <w:r/>
            <w:r>
              <w:rPr>
                <w:b w:val="0"/>
                <w:sz w:val="16"/>
              </w:rPr>
              <w:t>Mass balance</w:t>
            </w:r>
          </w:p>
        </w:tc>
      </w:tr>
      <w:tr>
        <w:tc>
          <w:tcPr>
            <w:tcW w:type="dxa" w:w="700"/>
          </w:tcPr>
          <w:p>
            <w:pPr>
              <w:spacing w:after="0"/>
              <w:jc w:val="right"/>
            </w:pPr>
            <w:r/>
            <w:r>
              <w:rPr>
                <w:b w:val="0"/>
                <w:sz w:val="16"/>
              </w:rPr>
              <w:t>1997</w:t>
            </w:r>
          </w:p>
        </w:tc>
        <w:tc>
          <w:tcPr>
            <w:tcW w:type="dxa" w:w="1200"/>
          </w:tcPr>
          <w:p>
            <w:pPr>
              <w:spacing w:after="0"/>
              <w:jc w:val="right"/>
            </w:pPr>
            <w:r/>
            <w:r>
              <w:rPr>
                <w:b w:val="0"/>
                <w:sz w:val="16"/>
              </w:rPr>
              <w:t>86,921</w:t>
            </w:r>
          </w:p>
        </w:tc>
        <w:tc>
          <w:tcPr>
            <w:tcW w:type="dxa" w:w="1360"/>
          </w:tcPr>
          <w:p>
            <w:pPr>
              <w:spacing w:after="0"/>
            </w:pPr>
            <w:r/>
            <w:r>
              <w:rPr>
                <w:b w:val="0"/>
                <w:sz w:val="16"/>
              </w:rPr>
              <w:t>Holdout</w:t>
            </w:r>
          </w:p>
        </w:tc>
        <w:tc>
          <w:tcPr>
            <w:tcW w:type="dxa" w:w="1200"/>
          </w:tcPr>
          <w:p>
            <w:pPr>
              <w:spacing w:after="0"/>
              <w:jc w:val="right"/>
            </w:pPr>
            <w:r/>
            <w:r>
              <w:rPr>
                <w:b w:val="0"/>
                <w:sz w:val="16"/>
              </w:rPr>
              <w:t>83,113</w:t>
            </w:r>
          </w:p>
        </w:tc>
        <w:tc>
          <w:tcPr>
            <w:tcW w:type="dxa" w:w="1360"/>
          </w:tcPr>
          <w:p>
            <w:pPr>
              <w:spacing w:after="0"/>
            </w:pPr>
            <w:r/>
            <w:r>
              <w:rPr>
                <w:b w:val="0"/>
                <w:sz w:val="16"/>
              </w:rPr>
              <w:t>Holdout</w:t>
            </w:r>
          </w:p>
        </w:tc>
        <w:tc>
          <w:tcPr>
            <w:tcW w:type="dxa" w:w="1100"/>
          </w:tcPr>
          <w:p>
            <w:pPr>
              <w:spacing w:after="0"/>
              <w:jc w:val="right"/>
            </w:pPr>
            <w:r/>
            <w:r>
              <w:rPr>
                <w:b w:val="0"/>
                <w:sz w:val="16"/>
              </w:rPr>
              <w:t>74,563</w:t>
            </w:r>
          </w:p>
        </w:tc>
        <w:tc>
          <w:tcPr>
            <w:tcW w:type="dxa" w:w="1100"/>
          </w:tcPr>
          <w:p>
            <w:pPr>
              <w:spacing w:after="0"/>
              <w:jc w:val="right"/>
            </w:pPr>
            <w:r/>
            <w:r>
              <w:rPr>
                <w:b w:val="0"/>
                <w:sz w:val="16"/>
              </w:rPr>
              <w:t>69,706</w:t>
            </w:r>
          </w:p>
        </w:tc>
        <w:tc>
          <w:tcPr>
            <w:tcW w:type="dxa" w:w="1340"/>
          </w:tcPr>
          <w:p>
            <w:pPr>
              <w:spacing w:after="0"/>
            </w:pPr>
            <w:r/>
            <w:r>
              <w:rPr>
                <w:b w:val="0"/>
                <w:sz w:val="16"/>
              </w:rPr>
              <w:t>Mass balance</w:t>
            </w:r>
          </w:p>
        </w:tc>
      </w:tr>
      <w:tr>
        <w:tc>
          <w:tcPr>
            <w:tcW w:type="dxa" w:w="700"/>
          </w:tcPr>
          <w:p>
            <w:pPr>
              <w:spacing w:after="0"/>
              <w:jc w:val="right"/>
            </w:pPr>
            <w:r/>
            <w:r>
              <w:rPr>
                <w:b w:val="0"/>
                <w:sz w:val="16"/>
              </w:rPr>
              <w:t>1998</w:t>
            </w:r>
          </w:p>
        </w:tc>
        <w:tc>
          <w:tcPr>
            <w:tcW w:type="dxa" w:w="1200"/>
          </w:tcPr>
          <w:p>
            <w:pPr>
              <w:spacing w:after="0"/>
              <w:jc w:val="right"/>
            </w:pPr>
            <w:r/>
            <w:r>
              <w:rPr>
                <w:b w:val="0"/>
                <w:sz w:val="16"/>
              </w:rPr>
              <w:t>38,925</w:t>
            </w:r>
          </w:p>
        </w:tc>
        <w:tc>
          <w:tcPr>
            <w:tcW w:type="dxa" w:w="1360"/>
          </w:tcPr>
          <w:p>
            <w:pPr>
              <w:spacing w:after="0"/>
            </w:pPr>
            <w:r/>
            <w:r>
              <w:rPr>
                <w:b w:val="0"/>
                <w:sz w:val="16"/>
              </w:rPr>
              <w:t>Regression</w:t>
            </w:r>
          </w:p>
        </w:tc>
        <w:tc>
          <w:tcPr>
            <w:tcW w:type="dxa" w:w="1200"/>
          </w:tcPr>
          <w:p>
            <w:pPr>
              <w:spacing w:after="0"/>
              <w:jc w:val="right"/>
            </w:pPr>
            <w:r/>
            <w:r>
              <w:rPr>
                <w:b w:val="0"/>
                <w:sz w:val="16"/>
              </w:rPr>
              <w:t>30,823</w:t>
            </w:r>
          </w:p>
        </w:tc>
        <w:tc>
          <w:tcPr>
            <w:tcW w:type="dxa" w:w="1360"/>
          </w:tcPr>
          <w:p>
            <w:pPr>
              <w:spacing w:after="0"/>
            </w:pPr>
            <w:r/>
            <w:r>
              <w:rPr>
                <w:b w:val="0"/>
                <w:sz w:val="16"/>
              </w:rPr>
              <w:t>Mass balance</w:t>
            </w:r>
          </w:p>
        </w:tc>
        <w:tc>
          <w:tcPr>
            <w:tcW w:type="dxa" w:w="1100"/>
          </w:tcPr>
          <w:p>
            <w:pPr>
              <w:spacing w:after="0"/>
              <w:jc w:val="right"/>
            </w:pPr>
            <w:r/>
            <w:r>
              <w:rPr>
                <w:b w:val="0"/>
                <w:sz w:val="16"/>
              </w:rPr>
              <w:t>23,581</w:t>
            </w:r>
          </w:p>
        </w:tc>
        <w:tc>
          <w:tcPr>
            <w:tcW w:type="dxa" w:w="1100"/>
          </w:tcPr>
          <w:p>
            <w:pPr>
              <w:spacing w:after="0"/>
              <w:jc w:val="right"/>
            </w:pPr>
            <w:r/>
            <w:r>
              <w:rPr>
                <w:b w:val="0"/>
                <w:sz w:val="16"/>
              </w:rPr>
              <w:t>22,965</w:t>
            </w:r>
          </w:p>
        </w:tc>
        <w:tc>
          <w:tcPr>
            <w:tcW w:type="dxa" w:w="1340"/>
          </w:tcPr>
          <w:p>
            <w:pPr>
              <w:spacing w:after="0"/>
            </w:pPr>
            <w:r/>
            <w:r>
              <w:rPr>
                <w:b w:val="0"/>
                <w:sz w:val="16"/>
              </w:rPr>
              <w:t>Mass balance</w:t>
            </w:r>
          </w:p>
        </w:tc>
      </w:tr>
      <w:tr>
        <w:tc>
          <w:tcPr>
            <w:tcW w:type="dxa" w:w="700"/>
          </w:tcPr>
          <w:p>
            <w:pPr>
              <w:spacing w:after="0"/>
              <w:jc w:val="right"/>
            </w:pPr>
            <w:r/>
            <w:r>
              <w:rPr>
                <w:b w:val="0"/>
                <w:sz w:val="16"/>
              </w:rPr>
              <w:t>1999</w:t>
            </w:r>
          </w:p>
        </w:tc>
        <w:tc>
          <w:tcPr>
            <w:tcW w:type="dxa" w:w="1200"/>
          </w:tcPr>
          <w:p>
            <w:pPr>
              <w:spacing w:after="0"/>
              <w:jc w:val="right"/>
            </w:pPr>
            <w:r/>
            <w:r>
              <w:rPr>
                <w:b w:val="0"/>
                <w:sz w:val="16"/>
              </w:rPr>
              <w:t>76,193</w:t>
            </w:r>
          </w:p>
        </w:tc>
        <w:tc>
          <w:tcPr>
            <w:tcW w:type="dxa" w:w="1360"/>
          </w:tcPr>
          <w:p>
            <w:pPr>
              <w:spacing w:after="0"/>
            </w:pPr>
            <w:r/>
            <w:r>
              <w:rPr>
                <w:b w:val="0"/>
                <w:sz w:val="16"/>
              </w:rPr>
              <w:t>Holdout</w:t>
            </w:r>
          </w:p>
        </w:tc>
        <w:tc>
          <w:tcPr>
            <w:tcW w:type="dxa" w:w="1200"/>
          </w:tcPr>
          <w:p>
            <w:pPr>
              <w:spacing w:after="0"/>
              <w:jc w:val="right"/>
            </w:pPr>
            <w:r/>
            <w:r>
              <w:rPr>
                <w:b w:val="0"/>
                <w:sz w:val="16"/>
              </w:rPr>
              <w:t>68,206</w:t>
            </w:r>
          </w:p>
        </w:tc>
        <w:tc>
          <w:tcPr>
            <w:tcW w:type="dxa" w:w="1360"/>
          </w:tcPr>
          <w:p>
            <w:pPr>
              <w:spacing w:after="0"/>
            </w:pPr>
            <w:r/>
            <w:r>
              <w:rPr>
                <w:b w:val="0"/>
                <w:sz w:val="16"/>
              </w:rPr>
              <w:t>Holdout</w:t>
            </w:r>
          </w:p>
        </w:tc>
        <w:tc>
          <w:tcPr>
            <w:tcW w:type="dxa" w:w="1100"/>
          </w:tcPr>
          <w:p>
            <w:pPr>
              <w:spacing w:after="0"/>
              <w:jc w:val="right"/>
            </w:pPr>
            <w:r/>
            <w:r>
              <w:rPr>
                <w:b w:val="0"/>
                <w:sz w:val="16"/>
              </w:rPr>
              <w:t>60,807</w:t>
            </w:r>
          </w:p>
        </w:tc>
        <w:tc>
          <w:tcPr>
            <w:tcW w:type="dxa" w:w="1100"/>
          </w:tcPr>
          <w:p>
            <w:pPr>
              <w:spacing w:after="0"/>
              <w:jc w:val="right"/>
            </w:pPr>
            <w:r/>
            <w:r>
              <w:rPr>
                <w:b w:val="0"/>
                <w:sz w:val="16"/>
              </w:rPr>
              <w:t>51,702</w:t>
            </w:r>
          </w:p>
        </w:tc>
        <w:tc>
          <w:tcPr>
            <w:tcW w:type="dxa" w:w="1340"/>
          </w:tcPr>
          <w:p>
            <w:pPr>
              <w:spacing w:after="0"/>
            </w:pPr>
            <w:r/>
            <w:r>
              <w:rPr>
                <w:b w:val="0"/>
                <w:sz w:val="16"/>
              </w:rPr>
              <w:t>Mass balance</w:t>
            </w:r>
          </w:p>
        </w:tc>
      </w:tr>
      <w:tr>
        <w:tc>
          <w:tcPr>
            <w:tcW w:type="dxa" w:w="700"/>
          </w:tcPr>
          <w:p>
            <w:pPr>
              <w:spacing w:after="0"/>
              <w:jc w:val="right"/>
            </w:pPr>
            <w:r/>
            <w:r>
              <w:rPr>
                <w:b w:val="0"/>
                <w:sz w:val="16"/>
              </w:rPr>
              <w:t>2000</w:t>
            </w:r>
          </w:p>
        </w:tc>
        <w:tc>
          <w:tcPr>
            <w:tcW w:type="dxa" w:w="1200"/>
          </w:tcPr>
          <w:p>
            <w:pPr>
              <w:spacing w:after="0"/>
              <w:jc w:val="right"/>
            </w:pPr>
            <w:r/>
            <w:r>
              <w:rPr>
                <w:b w:val="0"/>
                <w:sz w:val="16"/>
              </w:rPr>
              <w:t>73,070</w:t>
            </w:r>
          </w:p>
        </w:tc>
        <w:tc>
          <w:tcPr>
            <w:tcW w:type="dxa" w:w="1360"/>
          </w:tcPr>
          <w:p>
            <w:pPr>
              <w:spacing w:after="0"/>
            </w:pPr>
            <w:r/>
            <w:r>
              <w:rPr>
                <w:b w:val="0"/>
                <w:sz w:val="16"/>
              </w:rPr>
              <w:t>Regression</w:t>
            </w:r>
          </w:p>
        </w:tc>
        <w:tc>
          <w:tcPr>
            <w:tcW w:type="dxa" w:w="1200"/>
          </w:tcPr>
          <w:p>
            <w:pPr>
              <w:spacing w:after="0"/>
              <w:jc w:val="right"/>
            </w:pPr>
            <w:r/>
            <w:r>
              <w:rPr>
                <w:b w:val="0"/>
                <w:sz w:val="16"/>
              </w:rPr>
              <w:t>72,890</w:t>
            </w:r>
          </w:p>
        </w:tc>
        <w:tc>
          <w:tcPr>
            <w:tcW w:type="dxa" w:w="1360"/>
          </w:tcPr>
          <w:p>
            <w:pPr>
              <w:spacing w:after="0"/>
            </w:pPr>
            <w:r/>
            <w:r>
              <w:rPr>
                <w:b w:val="0"/>
                <w:sz w:val="16"/>
              </w:rPr>
              <w:t>Mass balance</w:t>
            </w:r>
          </w:p>
        </w:tc>
        <w:tc>
          <w:tcPr>
            <w:tcW w:type="dxa" w:w="1100"/>
          </w:tcPr>
          <w:p>
            <w:pPr>
              <w:spacing w:after="0"/>
              <w:jc w:val="right"/>
            </w:pPr>
            <w:r/>
            <w:r>
              <w:rPr>
                <w:b w:val="0"/>
                <w:sz w:val="16"/>
              </w:rPr>
              <w:t>58,190</w:t>
            </w:r>
          </w:p>
        </w:tc>
        <w:tc>
          <w:tcPr>
            <w:tcW w:type="dxa" w:w="1100"/>
          </w:tcPr>
          <w:p>
            <w:pPr>
              <w:spacing w:after="0"/>
              <w:jc w:val="right"/>
            </w:pPr>
            <w:r/>
            <w:r>
              <w:rPr>
                <w:b w:val="0"/>
                <w:sz w:val="16"/>
              </w:rPr>
              <w:t>43,549</w:t>
            </w:r>
          </w:p>
        </w:tc>
        <w:tc>
          <w:tcPr>
            <w:tcW w:type="dxa" w:w="1340"/>
          </w:tcPr>
          <w:p>
            <w:pPr>
              <w:spacing w:after="0"/>
            </w:pPr>
            <w:r/>
            <w:r>
              <w:rPr>
                <w:b w:val="0"/>
                <w:sz w:val="16"/>
              </w:rPr>
              <w:t>Mass balance</w:t>
            </w:r>
          </w:p>
        </w:tc>
      </w:tr>
      <w:tr>
        <w:tc>
          <w:tcPr>
            <w:tcW w:type="dxa" w:w="700"/>
          </w:tcPr>
          <w:p>
            <w:pPr>
              <w:spacing w:after="0"/>
              <w:jc w:val="right"/>
            </w:pPr>
            <w:r/>
            <w:r>
              <w:rPr>
                <w:b w:val="0"/>
                <w:sz w:val="16"/>
              </w:rPr>
              <w:t>2001</w:t>
            </w:r>
          </w:p>
        </w:tc>
        <w:tc>
          <w:tcPr>
            <w:tcW w:type="dxa" w:w="1200"/>
          </w:tcPr>
          <w:p>
            <w:pPr>
              <w:spacing w:after="0"/>
              <w:jc w:val="right"/>
            </w:pPr>
            <w:r/>
            <w:r>
              <w:rPr>
                <w:b w:val="0"/>
                <w:sz w:val="16"/>
              </w:rPr>
              <w:t>19,568</w:t>
            </w:r>
          </w:p>
        </w:tc>
        <w:tc>
          <w:tcPr>
            <w:tcW w:type="dxa" w:w="1360"/>
          </w:tcPr>
          <w:p>
            <w:pPr>
              <w:spacing w:after="0"/>
            </w:pPr>
            <w:r/>
            <w:r>
              <w:rPr>
                <w:b w:val="0"/>
                <w:sz w:val="16"/>
              </w:rPr>
              <w:t>Regression</w:t>
            </w:r>
          </w:p>
        </w:tc>
        <w:tc>
          <w:tcPr>
            <w:tcW w:type="dxa" w:w="1200"/>
          </w:tcPr>
          <w:p>
            <w:pPr>
              <w:spacing w:after="0"/>
              <w:jc w:val="right"/>
            </w:pPr>
            <w:r/>
            <w:r>
              <w:rPr>
                <w:b w:val="0"/>
                <w:sz w:val="16"/>
              </w:rPr>
              <w:t>19,568</w:t>
            </w:r>
          </w:p>
        </w:tc>
        <w:tc>
          <w:tcPr>
            <w:tcW w:type="dxa" w:w="1360"/>
          </w:tcPr>
          <w:p>
            <w:pPr>
              <w:spacing w:after="0"/>
            </w:pPr>
            <w:r/>
            <w:r>
              <w:rPr>
                <w:b w:val="0"/>
                <w:sz w:val="16"/>
              </w:rPr>
              <w:t>Mass balance</w:t>
            </w:r>
          </w:p>
        </w:tc>
        <w:tc>
          <w:tcPr>
            <w:tcW w:type="dxa" w:w="1100"/>
          </w:tcPr>
          <w:p>
            <w:pPr>
              <w:spacing w:after="0"/>
              <w:jc w:val="right"/>
            </w:pPr>
            <w:r/>
            <w:r>
              <w:rPr>
                <w:b w:val="0"/>
                <w:sz w:val="16"/>
              </w:rPr>
              <w:t>15,339</w:t>
            </w:r>
          </w:p>
        </w:tc>
        <w:tc>
          <w:tcPr>
            <w:tcW w:type="dxa" w:w="1100"/>
          </w:tcPr>
          <w:p>
            <w:pPr>
              <w:spacing w:after="0"/>
              <w:jc w:val="right"/>
            </w:pPr>
            <w:r/>
            <w:r>
              <w:rPr>
                <w:b w:val="0"/>
                <w:sz w:val="16"/>
              </w:rPr>
              <w:t>14,332</w:t>
            </w:r>
          </w:p>
        </w:tc>
        <w:tc>
          <w:tcPr>
            <w:tcW w:type="dxa" w:w="1340"/>
          </w:tcPr>
          <w:p>
            <w:pPr>
              <w:spacing w:after="0"/>
            </w:pPr>
            <w:r/>
            <w:r>
              <w:rPr>
                <w:b w:val="0"/>
                <w:sz w:val="16"/>
              </w:rPr>
              <w:t>Mass balance</w:t>
            </w:r>
          </w:p>
        </w:tc>
      </w:tr>
      <w:tr>
        <w:tc>
          <w:tcPr>
            <w:tcW w:type="dxa" w:w="700"/>
          </w:tcPr>
          <w:p>
            <w:pPr>
              <w:spacing w:after="0"/>
              <w:jc w:val="right"/>
            </w:pPr>
            <w:r/>
            <w:r>
              <w:rPr>
                <w:b w:val="0"/>
                <w:sz w:val="16"/>
              </w:rPr>
              <w:t>2002</w:t>
            </w:r>
          </w:p>
        </w:tc>
        <w:tc>
          <w:tcPr>
            <w:tcW w:type="dxa" w:w="1200"/>
          </w:tcPr>
          <w:p>
            <w:pPr>
              <w:spacing w:after="0"/>
              <w:jc w:val="right"/>
            </w:pPr>
            <w:r/>
            <w:r>
              <w:rPr>
                <w:b w:val="0"/>
                <w:sz w:val="16"/>
              </w:rPr>
              <w:t>66,027</w:t>
            </w:r>
          </w:p>
        </w:tc>
        <w:tc>
          <w:tcPr>
            <w:tcW w:type="dxa" w:w="1360"/>
          </w:tcPr>
          <w:p>
            <w:pPr>
              <w:spacing w:after="0"/>
            </w:pPr>
            <w:r/>
            <w:r>
              <w:rPr>
                <w:b w:val="0"/>
                <w:sz w:val="16"/>
              </w:rPr>
              <w:t>Regression</w:t>
            </w:r>
          </w:p>
        </w:tc>
        <w:tc>
          <w:tcPr>
            <w:tcW w:type="dxa" w:w="1200"/>
          </w:tcPr>
          <w:p>
            <w:pPr>
              <w:spacing w:after="0"/>
              <w:jc w:val="right"/>
            </w:pPr>
            <w:r/>
            <w:r>
              <w:rPr>
                <w:b w:val="0"/>
                <w:sz w:val="16"/>
              </w:rPr>
              <w:t>64,512</w:t>
            </w:r>
          </w:p>
        </w:tc>
        <w:tc>
          <w:tcPr>
            <w:tcW w:type="dxa" w:w="1360"/>
          </w:tcPr>
          <w:p>
            <w:pPr>
              <w:spacing w:after="0"/>
            </w:pPr>
            <w:r/>
            <w:r>
              <w:rPr>
                <w:b w:val="0"/>
                <w:sz w:val="16"/>
              </w:rPr>
              <w:t>Mass balance</w:t>
            </w:r>
          </w:p>
        </w:tc>
        <w:tc>
          <w:tcPr>
            <w:tcW w:type="dxa" w:w="1100"/>
          </w:tcPr>
          <w:p>
            <w:pPr>
              <w:spacing w:after="0"/>
              <w:jc w:val="right"/>
            </w:pPr>
            <w:r/>
            <w:r>
              <w:rPr>
                <w:b w:val="0"/>
                <w:sz w:val="16"/>
              </w:rPr>
              <w:t>49,168</w:t>
            </w:r>
          </w:p>
        </w:tc>
        <w:tc>
          <w:tcPr>
            <w:tcW w:type="dxa" w:w="1100"/>
          </w:tcPr>
          <w:p>
            <w:pPr>
              <w:spacing w:after="0"/>
              <w:jc w:val="right"/>
            </w:pPr>
            <w:r/>
            <w:r>
              <w:rPr>
                <w:b w:val="0"/>
                <w:sz w:val="16"/>
              </w:rPr>
              <w:t>40,567</w:t>
            </w:r>
          </w:p>
        </w:tc>
        <w:tc>
          <w:tcPr>
            <w:tcW w:type="dxa" w:w="1340"/>
          </w:tcPr>
          <w:p>
            <w:pPr>
              <w:spacing w:after="0"/>
            </w:pPr>
            <w:r/>
            <w:r>
              <w:rPr>
                <w:b w:val="0"/>
                <w:sz w:val="16"/>
              </w:rPr>
              <w:t>Mass balance</w:t>
            </w:r>
          </w:p>
        </w:tc>
      </w:tr>
      <w:tr>
        <w:tc>
          <w:tcPr>
            <w:tcW w:type="dxa" w:w="700"/>
          </w:tcPr>
          <w:p>
            <w:pPr>
              <w:spacing w:after="0"/>
              <w:jc w:val="right"/>
            </w:pPr>
            <w:r/>
            <w:r>
              <w:rPr>
                <w:b w:val="0"/>
                <w:sz w:val="16"/>
              </w:rPr>
              <w:t>2003</w:t>
            </w:r>
          </w:p>
        </w:tc>
        <w:tc>
          <w:tcPr>
            <w:tcW w:type="dxa" w:w="1200"/>
          </w:tcPr>
          <w:p>
            <w:pPr>
              <w:spacing w:after="0"/>
              <w:jc w:val="right"/>
            </w:pPr>
            <w:r/>
            <w:r>
              <w:rPr>
                <w:b w:val="0"/>
                <w:sz w:val="16"/>
              </w:rPr>
              <w:t>109,719</w:t>
            </w:r>
          </w:p>
        </w:tc>
        <w:tc>
          <w:tcPr>
            <w:tcW w:type="dxa" w:w="1360"/>
          </w:tcPr>
          <w:p>
            <w:pPr>
              <w:spacing w:after="0"/>
            </w:pPr>
            <w:r/>
            <w:r>
              <w:rPr>
                <w:b w:val="0"/>
                <w:sz w:val="16"/>
              </w:rPr>
              <w:t>Holdout</w:t>
            </w:r>
          </w:p>
        </w:tc>
        <w:tc>
          <w:tcPr>
            <w:tcW w:type="dxa" w:w="1200"/>
          </w:tcPr>
          <w:p>
            <w:pPr>
              <w:spacing w:after="0"/>
              <w:jc w:val="right"/>
            </w:pPr>
            <w:r/>
            <w:r>
              <w:rPr>
                <w:b w:val="0"/>
                <w:sz w:val="16"/>
              </w:rPr>
              <w:t>101,254</w:t>
            </w:r>
          </w:p>
        </w:tc>
        <w:tc>
          <w:tcPr>
            <w:tcW w:type="dxa" w:w="1360"/>
          </w:tcPr>
          <w:p>
            <w:pPr>
              <w:spacing w:after="0"/>
            </w:pPr>
            <w:r/>
            <w:r>
              <w:rPr>
                <w:b w:val="0"/>
                <w:sz w:val="16"/>
              </w:rPr>
              <w:t>Holdout</w:t>
            </w:r>
          </w:p>
        </w:tc>
        <w:tc>
          <w:tcPr>
            <w:tcW w:type="dxa" w:w="1100"/>
          </w:tcPr>
          <w:p>
            <w:pPr>
              <w:spacing w:after="0"/>
              <w:jc w:val="right"/>
            </w:pPr>
            <w:r/>
            <w:r>
              <w:rPr>
                <w:b w:val="0"/>
                <w:sz w:val="16"/>
              </w:rPr>
              <w:t>72,896</w:t>
            </w:r>
          </w:p>
        </w:tc>
        <w:tc>
          <w:tcPr>
            <w:tcW w:type="dxa" w:w="1100"/>
          </w:tcPr>
          <w:p>
            <w:pPr>
              <w:spacing w:after="0"/>
              <w:jc w:val="right"/>
            </w:pPr>
            <w:r/>
            <w:r>
              <w:rPr>
                <w:b w:val="0"/>
                <w:sz w:val="16"/>
              </w:rPr>
              <w:t>53,892</w:t>
            </w:r>
          </w:p>
        </w:tc>
        <w:tc>
          <w:tcPr>
            <w:tcW w:type="dxa" w:w="1340"/>
          </w:tcPr>
          <w:p>
            <w:pPr>
              <w:spacing w:after="0"/>
            </w:pPr>
            <w:r/>
            <w:r>
              <w:rPr>
                <w:b w:val="0"/>
                <w:sz w:val="16"/>
              </w:rPr>
              <w:t>Mass balance</w:t>
            </w:r>
          </w:p>
        </w:tc>
      </w:tr>
      <w:tr>
        <w:tc>
          <w:tcPr>
            <w:tcW w:type="dxa" w:w="700"/>
          </w:tcPr>
          <w:p>
            <w:pPr>
              <w:spacing w:after="0"/>
              <w:jc w:val="right"/>
            </w:pPr>
            <w:r/>
            <w:r>
              <w:rPr>
                <w:b w:val="0"/>
                <w:sz w:val="16"/>
              </w:rPr>
              <w:t>2004</w:t>
            </w:r>
          </w:p>
        </w:tc>
        <w:tc>
          <w:tcPr>
            <w:tcW w:type="dxa" w:w="1200"/>
          </w:tcPr>
          <w:p>
            <w:pPr>
              <w:spacing w:after="0"/>
              <w:jc w:val="right"/>
            </w:pPr>
            <w:r/>
            <w:r>
              <w:rPr>
                <w:b w:val="0"/>
                <w:sz w:val="16"/>
              </w:rPr>
              <w:t>56,223</w:t>
            </w:r>
          </w:p>
        </w:tc>
        <w:tc>
          <w:tcPr>
            <w:tcW w:type="dxa" w:w="1360"/>
          </w:tcPr>
          <w:p>
            <w:pPr>
              <w:spacing w:after="0"/>
            </w:pPr>
            <w:r/>
            <w:r>
              <w:rPr>
                <w:b w:val="0"/>
                <w:sz w:val="16"/>
              </w:rPr>
              <w:t>Holdout</w:t>
            </w:r>
          </w:p>
        </w:tc>
        <w:tc>
          <w:tcPr>
            <w:tcW w:type="dxa" w:w="1200"/>
          </w:tcPr>
          <w:p>
            <w:pPr>
              <w:spacing w:after="0"/>
              <w:jc w:val="right"/>
            </w:pPr>
            <w:r/>
            <w:r>
              <w:rPr>
                <w:b w:val="0"/>
                <w:sz w:val="16"/>
              </w:rPr>
              <w:t>52,144</w:t>
            </w:r>
          </w:p>
        </w:tc>
        <w:tc>
          <w:tcPr>
            <w:tcW w:type="dxa" w:w="1360"/>
          </w:tcPr>
          <w:p>
            <w:pPr>
              <w:spacing w:after="0"/>
            </w:pPr>
            <w:r/>
            <w:r>
              <w:rPr>
                <w:b w:val="0"/>
                <w:sz w:val="16"/>
              </w:rPr>
              <w:t>Holdout</w:t>
            </w:r>
          </w:p>
        </w:tc>
        <w:tc>
          <w:tcPr>
            <w:tcW w:type="dxa" w:w="1100"/>
          </w:tcPr>
          <w:p>
            <w:pPr>
              <w:spacing w:after="0"/>
              <w:jc w:val="right"/>
            </w:pPr>
            <w:r/>
            <w:r>
              <w:rPr>
                <w:b w:val="0"/>
                <w:sz w:val="16"/>
              </w:rPr>
              <w:t>43,452</w:t>
            </w:r>
          </w:p>
        </w:tc>
        <w:tc>
          <w:tcPr>
            <w:tcW w:type="dxa" w:w="1100"/>
          </w:tcPr>
          <w:p>
            <w:pPr>
              <w:spacing w:after="0"/>
              <w:jc w:val="right"/>
            </w:pPr>
            <w:r/>
            <w:r>
              <w:rPr>
                <w:b w:val="0"/>
                <w:sz w:val="16"/>
              </w:rPr>
              <w:t>34,949</w:t>
            </w:r>
          </w:p>
        </w:tc>
        <w:tc>
          <w:tcPr>
            <w:tcW w:type="dxa" w:w="1340"/>
          </w:tcPr>
          <w:p>
            <w:pPr>
              <w:spacing w:after="0"/>
            </w:pPr>
            <w:r/>
            <w:r>
              <w:rPr>
                <w:b w:val="0"/>
                <w:sz w:val="16"/>
              </w:rPr>
              <w:t>Mass balance</w:t>
            </w:r>
          </w:p>
        </w:tc>
      </w:tr>
      <w:tr>
        <w:tc>
          <w:tcPr>
            <w:tcW w:type="dxa" w:w="700"/>
          </w:tcPr>
          <w:p>
            <w:pPr>
              <w:spacing w:after="0"/>
              <w:jc w:val="right"/>
            </w:pPr>
            <w:r/>
            <w:r>
              <w:rPr>
                <w:b w:val="0"/>
                <w:sz w:val="16"/>
              </w:rPr>
              <w:t>2005</w:t>
            </w:r>
          </w:p>
        </w:tc>
        <w:tc>
          <w:tcPr>
            <w:tcW w:type="dxa" w:w="1200"/>
          </w:tcPr>
          <w:p>
            <w:pPr>
              <w:spacing w:after="0"/>
              <w:jc w:val="right"/>
            </w:pPr>
            <w:r/>
            <w:r>
              <w:rPr>
                <w:b w:val="0"/>
                <w:sz w:val="16"/>
              </w:rPr>
              <w:t>52,859</w:t>
            </w:r>
          </w:p>
        </w:tc>
        <w:tc>
          <w:tcPr>
            <w:tcW w:type="dxa" w:w="1360"/>
          </w:tcPr>
          <w:p>
            <w:pPr>
              <w:spacing w:after="0"/>
            </w:pPr>
            <w:r/>
            <w:r>
              <w:rPr>
                <w:b w:val="0"/>
                <w:sz w:val="16"/>
              </w:rPr>
              <w:t>Regression</w:t>
            </w:r>
          </w:p>
        </w:tc>
        <w:tc>
          <w:tcPr>
            <w:tcW w:type="dxa" w:w="1200"/>
          </w:tcPr>
          <w:p>
            <w:pPr>
              <w:spacing w:after="0"/>
              <w:jc w:val="right"/>
            </w:pPr>
            <w:r/>
            <w:r>
              <w:rPr>
                <w:b w:val="0"/>
                <w:sz w:val="16"/>
              </w:rPr>
              <w:t>50,133</w:t>
            </w:r>
          </w:p>
        </w:tc>
        <w:tc>
          <w:tcPr>
            <w:tcW w:type="dxa" w:w="1360"/>
          </w:tcPr>
          <w:p>
            <w:pPr>
              <w:spacing w:after="0"/>
            </w:pPr>
            <w:r/>
            <w:r>
              <w:rPr>
                <w:b w:val="0"/>
                <w:sz w:val="16"/>
              </w:rPr>
              <w:t>Mass balance</w:t>
            </w:r>
          </w:p>
        </w:tc>
        <w:tc>
          <w:tcPr>
            <w:tcW w:type="dxa" w:w="1100"/>
          </w:tcPr>
          <w:p>
            <w:pPr>
              <w:spacing w:after="0"/>
              <w:jc w:val="right"/>
            </w:pPr>
            <w:r/>
            <w:r>
              <w:rPr>
                <w:b w:val="0"/>
                <w:sz w:val="16"/>
              </w:rPr>
              <w:t>39,349</w:t>
            </w:r>
          </w:p>
        </w:tc>
        <w:tc>
          <w:tcPr>
            <w:tcW w:type="dxa" w:w="1100"/>
          </w:tcPr>
          <w:p>
            <w:pPr>
              <w:spacing w:after="0"/>
              <w:jc w:val="right"/>
            </w:pPr>
            <w:r/>
            <w:r>
              <w:rPr>
                <w:b w:val="0"/>
                <w:sz w:val="16"/>
              </w:rPr>
              <w:t>31,339</w:t>
            </w:r>
          </w:p>
        </w:tc>
        <w:tc>
          <w:tcPr>
            <w:tcW w:type="dxa" w:w="1340"/>
          </w:tcPr>
          <w:p>
            <w:pPr>
              <w:spacing w:after="0"/>
            </w:pPr>
            <w:r/>
            <w:r>
              <w:rPr>
                <w:b w:val="0"/>
                <w:sz w:val="16"/>
              </w:rPr>
              <w:t>Mass balance</w:t>
            </w:r>
          </w:p>
        </w:tc>
      </w:tr>
      <w:tr>
        <w:tc>
          <w:tcPr>
            <w:tcW w:type="dxa" w:w="700"/>
          </w:tcPr>
          <w:p>
            <w:pPr>
              <w:spacing w:after="0"/>
              <w:jc w:val="right"/>
            </w:pPr>
            <w:r/>
            <w:r>
              <w:rPr>
                <w:b w:val="0"/>
                <w:sz w:val="16"/>
              </w:rPr>
              <w:t>2006</w:t>
            </w:r>
          </w:p>
        </w:tc>
        <w:tc>
          <w:tcPr>
            <w:tcW w:type="dxa" w:w="1200"/>
          </w:tcPr>
          <w:p>
            <w:pPr>
              <w:spacing w:after="0"/>
              <w:jc w:val="right"/>
            </w:pPr>
            <w:r/>
            <w:r>
              <w:rPr>
                <w:b w:val="0"/>
                <w:sz w:val="16"/>
              </w:rPr>
              <w:t>74,082</w:t>
            </w:r>
          </w:p>
        </w:tc>
        <w:tc>
          <w:tcPr>
            <w:tcW w:type="dxa" w:w="1360"/>
          </w:tcPr>
          <w:p>
            <w:pPr>
              <w:spacing w:after="0"/>
            </w:pPr>
            <w:r/>
            <w:r>
              <w:rPr>
                <w:b w:val="0"/>
                <w:sz w:val="16"/>
              </w:rPr>
              <w:t>Regression</w:t>
            </w:r>
          </w:p>
        </w:tc>
        <w:tc>
          <w:tcPr>
            <w:tcW w:type="dxa" w:w="1200"/>
          </w:tcPr>
          <w:p>
            <w:pPr>
              <w:spacing w:after="0"/>
              <w:jc w:val="right"/>
            </w:pPr>
            <w:r/>
            <w:r>
              <w:rPr>
                <w:b w:val="0"/>
                <w:sz w:val="16"/>
              </w:rPr>
              <w:t>74,082</w:t>
            </w:r>
          </w:p>
        </w:tc>
        <w:tc>
          <w:tcPr>
            <w:tcW w:type="dxa" w:w="1360"/>
          </w:tcPr>
          <w:p>
            <w:pPr>
              <w:spacing w:after="0"/>
            </w:pPr>
            <w:r/>
            <w:r>
              <w:rPr>
                <w:b w:val="0"/>
                <w:sz w:val="16"/>
              </w:rPr>
              <w:t>Mass balance</w:t>
            </w:r>
          </w:p>
        </w:tc>
        <w:tc>
          <w:tcPr>
            <w:tcW w:type="dxa" w:w="1100"/>
          </w:tcPr>
          <w:p>
            <w:pPr>
              <w:spacing w:after="0"/>
              <w:jc w:val="right"/>
            </w:pPr>
            <w:r/>
            <w:r>
              <w:rPr>
                <w:b w:val="0"/>
                <w:sz w:val="16"/>
              </w:rPr>
              <w:t>62,808</w:t>
            </w:r>
          </w:p>
        </w:tc>
        <w:tc>
          <w:tcPr>
            <w:tcW w:type="dxa" w:w="1100"/>
          </w:tcPr>
          <w:p>
            <w:pPr>
              <w:spacing w:after="0"/>
              <w:jc w:val="right"/>
            </w:pPr>
            <w:r/>
            <w:r>
              <w:rPr>
                <w:b w:val="0"/>
                <w:sz w:val="16"/>
              </w:rPr>
              <w:t>53,945</w:t>
            </w:r>
          </w:p>
        </w:tc>
        <w:tc>
          <w:tcPr>
            <w:tcW w:type="dxa" w:w="1340"/>
          </w:tcPr>
          <w:p>
            <w:pPr>
              <w:spacing w:after="0"/>
            </w:pPr>
            <w:r/>
            <w:r>
              <w:rPr>
                <w:b w:val="0"/>
                <w:sz w:val="16"/>
              </w:rPr>
              <w:t>Mass balance</w:t>
            </w:r>
          </w:p>
        </w:tc>
      </w:tr>
      <w:tr>
        <w:tc>
          <w:tcPr>
            <w:tcW w:type="dxa" w:w="700"/>
          </w:tcPr>
          <w:p>
            <w:pPr>
              <w:spacing w:after="0"/>
              <w:jc w:val="right"/>
            </w:pPr>
            <w:r/>
            <w:r>
              <w:rPr>
                <w:b w:val="0"/>
                <w:sz w:val="16"/>
              </w:rPr>
              <w:t>2007</w:t>
            </w:r>
          </w:p>
        </w:tc>
        <w:tc>
          <w:tcPr>
            <w:tcW w:type="dxa" w:w="1200"/>
          </w:tcPr>
          <w:p>
            <w:pPr>
              <w:spacing w:after="0"/>
              <w:jc w:val="right"/>
            </w:pPr>
            <w:r/>
            <w:r>
              <w:rPr>
                <w:b w:val="0"/>
                <w:sz w:val="16"/>
              </w:rPr>
              <w:t>147,777</w:t>
            </w:r>
          </w:p>
        </w:tc>
        <w:tc>
          <w:tcPr>
            <w:tcW w:type="dxa" w:w="1360"/>
          </w:tcPr>
          <w:p>
            <w:pPr>
              <w:spacing w:after="0"/>
            </w:pPr>
            <w:r/>
            <w:r>
              <w:rPr>
                <w:b w:val="0"/>
                <w:sz w:val="16"/>
              </w:rPr>
              <w:t>Regression</w:t>
            </w:r>
          </w:p>
        </w:tc>
        <w:tc>
          <w:tcPr>
            <w:tcW w:type="dxa" w:w="1200"/>
          </w:tcPr>
          <w:p>
            <w:pPr>
              <w:spacing w:after="0"/>
              <w:jc w:val="right"/>
            </w:pPr>
            <w:r/>
            <w:r>
              <w:rPr>
                <w:b w:val="0"/>
                <w:sz w:val="16"/>
              </w:rPr>
              <w:t>147,777</w:t>
            </w:r>
          </w:p>
        </w:tc>
        <w:tc>
          <w:tcPr>
            <w:tcW w:type="dxa" w:w="1360"/>
          </w:tcPr>
          <w:p>
            <w:pPr>
              <w:spacing w:after="0"/>
            </w:pPr>
            <w:r/>
            <w:r>
              <w:rPr>
                <w:b w:val="0"/>
                <w:sz w:val="16"/>
              </w:rPr>
              <w:t>Mass balance</w:t>
            </w:r>
          </w:p>
        </w:tc>
        <w:tc>
          <w:tcPr>
            <w:tcW w:type="dxa" w:w="1100"/>
          </w:tcPr>
          <w:p>
            <w:pPr>
              <w:spacing w:after="0"/>
              <w:jc w:val="right"/>
            </w:pPr>
            <w:r/>
            <w:r>
              <w:rPr>
                <w:b w:val="0"/>
                <w:sz w:val="16"/>
              </w:rPr>
              <w:t>100,470</w:t>
            </w:r>
          </w:p>
        </w:tc>
        <w:tc>
          <w:tcPr>
            <w:tcW w:type="dxa" w:w="1100"/>
          </w:tcPr>
          <w:p>
            <w:pPr>
              <w:spacing w:after="0"/>
              <w:jc w:val="right"/>
            </w:pPr>
            <w:r/>
            <w:r>
              <w:rPr>
                <w:b w:val="0"/>
                <w:sz w:val="16"/>
              </w:rPr>
              <w:t>73,836</w:t>
            </w:r>
          </w:p>
        </w:tc>
        <w:tc>
          <w:tcPr>
            <w:tcW w:type="dxa" w:w="1340"/>
          </w:tcPr>
          <w:p>
            <w:pPr>
              <w:spacing w:after="0"/>
            </w:pPr>
            <w:r/>
            <w:r>
              <w:rPr>
                <w:b w:val="0"/>
                <w:sz w:val="16"/>
              </w:rPr>
              <w:t>Mass balance</w:t>
            </w:r>
          </w:p>
        </w:tc>
      </w:tr>
      <w:tr>
        <w:tc>
          <w:tcPr>
            <w:tcW w:type="dxa" w:w="700"/>
          </w:tcPr>
          <w:p>
            <w:pPr>
              <w:spacing w:after="0"/>
              <w:jc w:val="right"/>
            </w:pPr>
            <w:r/>
            <w:r>
              <w:rPr>
                <w:b w:val="0"/>
                <w:sz w:val="16"/>
              </w:rPr>
              <w:t>2008</w:t>
            </w:r>
          </w:p>
        </w:tc>
        <w:tc>
          <w:tcPr>
            <w:tcW w:type="dxa" w:w="1200"/>
          </w:tcPr>
          <w:p>
            <w:pPr>
              <w:spacing w:after="0"/>
              <w:jc w:val="right"/>
            </w:pPr>
            <w:r/>
            <w:r>
              <w:rPr>
                <w:b w:val="0"/>
                <w:sz w:val="16"/>
              </w:rPr>
              <w:t>72,455</w:t>
            </w:r>
          </w:p>
        </w:tc>
        <w:tc>
          <w:tcPr>
            <w:tcW w:type="dxa" w:w="1360"/>
          </w:tcPr>
          <w:p>
            <w:pPr>
              <w:spacing w:after="0"/>
            </w:pPr>
            <w:r/>
            <w:r>
              <w:rPr>
                <w:b w:val="0"/>
                <w:sz w:val="16"/>
              </w:rPr>
              <w:t>Holdout</w:t>
            </w:r>
          </w:p>
        </w:tc>
        <w:tc>
          <w:tcPr>
            <w:tcW w:type="dxa" w:w="1200"/>
          </w:tcPr>
          <w:p>
            <w:pPr>
              <w:spacing w:after="0"/>
              <w:jc w:val="right"/>
            </w:pPr>
            <w:r/>
            <w:r>
              <w:rPr>
                <w:b w:val="0"/>
                <w:sz w:val="16"/>
              </w:rPr>
              <w:t>70,265</w:t>
            </w:r>
          </w:p>
        </w:tc>
        <w:tc>
          <w:tcPr>
            <w:tcW w:type="dxa" w:w="1360"/>
          </w:tcPr>
          <w:p>
            <w:pPr>
              <w:spacing w:after="0"/>
            </w:pPr>
            <w:r/>
            <w:r>
              <w:rPr>
                <w:b w:val="0"/>
                <w:sz w:val="16"/>
              </w:rPr>
              <w:t>Holdout</w:t>
            </w:r>
          </w:p>
        </w:tc>
        <w:tc>
          <w:tcPr>
            <w:tcW w:type="dxa" w:w="1100"/>
          </w:tcPr>
          <w:p>
            <w:pPr>
              <w:spacing w:after="0"/>
              <w:jc w:val="right"/>
            </w:pPr>
            <w:r/>
            <w:r>
              <w:rPr>
                <w:b w:val="0"/>
                <w:sz w:val="16"/>
              </w:rPr>
              <w:t>54,504</w:t>
            </w:r>
          </w:p>
        </w:tc>
        <w:tc>
          <w:tcPr>
            <w:tcW w:type="dxa" w:w="1100"/>
          </w:tcPr>
          <w:p>
            <w:pPr>
              <w:spacing w:after="0"/>
              <w:jc w:val="right"/>
            </w:pPr>
            <w:r/>
            <w:r>
              <w:rPr>
                <w:b w:val="0"/>
                <w:sz w:val="16"/>
              </w:rPr>
              <w:t>41,446</w:t>
            </w:r>
          </w:p>
        </w:tc>
        <w:tc>
          <w:tcPr>
            <w:tcW w:type="dxa" w:w="1340"/>
          </w:tcPr>
          <w:p>
            <w:pPr>
              <w:spacing w:after="0"/>
            </w:pPr>
            <w:r/>
            <w:r>
              <w:rPr>
                <w:b w:val="0"/>
                <w:sz w:val="16"/>
              </w:rPr>
              <w:t>Mass balance</w:t>
            </w:r>
          </w:p>
        </w:tc>
      </w:tr>
      <w:tr>
        <w:tc>
          <w:tcPr>
            <w:tcW w:type="dxa" w:w="700"/>
          </w:tcPr>
          <w:p>
            <w:pPr>
              <w:spacing w:after="0"/>
              <w:jc w:val="right"/>
            </w:pPr>
            <w:r/>
            <w:r>
              <w:rPr>
                <w:b w:val="0"/>
                <w:sz w:val="16"/>
              </w:rPr>
              <w:t>2009</w:t>
            </w:r>
          </w:p>
        </w:tc>
        <w:tc>
          <w:tcPr>
            <w:tcW w:type="dxa" w:w="1200"/>
          </w:tcPr>
          <w:p>
            <w:pPr>
              <w:spacing w:after="0"/>
              <w:jc w:val="right"/>
            </w:pPr>
            <w:r/>
            <w:r>
              <w:rPr>
                <w:b w:val="0"/>
                <w:sz w:val="16"/>
              </w:rPr>
              <w:t>151,296</w:t>
            </w:r>
          </w:p>
        </w:tc>
        <w:tc>
          <w:tcPr>
            <w:tcW w:type="dxa" w:w="1360"/>
          </w:tcPr>
          <w:p>
            <w:pPr>
              <w:spacing w:after="0"/>
            </w:pPr>
            <w:r/>
            <w:r>
              <w:rPr>
                <w:b w:val="0"/>
                <w:sz w:val="16"/>
              </w:rPr>
              <w:t>Holdout</w:t>
            </w:r>
          </w:p>
        </w:tc>
        <w:tc>
          <w:tcPr>
            <w:tcW w:type="dxa" w:w="1200"/>
          </w:tcPr>
          <w:p>
            <w:pPr>
              <w:spacing w:after="0"/>
              <w:jc w:val="right"/>
            </w:pPr>
            <w:r/>
            <w:r>
              <w:rPr>
                <w:b w:val="0"/>
                <w:sz w:val="16"/>
              </w:rPr>
              <w:t>139,073</w:t>
            </w:r>
          </w:p>
        </w:tc>
        <w:tc>
          <w:tcPr>
            <w:tcW w:type="dxa" w:w="1360"/>
          </w:tcPr>
          <w:p>
            <w:pPr>
              <w:spacing w:after="0"/>
            </w:pPr>
            <w:r/>
            <w:r>
              <w:rPr>
                <w:b w:val="0"/>
                <w:sz w:val="16"/>
              </w:rPr>
              <w:t>Holdout</w:t>
            </w:r>
          </w:p>
        </w:tc>
        <w:tc>
          <w:tcPr>
            <w:tcW w:type="dxa" w:w="1100"/>
          </w:tcPr>
          <w:p>
            <w:pPr>
              <w:spacing w:after="0"/>
              <w:jc w:val="right"/>
            </w:pPr>
            <w:r/>
            <w:r>
              <w:rPr>
                <w:b w:val="0"/>
                <w:sz w:val="16"/>
              </w:rPr>
              <w:t>99,324</w:t>
            </w:r>
          </w:p>
        </w:tc>
        <w:tc>
          <w:tcPr>
            <w:tcW w:type="dxa" w:w="1100"/>
          </w:tcPr>
          <w:p>
            <w:pPr>
              <w:spacing w:after="0"/>
              <w:jc w:val="right"/>
            </w:pPr>
            <w:r/>
            <w:r>
              <w:rPr>
                <w:b w:val="0"/>
                <w:sz w:val="16"/>
              </w:rPr>
              <w:t>72,961</w:t>
            </w:r>
          </w:p>
        </w:tc>
        <w:tc>
          <w:tcPr>
            <w:tcW w:type="dxa" w:w="1340"/>
          </w:tcPr>
          <w:p>
            <w:pPr>
              <w:spacing w:after="0"/>
            </w:pPr>
            <w:r/>
            <w:r>
              <w:rPr>
                <w:b w:val="0"/>
                <w:sz w:val="16"/>
              </w:rPr>
              <w:t>Mass balance</w:t>
            </w:r>
          </w:p>
        </w:tc>
      </w:tr>
      <w:tr>
        <w:tc>
          <w:tcPr>
            <w:tcW w:type="dxa" w:w="700"/>
          </w:tcPr>
          <w:p>
            <w:pPr>
              <w:spacing w:after="0"/>
              <w:jc w:val="right"/>
            </w:pPr>
            <w:r/>
            <w:r>
              <w:rPr>
                <w:b w:val="0"/>
                <w:sz w:val="16"/>
              </w:rPr>
              <w:t>2010</w:t>
            </w:r>
          </w:p>
        </w:tc>
        <w:tc>
          <w:tcPr>
            <w:tcW w:type="dxa" w:w="1200"/>
          </w:tcPr>
          <w:p>
            <w:pPr>
              <w:spacing w:after="0"/>
              <w:jc w:val="right"/>
            </w:pPr>
            <w:r/>
            <w:r>
              <w:rPr>
                <w:b w:val="0"/>
                <w:sz w:val="16"/>
              </w:rPr>
              <w:t>27,802</w:t>
            </w:r>
          </w:p>
        </w:tc>
        <w:tc>
          <w:tcPr>
            <w:tcW w:type="dxa" w:w="1360"/>
          </w:tcPr>
          <w:p>
            <w:pPr>
              <w:spacing w:after="0"/>
            </w:pPr>
            <w:r/>
            <w:r>
              <w:rPr>
                <w:b w:val="0"/>
                <w:sz w:val="16"/>
              </w:rPr>
              <w:t>Holdout</w:t>
            </w:r>
          </w:p>
        </w:tc>
        <w:tc>
          <w:tcPr>
            <w:tcW w:type="dxa" w:w="1200"/>
          </w:tcPr>
          <w:p>
            <w:pPr>
              <w:spacing w:after="0"/>
              <w:jc w:val="right"/>
            </w:pPr>
            <w:r/>
            <w:r>
              <w:rPr>
                <w:b w:val="0"/>
                <w:sz w:val="16"/>
              </w:rPr>
              <w:t>25,172</w:t>
            </w:r>
          </w:p>
        </w:tc>
        <w:tc>
          <w:tcPr>
            <w:tcW w:type="dxa" w:w="1360"/>
          </w:tcPr>
          <w:p>
            <w:pPr>
              <w:spacing w:after="0"/>
            </w:pPr>
            <w:r/>
            <w:r>
              <w:rPr>
                <w:b w:val="0"/>
                <w:sz w:val="16"/>
              </w:rPr>
              <w:t>Holdout</w:t>
            </w:r>
          </w:p>
        </w:tc>
        <w:tc>
          <w:tcPr>
            <w:tcW w:type="dxa" w:w="1100"/>
          </w:tcPr>
          <w:p>
            <w:pPr>
              <w:spacing w:after="0"/>
              <w:jc w:val="right"/>
            </w:pPr>
            <w:r/>
            <w:r>
              <w:rPr>
                <w:b w:val="0"/>
                <w:sz w:val="16"/>
              </w:rPr>
              <w:t>24,888</w:t>
            </w:r>
          </w:p>
        </w:tc>
        <w:tc>
          <w:tcPr>
            <w:tcW w:type="dxa" w:w="1100"/>
          </w:tcPr>
          <w:p>
            <w:pPr>
              <w:spacing w:after="0"/>
              <w:jc w:val="right"/>
            </w:pPr>
            <w:r/>
            <w:r>
              <w:rPr>
                <w:b w:val="0"/>
                <w:sz w:val="16"/>
              </w:rPr>
              <w:t>23,204</w:t>
            </w:r>
          </w:p>
        </w:tc>
        <w:tc>
          <w:tcPr>
            <w:tcW w:type="dxa" w:w="1340"/>
          </w:tcPr>
          <w:p>
            <w:pPr>
              <w:spacing w:after="0"/>
            </w:pPr>
            <w:r/>
            <w:r>
              <w:rPr>
                <w:b w:val="0"/>
                <w:sz w:val="16"/>
              </w:rPr>
              <w:t>Mass balance</w:t>
            </w:r>
          </w:p>
        </w:tc>
      </w:tr>
      <w:tr>
        <w:tc>
          <w:tcPr>
            <w:tcW w:type="dxa" w:w="700"/>
          </w:tcPr>
          <w:p>
            <w:pPr>
              <w:spacing w:after="0"/>
              <w:jc w:val="right"/>
            </w:pPr>
            <w:r/>
            <w:r>
              <w:rPr>
                <w:b w:val="0"/>
                <w:sz w:val="16"/>
              </w:rPr>
              <w:t>2011</w:t>
            </w:r>
          </w:p>
        </w:tc>
        <w:tc>
          <w:tcPr>
            <w:tcW w:type="dxa" w:w="1200"/>
          </w:tcPr>
          <w:p>
            <w:pPr>
              <w:spacing w:after="0"/>
              <w:jc w:val="right"/>
            </w:pPr>
            <w:r/>
            <w:r>
              <w:rPr>
                <w:b w:val="0"/>
                <w:sz w:val="16"/>
              </w:rPr>
              <w:t>87,160</w:t>
            </w:r>
          </w:p>
        </w:tc>
        <w:tc>
          <w:tcPr>
            <w:tcW w:type="dxa" w:w="1360"/>
          </w:tcPr>
          <w:p>
            <w:pPr>
              <w:spacing w:after="0"/>
            </w:pPr>
            <w:r/>
            <w:r>
              <w:rPr>
                <w:b w:val="0"/>
                <w:sz w:val="16"/>
              </w:rPr>
              <w:t>Holdout</w:t>
            </w:r>
          </w:p>
        </w:tc>
        <w:tc>
          <w:tcPr>
            <w:tcW w:type="dxa" w:w="1200"/>
          </w:tcPr>
          <w:p>
            <w:pPr>
              <w:spacing w:after="0"/>
              <w:jc w:val="right"/>
            </w:pPr>
            <w:r/>
            <w:r>
              <w:rPr>
                <w:b w:val="0"/>
                <w:sz w:val="16"/>
              </w:rPr>
              <w:t>85,731</w:t>
            </w:r>
          </w:p>
        </w:tc>
        <w:tc>
          <w:tcPr>
            <w:tcW w:type="dxa" w:w="1360"/>
          </w:tcPr>
          <w:p>
            <w:pPr>
              <w:spacing w:after="0"/>
            </w:pPr>
            <w:r/>
            <w:r>
              <w:rPr>
                <w:b w:val="0"/>
                <w:sz w:val="16"/>
              </w:rPr>
              <w:t>Holdout</w:t>
            </w:r>
          </w:p>
        </w:tc>
        <w:tc>
          <w:tcPr>
            <w:tcW w:type="dxa" w:w="1100"/>
          </w:tcPr>
          <w:p>
            <w:pPr>
              <w:spacing w:after="0"/>
              <w:jc w:val="right"/>
            </w:pPr>
            <w:r/>
            <w:r>
              <w:rPr>
                <w:b w:val="0"/>
                <w:sz w:val="16"/>
              </w:rPr>
              <w:t>71,689</w:t>
            </w:r>
          </w:p>
        </w:tc>
        <w:tc>
          <w:tcPr>
            <w:tcW w:type="dxa" w:w="1100"/>
          </w:tcPr>
          <w:p>
            <w:pPr>
              <w:spacing w:after="0"/>
              <w:jc w:val="right"/>
            </w:pPr>
            <w:r/>
            <w:r>
              <w:rPr>
                <w:b w:val="0"/>
                <w:sz w:val="16"/>
              </w:rPr>
              <w:t>58,118</w:t>
            </w:r>
          </w:p>
        </w:tc>
        <w:tc>
          <w:tcPr>
            <w:tcW w:type="dxa" w:w="1340"/>
          </w:tcPr>
          <w:p>
            <w:pPr>
              <w:spacing w:after="0"/>
            </w:pPr>
            <w:r/>
            <w:r>
              <w:rPr>
                <w:b w:val="0"/>
                <w:sz w:val="16"/>
              </w:rPr>
              <w:t>Mass balance</w:t>
            </w:r>
          </w:p>
        </w:tc>
      </w:tr>
      <w:tr>
        <w:tc>
          <w:tcPr>
            <w:tcW w:type="dxa" w:w="700"/>
          </w:tcPr>
          <w:p>
            <w:pPr>
              <w:spacing w:after="0"/>
              <w:jc w:val="right"/>
            </w:pPr>
            <w:r/>
            <w:r>
              <w:rPr>
                <w:b w:val="0"/>
                <w:sz w:val="16"/>
              </w:rPr>
              <w:t>2012</w:t>
            </w:r>
          </w:p>
        </w:tc>
        <w:tc>
          <w:tcPr>
            <w:tcW w:type="dxa" w:w="1200"/>
          </w:tcPr>
          <w:p>
            <w:pPr>
              <w:spacing w:after="0"/>
              <w:jc w:val="right"/>
            </w:pPr>
            <w:r/>
            <w:r>
              <w:rPr>
                <w:b w:val="0"/>
                <w:sz w:val="16"/>
              </w:rPr>
              <w:t>57,286</w:t>
            </w:r>
          </w:p>
        </w:tc>
        <w:tc>
          <w:tcPr>
            <w:tcW w:type="dxa" w:w="1360"/>
          </w:tcPr>
          <w:p>
            <w:pPr>
              <w:spacing w:after="0"/>
            </w:pPr>
            <w:r/>
            <w:r>
              <w:rPr>
                <w:b w:val="0"/>
                <w:sz w:val="16"/>
              </w:rPr>
              <w:t>Holdout</w:t>
            </w:r>
          </w:p>
        </w:tc>
        <w:tc>
          <w:tcPr>
            <w:tcW w:type="dxa" w:w="1200"/>
          </w:tcPr>
          <w:p>
            <w:pPr>
              <w:spacing w:after="0"/>
              <w:jc w:val="right"/>
            </w:pPr>
            <w:r/>
            <w:r>
              <w:rPr>
                <w:b w:val="0"/>
                <w:sz w:val="16"/>
              </w:rPr>
              <w:t>53,334</w:t>
            </w:r>
          </w:p>
        </w:tc>
        <w:tc>
          <w:tcPr>
            <w:tcW w:type="dxa" w:w="1360"/>
          </w:tcPr>
          <w:p>
            <w:pPr>
              <w:spacing w:after="0"/>
            </w:pPr>
            <w:r/>
            <w:r>
              <w:rPr>
                <w:b w:val="0"/>
                <w:sz w:val="16"/>
              </w:rPr>
              <w:t>Holdout</w:t>
            </w:r>
          </w:p>
        </w:tc>
        <w:tc>
          <w:tcPr>
            <w:tcW w:type="dxa" w:w="1100"/>
          </w:tcPr>
          <w:p>
            <w:pPr>
              <w:spacing w:after="0"/>
              <w:jc w:val="right"/>
            </w:pPr>
            <w:r/>
            <w:r>
              <w:rPr>
                <w:b w:val="0"/>
                <w:sz w:val="16"/>
              </w:rPr>
              <w:t>40,865</w:t>
            </w:r>
          </w:p>
        </w:tc>
        <w:tc>
          <w:tcPr>
            <w:tcW w:type="dxa" w:w="1100"/>
          </w:tcPr>
          <w:p>
            <w:pPr>
              <w:spacing w:after="0"/>
              <w:jc w:val="right"/>
            </w:pPr>
            <w:r/>
            <w:r>
              <w:rPr>
                <w:b w:val="0"/>
                <w:sz w:val="16"/>
              </w:rPr>
              <w:t>34,419</w:t>
            </w:r>
          </w:p>
        </w:tc>
        <w:tc>
          <w:tcPr>
            <w:tcW w:type="dxa" w:w="1340"/>
          </w:tcPr>
          <w:p>
            <w:pPr>
              <w:spacing w:after="0"/>
            </w:pPr>
            <w:r/>
            <w:r>
              <w:rPr>
                <w:b w:val="0"/>
                <w:sz w:val="16"/>
              </w:rPr>
              <w:t>Mass balance</w:t>
            </w:r>
          </w:p>
        </w:tc>
      </w:tr>
      <w:tr>
        <w:tc>
          <w:tcPr>
            <w:tcW w:type="dxa" w:w="700"/>
          </w:tcPr>
          <w:p>
            <w:pPr>
              <w:spacing w:after="0"/>
              <w:jc w:val="right"/>
            </w:pPr>
            <w:r/>
            <w:r>
              <w:rPr>
                <w:b w:val="0"/>
                <w:sz w:val="16"/>
              </w:rPr>
              <w:t>2013</w:t>
            </w:r>
          </w:p>
        </w:tc>
        <w:tc>
          <w:tcPr>
            <w:tcW w:type="dxa" w:w="1200"/>
          </w:tcPr>
          <w:p>
            <w:pPr>
              <w:spacing w:after="0"/>
              <w:jc w:val="right"/>
            </w:pPr>
            <w:r/>
            <w:r>
              <w:rPr>
                <w:b w:val="0"/>
                <w:sz w:val="16"/>
              </w:rPr>
              <w:t>58,409</w:t>
            </w:r>
          </w:p>
        </w:tc>
        <w:tc>
          <w:tcPr>
            <w:tcW w:type="dxa" w:w="1360"/>
          </w:tcPr>
          <w:p>
            <w:pPr>
              <w:spacing w:after="0"/>
            </w:pPr>
            <w:r/>
            <w:r>
              <w:rPr>
                <w:b w:val="0"/>
                <w:sz w:val="16"/>
              </w:rPr>
              <w:t>Regression</w:t>
            </w:r>
          </w:p>
        </w:tc>
        <w:tc>
          <w:tcPr>
            <w:tcW w:type="dxa" w:w="1200"/>
          </w:tcPr>
          <w:p>
            <w:pPr>
              <w:spacing w:after="0"/>
              <w:jc w:val="right"/>
            </w:pPr>
            <w:r/>
            <w:r>
              <w:rPr>
                <w:b w:val="0"/>
                <w:sz w:val="16"/>
              </w:rPr>
              <w:t>47,950</w:t>
            </w:r>
          </w:p>
        </w:tc>
        <w:tc>
          <w:tcPr>
            <w:tcW w:type="dxa" w:w="1360"/>
          </w:tcPr>
          <w:p>
            <w:pPr>
              <w:spacing w:after="0"/>
            </w:pPr>
            <w:r/>
            <w:r>
              <w:rPr>
                <w:b w:val="0"/>
                <w:sz w:val="16"/>
              </w:rPr>
              <w:t>Mass balance</w:t>
            </w:r>
          </w:p>
        </w:tc>
        <w:tc>
          <w:tcPr>
            <w:tcW w:type="dxa" w:w="1100"/>
          </w:tcPr>
          <w:p>
            <w:pPr>
              <w:spacing w:after="0"/>
              <w:jc w:val="right"/>
            </w:pPr>
            <w:r/>
            <w:r>
              <w:rPr>
                <w:b w:val="0"/>
                <w:sz w:val="16"/>
              </w:rPr>
              <w:t>36,797</w:t>
            </w:r>
          </w:p>
        </w:tc>
        <w:tc>
          <w:tcPr>
            <w:tcW w:type="dxa" w:w="1100"/>
          </w:tcPr>
          <w:p>
            <w:pPr>
              <w:spacing w:after="0"/>
              <w:jc w:val="right"/>
            </w:pPr>
            <w:r/>
            <w:r>
              <w:rPr>
                <w:b w:val="0"/>
                <w:sz w:val="16"/>
              </w:rPr>
              <w:t>30,359</w:t>
            </w:r>
          </w:p>
        </w:tc>
        <w:tc>
          <w:tcPr>
            <w:tcW w:type="dxa" w:w="1340"/>
          </w:tcPr>
          <w:p>
            <w:pPr>
              <w:spacing w:after="0"/>
            </w:pPr>
            <w:r/>
            <w:r>
              <w:rPr>
                <w:b w:val="0"/>
                <w:sz w:val="16"/>
              </w:rPr>
              <w:t>Mass balance</w:t>
            </w:r>
          </w:p>
        </w:tc>
      </w:tr>
      <w:tr>
        <w:tc>
          <w:tcPr>
            <w:tcW w:type="dxa" w:w="700"/>
          </w:tcPr>
          <w:p>
            <w:pPr>
              <w:spacing w:after="0"/>
              <w:jc w:val="right"/>
            </w:pPr>
            <w:r/>
            <w:r>
              <w:rPr>
                <w:b w:val="0"/>
                <w:sz w:val="16"/>
              </w:rPr>
              <w:t>2014</w:t>
            </w:r>
          </w:p>
        </w:tc>
        <w:tc>
          <w:tcPr>
            <w:tcW w:type="dxa" w:w="1200"/>
          </w:tcPr>
          <w:p>
            <w:pPr>
              <w:spacing w:after="0"/>
              <w:jc w:val="right"/>
            </w:pPr>
            <w:r/>
            <w:r>
              <w:rPr>
                <w:b w:val="0"/>
                <w:sz w:val="16"/>
              </w:rPr>
              <w:t>60,268</w:t>
            </w:r>
          </w:p>
        </w:tc>
        <w:tc>
          <w:tcPr>
            <w:tcW w:type="dxa" w:w="1360"/>
          </w:tcPr>
          <w:p>
            <w:pPr>
              <w:spacing w:after="0"/>
            </w:pPr>
            <w:r/>
            <w:r>
              <w:rPr>
                <w:b w:val="0"/>
                <w:sz w:val="16"/>
              </w:rPr>
              <w:t>Holdout</w:t>
            </w:r>
          </w:p>
        </w:tc>
        <w:tc>
          <w:tcPr>
            <w:tcW w:type="dxa" w:w="1200"/>
          </w:tcPr>
          <w:p>
            <w:pPr>
              <w:spacing w:after="0"/>
              <w:jc w:val="right"/>
            </w:pPr>
            <w:r/>
            <w:r>
              <w:rPr>
                <w:b w:val="0"/>
                <w:sz w:val="16"/>
              </w:rPr>
              <w:t>57,504</w:t>
            </w:r>
          </w:p>
        </w:tc>
        <w:tc>
          <w:tcPr>
            <w:tcW w:type="dxa" w:w="1360"/>
          </w:tcPr>
          <w:p>
            <w:pPr>
              <w:spacing w:after="0"/>
            </w:pPr>
            <w:r/>
            <w:r>
              <w:rPr>
                <w:b w:val="0"/>
                <w:sz w:val="16"/>
              </w:rPr>
              <w:t>Holdout</w:t>
            </w:r>
          </w:p>
        </w:tc>
        <w:tc>
          <w:tcPr>
            <w:tcW w:type="dxa" w:w="1100"/>
          </w:tcPr>
          <w:p>
            <w:pPr>
              <w:spacing w:after="0"/>
              <w:jc w:val="right"/>
            </w:pPr>
            <w:r/>
            <w:r>
              <w:rPr>
                <w:b w:val="0"/>
                <w:sz w:val="16"/>
              </w:rPr>
              <w:t>46,396</w:t>
            </w:r>
          </w:p>
        </w:tc>
        <w:tc>
          <w:tcPr>
            <w:tcW w:type="dxa" w:w="1100"/>
          </w:tcPr>
          <w:p>
            <w:pPr>
              <w:spacing w:after="0"/>
              <w:jc w:val="right"/>
            </w:pPr>
            <w:r/>
            <w:r>
              <w:rPr>
                <w:b w:val="0"/>
                <w:sz w:val="16"/>
              </w:rPr>
              <w:t>46,396</w:t>
            </w:r>
          </w:p>
        </w:tc>
        <w:tc>
          <w:tcPr>
            <w:tcW w:type="dxa" w:w="1340"/>
          </w:tcPr>
          <w:p>
            <w:pPr>
              <w:spacing w:after="0"/>
            </w:pPr>
            <w:r/>
            <w:r>
              <w:rPr>
                <w:b w:val="0"/>
                <w:sz w:val="16"/>
              </w:rPr>
              <w:t>Mass balance</w:t>
            </w:r>
          </w:p>
        </w:tc>
      </w:tr>
      <w:tr>
        <w:tc>
          <w:tcPr>
            <w:tcW w:type="dxa" w:w="700"/>
          </w:tcPr>
          <w:p>
            <w:pPr>
              <w:spacing w:after="0"/>
              <w:jc w:val="right"/>
            </w:pPr>
            <w:r/>
            <w:r>
              <w:rPr>
                <w:b w:val="0"/>
                <w:sz w:val="16"/>
              </w:rPr>
              <w:t>2015</w:t>
            </w:r>
          </w:p>
        </w:tc>
        <w:tc>
          <w:tcPr>
            <w:tcW w:type="dxa" w:w="1200"/>
          </w:tcPr>
          <w:p>
            <w:pPr>
              <w:spacing w:after="0"/>
              <w:jc w:val="right"/>
            </w:pPr>
            <w:r/>
            <w:r>
              <w:rPr>
                <w:b w:val="0"/>
                <w:sz w:val="16"/>
              </w:rPr>
              <w:t>47,323</w:t>
            </w:r>
          </w:p>
        </w:tc>
        <w:tc>
          <w:tcPr>
            <w:tcW w:type="dxa" w:w="1360"/>
          </w:tcPr>
          <w:p>
            <w:pPr>
              <w:spacing w:after="0"/>
            </w:pPr>
            <w:r/>
            <w:r>
              <w:rPr>
                <w:b w:val="0"/>
                <w:sz w:val="16"/>
              </w:rPr>
              <w:t>Holdout</w:t>
            </w:r>
          </w:p>
        </w:tc>
        <w:tc>
          <w:tcPr>
            <w:tcW w:type="dxa" w:w="1200"/>
          </w:tcPr>
          <w:p>
            <w:pPr>
              <w:spacing w:after="0"/>
              <w:jc w:val="right"/>
            </w:pPr>
            <w:r/>
            <w:r>
              <w:rPr>
                <w:b w:val="0"/>
                <w:sz w:val="16"/>
              </w:rPr>
              <w:t>43,517</w:t>
            </w:r>
          </w:p>
        </w:tc>
        <w:tc>
          <w:tcPr>
            <w:tcW w:type="dxa" w:w="1360"/>
          </w:tcPr>
          <w:p>
            <w:pPr>
              <w:spacing w:after="0"/>
            </w:pPr>
            <w:r/>
            <w:r>
              <w:rPr>
                <w:b w:val="0"/>
                <w:sz w:val="16"/>
              </w:rPr>
              <w:t>Holdout</w:t>
            </w:r>
          </w:p>
        </w:tc>
        <w:tc>
          <w:tcPr>
            <w:tcW w:type="dxa" w:w="1100"/>
          </w:tcPr>
          <w:p>
            <w:pPr>
              <w:spacing w:after="0"/>
              <w:jc w:val="right"/>
            </w:pPr>
            <w:r/>
            <w:r>
              <w:rPr>
                <w:b w:val="0"/>
                <w:sz w:val="16"/>
              </w:rPr>
              <w:t>32,555</w:t>
            </w:r>
          </w:p>
        </w:tc>
        <w:tc>
          <w:tcPr>
            <w:tcW w:type="dxa" w:w="1100"/>
          </w:tcPr>
          <w:p>
            <w:pPr>
              <w:spacing w:after="0"/>
              <w:jc w:val="right"/>
            </w:pPr>
            <w:r/>
            <w:r>
              <w:rPr>
                <w:b w:val="0"/>
                <w:sz w:val="16"/>
              </w:rPr>
              <w:t>31,664</w:t>
            </w:r>
          </w:p>
        </w:tc>
        <w:tc>
          <w:tcPr>
            <w:tcW w:type="dxa" w:w="1340"/>
          </w:tcPr>
          <w:p>
            <w:pPr>
              <w:spacing w:after="0"/>
            </w:pPr>
            <w:r/>
            <w:r>
              <w:rPr>
                <w:b w:val="0"/>
                <w:sz w:val="16"/>
              </w:rPr>
              <w:t>Mass balance</w:t>
            </w:r>
          </w:p>
        </w:tc>
      </w:tr>
      <w:tr>
        <w:tc>
          <w:tcPr>
            <w:tcW w:type="dxa" w:w="700"/>
          </w:tcPr>
          <w:p>
            <w:pPr>
              <w:spacing w:after="0"/>
              <w:jc w:val="right"/>
            </w:pPr>
            <w:r/>
            <w:r>
              <w:rPr>
                <w:b w:val="0"/>
                <w:sz w:val="16"/>
              </w:rPr>
              <w:t>2016</w:t>
            </w:r>
          </w:p>
        </w:tc>
        <w:tc>
          <w:tcPr>
            <w:tcW w:type="dxa" w:w="1200"/>
          </w:tcPr>
          <w:p>
            <w:pPr>
              <w:spacing w:after="0"/>
              <w:jc w:val="right"/>
            </w:pPr>
            <w:r/>
            <w:r>
              <w:rPr>
                <w:b w:val="0"/>
                <w:sz w:val="16"/>
              </w:rPr>
              <w:t>135,790</w:t>
            </w:r>
          </w:p>
        </w:tc>
        <w:tc>
          <w:tcPr>
            <w:tcW w:type="dxa" w:w="1360"/>
          </w:tcPr>
          <w:p>
            <w:pPr>
              <w:spacing w:after="0"/>
            </w:pPr>
            <w:r/>
            <w:r>
              <w:rPr>
                <w:b w:val="0"/>
                <w:sz w:val="16"/>
              </w:rPr>
              <w:t>Holdout</w:t>
            </w:r>
          </w:p>
        </w:tc>
        <w:tc>
          <w:tcPr>
            <w:tcW w:type="dxa" w:w="1200"/>
          </w:tcPr>
          <w:p>
            <w:pPr>
              <w:spacing w:after="0"/>
              <w:jc w:val="right"/>
            </w:pPr>
            <w:r/>
            <w:r>
              <w:rPr>
                <w:b w:val="0"/>
                <w:sz w:val="16"/>
              </w:rPr>
              <w:t>124,896</w:t>
            </w:r>
          </w:p>
        </w:tc>
        <w:tc>
          <w:tcPr>
            <w:tcW w:type="dxa" w:w="1360"/>
          </w:tcPr>
          <w:p>
            <w:pPr>
              <w:spacing w:after="0"/>
            </w:pPr>
            <w:r/>
            <w:r>
              <w:rPr>
                <w:b w:val="0"/>
                <w:sz w:val="16"/>
              </w:rPr>
              <w:t>Holdout</w:t>
            </w:r>
          </w:p>
        </w:tc>
        <w:tc>
          <w:tcPr>
            <w:tcW w:type="dxa" w:w="1100"/>
          </w:tcPr>
          <w:p>
            <w:pPr>
              <w:spacing w:after="0"/>
              <w:jc w:val="right"/>
            </w:pPr>
            <w:r/>
            <w:r>
              <w:rPr>
                <w:b w:val="0"/>
                <w:sz w:val="16"/>
              </w:rPr>
              <w:t>92,957</w:t>
            </w:r>
          </w:p>
        </w:tc>
        <w:tc>
          <w:tcPr>
            <w:tcW w:type="dxa" w:w="1100"/>
          </w:tcPr>
          <w:p>
            <w:pPr>
              <w:spacing w:after="0"/>
              <w:jc w:val="right"/>
            </w:pPr>
            <w:r/>
            <w:r>
              <w:rPr>
                <w:b w:val="0"/>
                <w:sz w:val="16"/>
              </w:rPr>
              <w:t>72,910</w:t>
            </w:r>
          </w:p>
        </w:tc>
        <w:tc>
          <w:tcPr>
            <w:tcW w:type="dxa" w:w="1340"/>
          </w:tcPr>
          <w:p>
            <w:pPr>
              <w:spacing w:after="0"/>
            </w:pPr>
            <w:r/>
            <w:r>
              <w:rPr>
                <w:b w:val="0"/>
                <w:sz w:val="16"/>
              </w:rPr>
              <w:t>Mass balance</w:t>
            </w:r>
          </w:p>
        </w:tc>
      </w:tr>
      <w:tr>
        <w:tc>
          <w:tcPr>
            <w:tcW w:type="dxa" w:w="700"/>
          </w:tcPr>
          <w:p>
            <w:pPr>
              <w:spacing w:after="0"/>
              <w:jc w:val="right"/>
            </w:pPr>
            <w:r/>
            <w:r>
              <w:rPr>
                <w:b w:val="0"/>
                <w:sz w:val="16"/>
              </w:rPr>
              <w:t>2017</w:t>
            </w:r>
          </w:p>
        </w:tc>
        <w:tc>
          <w:tcPr>
            <w:tcW w:type="dxa" w:w="1200"/>
          </w:tcPr>
          <w:p>
            <w:pPr>
              <w:spacing w:after="0"/>
              <w:jc w:val="right"/>
            </w:pPr>
            <w:r/>
            <w:r>
              <w:rPr>
                <w:b w:val="0"/>
                <w:sz w:val="16"/>
              </w:rPr>
              <w:t>64,342</w:t>
            </w:r>
          </w:p>
        </w:tc>
        <w:tc>
          <w:tcPr>
            <w:tcW w:type="dxa" w:w="1360"/>
          </w:tcPr>
          <w:p>
            <w:pPr>
              <w:spacing w:after="0"/>
            </w:pPr>
            <w:r/>
            <w:r>
              <w:rPr>
                <w:b w:val="0"/>
                <w:sz w:val="16"/>
              </w:rPr>
              <w:t>Holdout</w:t>
            </w:r>
          </w:p>
        </w:tc>
        <w:tc>
          <w:tcPr>
            <w:tcW w:type="dxa" w:w="1200"/>
          </w:tcPr>
          <w:p>
            <w:pPr>
              <w:spacing w:after="0"/>
              <w:jc w:val="right"/>
            </w:pPr>
            <w:r/>
            <w:r>
              <w:rPr>
                <w:b w:val="0"/>
                <w:sz w:val="16"/>
              </w:rPr>
              <w:t>62,516</w:t>
            </w:r>
          </w:p>
        </w:tc>
        <w:tc>
          <w:tcPr>
            <w:tcW w:type="dxa" w:w="1360"/>
          </w:tcPr>
          <w:p>
            <w:pPr>
              <w:spacing w:after="0"/>
            </w:pPr>
            <w:r/>
            <w:r>
              <w:rPr>
                <w:b w:val="0"/>
                <w:sz w:val="16"/>
              </w:rPr>
              <w:t>Holdout</w:t>
            </w:r>
          </w:p>
        </w:tc>
        <w:tc>
          <w:tcPr>
            <w:tcW w:type="dxa" w:w="1100"/>
          </w:tcPr>
          <w:p>
            <w:pPr>
              <w:spacing w:after="0"/>
              <w:jc w:val="right"/>
            </w:pPr>
            <w:r/>
            <w:r>
              <w:rPr>
                <w:b w:val="0"/>
                <w:sz w:val="16"/>
              </w:rPr>
              <w:t>51,010</w:t>
            </w:r>
          </w:p>
        </w:tc>
        <w:tc>
          <w:tcPr>
            <w:tcW w:type="dxa" w:w="1100"/>
          </w:tcPr>
          <w:p>
            <w:pPr>
              <w:spacing w:after="0"/>
              <w:jc w:val="right"/>
            </w:pPr>
            <w:r/>
            <w:r>
              <w:rPr>
                <w:b w:val="0"/>
                <w:sz w:val="16"/>
              </w:rPr>
              <w:t>47,186</w:t>
            </w:r>
          </w:p>
        </w:tc>
        <w:tc>
          <w:tcPr>
            <w:tcW w:type="dxa" w:w="1340"/>
          </w:tcPr>
          <w:p>
            <w:pPr>
              <w:spacing w:after="0"/>
            </w:pPr>
            <w:r/>
            <w:r>
              <w:rPr>
                <w:b w:val="0"/>
                <w:sz w:val="16"/>
              </w:rPr>
              <w:t>Mass balance</w:t>
            </w:r>
          </w:p>
        </w:tc>
      </w:tr>
      <w:tr>
        <w:tc>
          <w:tcPr>
            <w:tcW w:type="dxa" w:w="700"/>
          </w:tcPr>
          <w:p>
            <w:pPr>
              <w:spacing w:after="0"/>
              <w:jc w:val="right"/>
            </w:pPr>
            <w:r/>
            <w:r>
              <w:rPr>
                <w:b w:val="0"/>
                <w:sz w:val="16"/>
              </w:rPr>
              <w:t>2018</w:t>
            </w:r>
          </w:p>
        </w:tc>
        <w:tc>
          <w:tcPr>
            <w:tcW w:type="dxa" w:w="1200"/>
          </w:tcPr>
          <w:p>
            <w:pPr>
              <w:spacing w:after="0"/>
              <w:jc w:val="right"/>
            </w:pPr>
            <w:r/>
            <w:r>
              <w:rPr>
                <w:b w:val="0"/>
                <w:sz w:val="16"/>
              </w:rPr>
              <w:t>54,188</w:t>
            </w:r>
          </w:p>
        </w:tc>
        <w:tc>
          <w:tcPr>
            <w:tcW w:type="dxa" w:w="1360"/>
          </w:tcPr>
          <w:p>
            <w:pPr>
              <w:spacing w:after="0"/>
            </w:pPr>
            <w:r/>
            <w:r>
              <w:rPr>
                <w:b w:val="0"/>
                <w:sz w:val="16"/>
              </w:rPr>
              <w:t>Holdout</w:t>
            </w:r>
          </w:p>
        </w:tc>
        <w:tc>
          <w:tcPr>
            <w:tcW w:type="dxa" w:w="1200"/>
          </w:tcPr>
          <w:p>
            <w:pPr>
              <w:spacing w:after="0"/>
              <w:jc w:val="right"/>
            </w:pPr>
            <w:r/>
            <w:r>
              <w:rPr>
                <w:b w:val="0"/>
                <w:sz w:val="16"/>
              </w:rPr>
              <w:t>52,984</w:t>
            </w:r>
          </w:p>
        </w:tc>
        <w:tc>
          <w:tcPr>
            <w:tcW w:type="dxa" w:w="1360"/>
          </w:tcPr>
          <w:p>
            <w:pPr>
              <w:spacing w:after="0"/>
            </w:pPr>
            <w:r/>
            <w:r>
              <w:rPr>
                <w:b w:val="0"/>
                <w:sz w:val="16"/>
              </w:rPr>
              <w:t>Holdout</w:t>
            </w:r>
          </w:p>
        </w:tc>
        <w:tc>
          <w:tcPr>
            <w:tcW w:type="dxa" w:w="1100"/>
          </w:tcPr>
          <w:p>
            <w:pPr>
              <w:spacing w:after="0"/>
              <w:jc w:val="right"/>
            </w:pPr>
            <w:r/>
            <w:r>
              <w:rPr>
                <w:b w:val="0"/>
                <w:sz w:val="16"/>
              </w:rPr>
              <w:t>47,285</w:t>
            </w:r>
          </w:p>
        </w:tc>
        <w:tc>
          <w:tcPr>
            <w:tcW w:type="dxa" w:w="1100"/>
          </w:tcPr>
          <w:p>
            <w:pPr>
              <w:spacing w:after="0"/>
              <w:jc w:val="right"/>
            </w:pPr>
            <w:r/>
            <w:r>
              <w:rPr>
                <w:b w:val="0"/>
                <w:sz w:val="16"/>
              </w:rPr>
              <w:t>39,300</w:t>
            </w:r>
          </w:p>
        </w:tc>
        <w:tc>
          <w:tcPr>
            <w:tcW w:type="dxa" w:w="1340"/>
          </w:tcPr>
          <w:p>
            <w:pPr>
              <w:spacing w:after="0"/>
            </w:pPr>
            <w:r/>
            <w:r>
              <w:rPr>
                <w:b w:val="0"/>
                <w:sz w:val="16"/>
              </w:rPr>
              <w:t>Mass balance</w:t>
            </w:r>
          </w:p>
        </w:tc>
      </w:tr>
      <w:tr>
        <w:tc>
          <w:tcPr>
            <w:tcW w:type="dxa" w:w="700"/>
          </w:tcPr>
          <w:p>
            <w:pPr>
              <w:spacing w:after="0"/>
              <w:jc w:val="right"/>
            </w:pPr>
            <w:r/>
            <w:r>
              <w:rPr>
                <w:b w:val="0"/>
                <w:sz w:val="16"/>
              </w:rPr>
              <w:t>2019</w:t>
            </w:r>
          </w:p>
        </w:tc>
        <w:tc>
          <w:tcPr>
            <w:tcW w:type="dxa" w:w="1200"/>
          </w:tcPr>
          <w:p>
            <w:pPr>
              <w:spacing w:after="0"/>
              <w:jc w:val="right"/>
            </w:pPr>
            <w:r/>
            <w:r>
              <w:rPr>
                <w:b w:val="0"/>
                <w:sz w:val="16"/>
              </w:rPr>
              <w:t>24,389</w:t>
            </w:r>
          </w:p>
        </w:tc>
        <w:tc>
          <w:tcPr>
            <w:tcW w:type="dxa" w:w="1360"/>
          </w:tcPr>
          <w:p>
            <w:pPr>
              <w:spacing w:after="0"/>
            </w:pPr>
            <w:r/>
            <w:r>
              <w:rPr>
                <w:b w:val="0"/>
                <w:sz w:val="16"/>
              </w:rPr>
              <w:t>Holdout</w:t>
            </w:r>
          </w:p>
        </w:tc>
        <w:tc>
          <w:tcPr>
            <w:tcW w:type="dxa" w:w="1200"/>
          </w:tcPr>
          <w:p>
            <w:pPr>
              <w:spacing w:after="0"/>
              <w:jc w:val="right"/>
            </w:pPr>
            <w:r/>
            <w:r>
              <w:rPr>
                <w:b w:val="0"/>
                <w:sz w:val="16"/>
              </w:rPr>
              <w:t>24,389</w:t>
            </w:r>
          </w:p>
        </w:tc>
        <w:tc>
          <w:tcPr>
            <w:tcW w:type="dxa" w:w="1360"/>
          </w:tcPr>
          <w:p>
            <w:pPr>
              <w:spacing w:after="0"/>
            </w:pPr>
            <w:r/>
            <w:r>
              <w:rPr>
                <w:b w:val="0"/>
                <w:sz w:val="16"/>
              </w:rPr>
              <w:t>Holdout</w:t>
            </w:r>
          </w:p>
        </w:tc>
        <w:tc>
          <w:tcPr>
            <w:tcW w:type="dxa" w:w="1100"/>
          </w:tcPr>
          <w:p>
            <w:pPr>
              <w:spacing w:after="0"/>
              <w:jc w:val="right"/>
            </w:pPr>
            <w:r/>
            <w:r>
              <w:rPr>
                <w:b w:val="0"/>
                <w:sz w:val="16"/>
              </w:rPr>
              <w:t>24,389</w:t>
            </w:r>
          </w:p>
        </w:tc>
        <w:tc>
          <w:tcPr>
            <w:tcW w:type="dxa" w:w="1100"/>
          </w:tcPr>
          <w:p>
            <w:pPr>
              <w:spacing w:after="0"/>
              <w:jc w:val="right"/>
            </w:pPr>
            <w:r/>
            <w:r>
              <w:rPr>
                <w:b w:val="0"/>
                <w:sz w:val="16"/>
              </w:rPr>
              <w:t>22,197</w:t>
            </w:r>
          </w:p>
        </w:tc>
        <w:tc>
          <w:tcPr>
            <w:tcW w:type="dxa" w:w="1340"/>
          </w:tcPr>
          <w:p>
            <w:pPr>
              <w:spacing w:after="0"/>
            </w:pPr>
            <w:r/>
            <w:r>
              <w:rPr>
                <w:b w:val="0"/>
                <w:sz w:val="16"/>
              </w:rPr>
              <w:t>Mass balance</w:t>
            </w:r>
          </w:p>
        </w:tc>
      </w:tr>
      <w:tr>
        <w:tc>
          <w:tcPr>
            <w:tcW w:type="dxa" w:w="700"/>
          </w:tcPr>
          <w:p>
            <w:pPr>
              <w:spacing w:after="0"/>
              <w:jc w:val="right"/>
            </w:pPr>
            <w:r/>
            <w:r>
              <w:rPr>
                <w:b w:val="0"/>
                <w:sz w:val="16"/>
              </w:rPr>
              <w:t>2020</w:t>
            </w:r>
          </w:p>
        </w:tc>
        <w:tc>
          <w:tcPr>
            <w:tcW w:type="dxa" w:w="1200"/>
          </w:tcPr>
          <w:p>
            <w:pPr>
              <w:spacing w:after="0"/>
              <w:jc w:val="right"/>
            </w:pPr>
            <w:r/>
            <w:r>
              <w:rPr>
                <w:b w:val="0"/>
                <w:sz w:val="16"/>
              </w:rPr>
              <w:t>77,812</w:t>
            </w:r>
          </w:p>
        </w:tc>
        <w:tc>
          <w:tcPr>
            <w:tcW w:type="dxa" w:w="1360"/>
          </w:tcPr>
          <w:p>
            <w:pPr>
              <w:spacing w:after="0"/>
            </w:pPr>
            <w:r/>
            <w:r>
              <w:rPr>
                <w:b w:val="0"/>
                <w:sz w:val="16"/>
              </w:rPr>
              <w:t>Holdout</w:t>
            </w:r>
          </w:p>
        </w:tc>
        <w:tc>
          <w:tcPr>
            <w:tcW w:type="dxa" w:w="1200"/>
          </w:tcPr>
          <w:p>
            <w:pPr>
              <w:spacing w:after="0"/>
              <w:jc w:val="right"/>
            </w:pPr>
            <w:r/>
            <w:r>
              <w:rPr>
                <w:b w:val="0"/>
                <w:sz w:val="16"/>
              </w:rPr>
              <w:t>73,544</w:t>
            </w:r>
          </w:p>
        </w:tc>
        <w:tc>
          <w:tcPr>
            <w:tcW w:type="dxa" w:w="1360"/>
          </w:tcPr>
          <w:p>
            <w:pPr>
              <w:spacing w:after="0"/>
            </w:pPr>
            <w:r/>
            <w:r>
              <w:rPr>
                <w:b w:val="0"/>
                <w:sz w:val="16"/>
              </w:rPr>
              <w:t>Holdout</w:t>
            </w:r>
          </w:p>
        </w:tc>
        <w:tc>
          <w:tcPr>
            <w:tcW w:type="dxa" w:w="1100"/>
          </w:tcPr>
          <w:p>
            <w:pPr>
              <w:spacing w:after="0"/>
              <w:jc w:val="right"/>
            </w:pPr>
            <w:r/>
            <w:r>
              <w:rPr>
                <w:b w:val="0"/>
                <w:sz w:val="16"/>
              </w:rPr>
              <w:t>60,465</w:t>
            </w:r>
          </w:p>
        </w:tc>
        <w:tc>
          <w:tcPr>
            <w:tcW w:type="dxa" w:w="1100"/>
          </w:tcPr>
          <w:p>
            <w:pPr>
              <w:spacing w:after="0"/>
              <w:jc w:val="right"/>
            </w:pPr>
            <w:r/>
            <w:r>
              <w:rPr>
                <w:b w:val="0"/>
                <w:sz w:val="16"/>
              </w:rPr>
              <w:t>51,297</w:t>
            </w:r>
          </w:p>
        </w:tc>
        <w:tc>
          <w:tcPr>
            <w:tcW w:type="dxa" w:w="1340"/>
          </w:tcPr>
          <w:p>
            <w:pPr>
              <w:spacing w:after="0"/>
            </w:pPr>
            <w:r/>
            <w:r>
              <w:rPr>
                <w:b w:val="0"/>
                <w:sz w:val="16"/>
              </w:rPr>
              <w:t>Mass balance</w:t>
            </w:r>
          </w:p>
        </w:tc>
      </w:tr>
      <w:tr>
        <w:tc>
          <w:tcPr>
            <w:tcW w:type="dxa" w:w="700"/>
          </w:tcPr>
          <w:p>
            <w:pPr>
              <w:spacing w:after="0"/>
              <w:jc w:val="right"/>
            </w:pPr>
            <w:r/>
            <w:r>
              <w:rPr>
                <w:b w:val="0"/>
                <w:sz w:val="16"/>
              </w:rPr>
              <w:t>2021</w:t>
            </w:r>
          </w:p>
        </w:tc>
        <w:tc>
          <w:tcPr>
            <w:tcW w:type="dxa" w:w="1200"/>
          </w:tcPr>
          <w:p>
            <w:pPr>
              <w:spacing w:after="0"/>
              <w:jc w:val="right"/>
            </w:pPr>
            <w:r/>
            <w:r>
              <w:rPr>
                <w:b w:val="0"/>
                <w:sz w:val="16"/>
              </w:rPr>
              <w:t>61,703</w:t>
            </w:r>
          </w:p>
        </w:tc>
        <w:tc>
          <w:tcPr>
            <w:tcW w:type="dxa" w:w="1360"/>
          </w:tcPr>
          <w:p>
            <w:pPr>
              <w:spacing w:after="0"/>
            </w:pPr>
            <w:r/>
            <w:r>
              <w:rPr>
                <w:b w:val="0"/>
                <w:sz w:val="16"/>
              </w:rPr>
              <w:t>Holdout</w:t>
            </w:r>
          </w:p>
        </w:tc>
        <w:tc>
          <w:tcPr>
            <w:tcW w:type="dxa" w:w="1200"/>
          </w:tcPr>
          <w:p>
            <w:pPr>
              <w:spacing w:after="0"/>
              <w:jc w:val="right"/>
            </w:pPr>
            <w:r/>
            <w:r>
              <w:rPr>
                <w:b w:val="0"/>
                <w:sz w:val="16"/>
              </w:rPr>
              <w:t>56,924</w:t>
            </w:r>
          </w:p>
        </w:tc>
        <w:tc>
          <w:tcPr>
            <w:tcW w:type="dxa" w:w="1360"/>
          </w:tcPr>
          <w:p>
            <w:pPr>
              <w:spacing w:after="0"/>
            </w:pPr>
            <w:r/>
            <w:r>
              <w:rPr>
                <w:b w:val="0"/>
                <w:sz w:val="16"/>
              </w:rPr>
              <w:t>Holdout</w:t>
            </w:r>
          </w:p>
        </w:tc>
        <w:tc>
          <w:tcPr>
            <w:tcW w:type="dxa" w:w="1100"/>
          </w:tcPr>
          <w:p>
            <w:pPr>
              <w:spacing w:after="0"/>
              <w:jc w:val="right"/>
            </w:pPr>
            <w:r/>
            <w:r>
              <w:rPr>
                <w:b w:val="0"/>
                <w:sz w:val="16"/>
              </w:rPr>
              <w:t>42,829</w:t>
            </w:r>
          </w:p>
        </w:tc>
        <w:tc>
          <w:tcPr>
            <w:tcW w:type="dxa" w:w="1100"/>
          </w:tcPr>
          <w:p>
            <w:pPr>
              <w:spacing w:after="0"/>
              <w:jc w:val="right"/>
            </w:pPr>
            <w:r/>
            <w:r>
              <w:rPr>
                <w:b w:val="0"/>
                <w:sz w:val="16"/>
              </w:rPr>
              <w:t>35,700</w:t>
            </w:r>
          </w:p>
        </w:tc>
        <w:tc>
          <w:tcPr>
            <w:tcW w:type="dxa" w:w="1340"/>
          </w:tcPr>
          <w:p>
            <w:pPr>
              <w:spacing w:after="0"/>
            </w:pPr>
            <w:r/>
            <w:r>
              <w:rPr>
                <w:b w:val="0"/>
                <w:sz w:val="16"/>
              </w:rPr>
              <w:t>Mass balance</w:t>
            </w:r>
          </w:p>
        </w:tc>
      </w:tr>
      <w:tr>
        <w:tc>
          <w:tcPr>
            <w:tcW w:type="dxa" w:w="700"/>
          </w:tcPr>
          <w:p>
            <w:pPr>
              <w:spacing w:after="0"/>
              <w:jc w:val="right"/>
            </w:pPr>
            <w:r/>
            <w:r>
              <w:rPr>
                <w:b w:val="0"/>
                <w:sz w:val="16"/>
              </w:rPr>
              <w:t>2022</w:t>
            </w:r>
          </w:p>
        </w:tc>
        <w:tc>
          <w:tcPr>
            <w:tcW w:type="dxa" w:w="1200"/>
          </w:tcPr>
          <w:p>
            <w:pPr>
              <w:spacing w:after="0"/>
              <w:jc w:val="right"/>
            </w:pPr>
            <w:r/>
            <w:r>
              <w:rPr>
                <w:b w:val="0"/>
                <w:sz w:val="16"/>
              </w:rPr>
              <w:t>77,833</w:t>
            </w:r>
          </w:p>
        </w:tc>
        <w:tc>
          <w:tcPr>
            <w:tcW w:type="dxa" w:w="1360"/>
          </w:tcPr>
          <w:p>
            <w:pPr>
              <w:spacing w:after="0"/>
            </w:pPr>
            <w:r/>
            <w:r>
              <w:rPr>
                <w:b w:val="0"/>
                <w:sz w:val="16"/>
              </w:rPr>
              <w:t>Holdout</w:t>
            </w:r>
          </w:p>
        </w:tc>
        <w:tc>
          <w:tcPr>
            <w:tcW w:type="dxa" w:w="1200"/>
          </w:tcPr>
          <w:p>
            <w:pPr>
              <w:spacing w:after="0"/>
              <w:jc w:val="right"/>
            </w:pPr>
            <w:r/>
            <w:r>
              <w:rPr>
                <w:b w:val="0"/>
                <w:sz w:val="16"/>
              </w:rPr>
              <w:t>73,803</w:t>
            </w:r>
          </w:p>
        </w:tc>
        <w:tc>
          <w:tcPr>
            <w:tcW w:type="dxa" w:w="1360"/>
          </w:tcPr>
          <w:p>
            <w:pPr>
              <w:spacing w:after="0"/>
            </w:pPr>
            <w:r/>
            <w:r>
              <w:rPr>
                <w:b w:val="0"/>
                <w:sz w:val="16"/>
              </w:rPr>
              <w:t>Holdout</w:t>
            </w:r>
          </w:p>
        </w:tc>
        <w:tc>
          <w:tcPr>
            <w:tcW w:type="dxa" w:w="1100"/>
          </w:tcPr>
          <w:p>
            <w:pPr>
              <w:spacing w:after="0"/>
              <w:jc w:val="right"/>
            </w:pPr>
            <w:r/>
            <w:r>
              <w:rPr>
                <w:b w:val="0"/>
                <w:sz w:val="16"/>
              </w:rPr>
              <w:t>60,851</w:t>
            </w:r>
          </w:p>
        </w:tc>
        <w:tc>
          <w:tcPr>
            <w:tcW w:type="dxa" w:w="1100"/>
          </w:tcPr>
          <w:p>
            <w:pPr>
              <w:spacing w:after="0"/>
              <w:jc w:val="right"/>
            </w:pPr>
            <w:r/>
            <w:r>
              <w:rPr>
                <w:b w:val="0"/>
                <w:sz w:val="16"/>
              </w:rPr>
              <w:t>50,050</w:t>
            </w:r>
          </w:p>
        </w:tc>
        <w:tc>
          <w:tcPr>
            <w:tcW w:type="dxa" w:w="1340"/>
          </w:tcPr>
          <w:p>
            <w:pPr>
              <w:spacing w:after="0"/>
            </w:pPr>
            <w:r/>
            <w:r>
              <w:rPr>
                <w:b w:val="0"/>
                <w:sz w:val="16"/>
              </w:rPr>
              <w:t>Mass balance</w:t>
            </w:r>
          </w:p>
        </w:tc>
      </w:tr>
      <w:tr>
        <w:tc>
          <w:tcPr>
            <w:tcW w:type="dxa" w:w="700"/>
          </w:tcPr>
          <w:p>
            <w:pPr>
              <w:spacing w:after="0"/>
              <w:jc w:val="right"/>
            </w:pPr>
            <w:r/>
            <w:r>
              <w:rPr>
                <w:b w:val="0"/>
                <w:sz w:val="16"/>
              </w:rPr>
              <w:t>2023</w:t>
            </w:r>
          </w:p>
        </w:tc>
        <w:tc>
          <w:tcPr>
            <w:tcW w:type="dxa" w:w="1200"/>
          </w:tcPr>
          <w:p>
            <w:pPr>
              <w:spacing w:after="0"/>
              <w:jc w:val="right"/>
            </w:pPr>
            <w:r/>
            <w:r>
              <w:rPr>
                <w:b w:val="0"/>
                <w:sz w:val="16"/>
              </w:rPr>
              <w:t>65,623</w:t>
            </w:r>
          </w:p>
        </w:tc>
        <w:tc>
          <w:tcPr>
            <w:tcW w:type="dxa" w:w="1360"/>
          </w:tcPr>
          <w:p>
            <w:pPr>
              <w:spacing w:after="0"/>
            </w:pPr>
            <w:r/>
            <w:r>
              <w:rPr>
                <w:b w:val="0"/>
                <w:sz w:val="16"/>
              </w:rPr>
              <w:t>Holdout</w:t>
            </w:r>
          </w:p>
        </w:tc>
        <w:tc>
          <w:tcPr>
            <w:tcW w:type="dxa" w:w="1200"/>
          </w:tcPr>
          <w:p>
            <w:pPr>
              <w:spacing w:after="0"/>
              <w:jc w:val="right"/>
            </w:pPr>
            <w:r/>
            <w:r>
              <w:rPr>
                <w:b w:val="0"/>
                <w:sz w:val="16"/>
              </w:rPr>
              <w:t>61,507</w:t>
            </w:r>
          </w:p>
        </w:tc>
        <w:tc>
          <w:tcPr>
            <w:tcW w:type="dxa" w:w="1360"/>
          </w:tcPr>
          <w:p>
            <w:pPr>
              <w:spacing w:after="0"/>
            </w:pPr>
            <w:r/>
            <w:r>
              <w:rPr>
                <w:b w:val="0"/>
                <w:sz w:val="16"/>
              </w:rPr>
              <w:t>Holdout</w:t>
            </w:r>
          </w:p>
        </w:tc>
        <w:tc>
          <w:tcPr>
            <w:tcW w:type="dxa" w:w="1100"/>
          </w:tcPr>
          <w:p>
            <w:pPr>
              <w:spacing w:after="0"/>
              <w:jc w:val="right"/>
            </w:pPr>
            <w:r/>
            <w:r>
              <w:rPr>
                <w:b w:val="0"/>
                <w:sz w:val="16"/>
              </w:rPr>
              <w:t>47,710</w:t>
            </w:r>
          </w:p>
        </w:tc>
        <w:tc>
          <w:tcPr>
            <w:tcW w:type="dxa" w:w="1100"/>
          </w:tcPr>
          <w:p>
            <w:pPr>
              <w:spacing w:after="0"/>
              <w:jc w:val="right"/>
            </w:pPr>
            <w:r/>
            <w:r>
              <w:rPr>
                <w:b w:val="0"/>
                <w:sz w:val="16"/>
              </w:rPr>
              <w:t>35,341</w:t>
            </w:r>
          </w:p>
        </w:tc>
        <w:tc>
          <w:tcPr>
            <w:tcW w:type="dxa" w:w="1340"/>
          </w:tcPr>
          <w:p>
            <w:pPr>
              <w:spacing w:after="0"/>
            </w:pPr>
            <w:r/>
            <w:r>
              <w:rPr>
                <w:b w:val="0"/>
                <w:sz w:val="16"/>
              </w:rPr>
              <w:t>Mass balance</w:t>
            </w:r>
          </w:p>
        </w:tc>
      </w:tr>
      <w:tr>
        <w:tc>
          <w:tcPr>
            <w:tcW w:type="dxa" w:w="700"/>
          </w:tcPr>
          <w:p>
            <w:pPr>
              <w:spacing w:after="0"/>
              <w:jc w:val="right"/>
            </w:pPr>
            <w:r/>
            <w:r>
              <w:rPr>
                <w:b w:val="0"/>
                <w:sz w:val="16"/>
              </w:rPr>
              <w:t>2024</w:t>
            </w:r>
          </w:p>
        </w:tc>
        <w:tc>
          <w:tcPr>
            <w:tcW w:type="dxa" w:w="1200"/>
          </w:tcPr>
          <w:p>
            <w:pPr>
              <w:spacing w:after="0"/>
              <w:jc w:val="right"/>
            </w:pPr>
            <w:r/>
            <w:r>
              <w:rPr>
                <w:b w:val="0"/>
                <w:sz w:val="16"/>
              </w:rPr>
              <w:t>81,192</w:t>
            </w:r>
          </w:p>
        </w:tc>
        <w:tc>
          <w:tcPr>
            <w:tcW w:type="dxa" w:w="1360"/>
          </w:tcPr>
          <w:p>
            <w:pPr>
              <w:spacing w:after="0"/>
            </w:pPr>
            <w:r/>
            <w:r>
              <w:rPr>
                <w:b w:val="0"/>
                <w:sz w:val="16"/>
              </w:rPr>
              <w:t>Holdout</w:t>
            </w:r>
          </w:p>
        </w:tc>
        <w:tc>
          <w:tcPr>
            <w:tcW w:type="dxa" w:w="1200"/>
          </w:tcPr>
          <w:p>
            <w:pPr>
              <w:spacing w:after="0"/>
              <w:jc w:val="right"/>
            </w:pPr>
            <w:r/>
            <w:r>
              <w:rPr>
                <w:b w:val="0"/>
                <w:sz w:val="16"/>
              </w:rPr>
              <w:t>76,898</w:t>
            </w:r>
          </w:p>
        </w:tc>
        <w:tc>
          <w:tcPr>
            <w:tcW w:type="dxa" w:w="1360"/>
          </w:tcPr>
          <w:p>
            <w:pPr>
              <w:spacing w:after="0"/>
            </w:pPr>
            <w:r/>
            <w:r>
              <w:rPr>
                <w:b w:val="0"/>
                <w:sz w:val="16"/>
              </w:rPr>
              <w:t>Holdout</w:t>
            </w:r>
          </w:p>
        </w:tc>
        <w:tc>
          <w:tcPr>
            <w:tcW w:type="dxa" w:w="1100"/>
          </w:tcPr>
          <w:p>
            <w:pPr>
              <w:spacing w:after="0"/>
              <w:jc w:val="right"/>
            </w:pPr>
            <w:r/>
            <w:r>
              <w:rPr>
                <w:b w:val="0"/>
                <w:sz w:val="16"/>
              </w:rPr>
              <w:t>59,644</w:t>
            </w:r>
          </w:p>
        </w:tc>
        <w:tc>
          <w:tcPr>
            <w:tcW w:type="dxa" w:w="1100"/>
          </w:tcPr>
          <w:p>
            <w:pPr>
              <w:spacing w:after="0"/>
              <w:jc w:val="right"/>
            </w:pPr>
            <w:r/>
            <w:r>
              <w:rPr>
                <w:b w:val="0"/>
                <w:sz w:val="16"/>
              </w:rPr>
              <w:t>48,589</w:t>
            </w:r>
          </w:p>
        </w:tc>
        <w:tc>
          <w:tcPr>
            <w:tcW w:type="dxa" w:w="1340"/>
          </w:tcPr>
          <w:p>
            <w:pPr>
              <w:spacing w:after="0"/>
            </w:pPr>
            <w:r/>
            <w:r>
              <w:rPr>
                <w:b w:val="0"/>
                <w:sz w:val="16"/>
              </w:rPr>
              <w:t>Mass balance</w:t>
            </w:r>
          </w:p>
        </w:tc>
      </w:tr>
      <w:tr>
        <w:tc>
          <w:tcPr>
            <w:tcW w:type="dxa" w:w="700"/>
          </w:tcPr>
          <w:p>
            <w:pPr>
              <w:spacing w:after="0"/>
              <w:jc w:val="right"/>
            </w:pPr>
            <w:r/>
            <w:r>
              <w:rPr>
                <w:b w:val="0"/>
                <w:sz w:val="16"/>
              </w:rPr>
              <w:t>2025</w:t>
            </w:r>
          </w:p>
        </w:tc>
        <w:tc>
          <w:tcPr>
            <w:tcW w:type="dxa" w:w="1200"/>
          </w:tcPr>
          <w:p>
            <w:pPr>
              <w:spacing w:after="0"/>
              <w:jc w:val="right"/>
            </w:pPr>
            <w:r/>
            <w:r>
              <w:rPr>
                <w:b w:val="0"/>
                <w:sz w:val="16"/>
              </w:rPr>
              <w:t>45,954</w:t>
            </w:r>
          </w:p>
        </w:tc>
        <w:tc>
          <w:tcPr>
            <w:tcW w:type="dxa" w:w="1360"/>
          </w:tcPr>
          <w:p>
            <w:pPr>
              <w:spacing w:after="0"/>
            </w:pPr>
            <w:r/>
            <w:r>
              <w:rPr>
                <w:b w:val="0"/>
                <w:sz w:val="16"/>
              </w:rPr>
              <w:t>Holdout</w:t>
            </w:r>
          </w:p>
        </w:tc>
        <w:tc>
          <w:tcPr>
            <w:tcW w:type="dxa" w:w="1200"/>
          </w:tcPr>
          <w:p>
            <w:pPr>
              <w:spacing w:after="0"/>
              <w:jc w:val="right"/>
            </w:pPr>
            <w:r/>
            <w:r>
              <w:rPr>
                <w:b w:val="0"/>
                <w:sz w:val="16"/>
              </w:rPr>
              <w:t>41,975</w:t>
            </w:r>
          </w:p>
        </w:tc>
        <w:tc>
          <w:tcPr>
            <w:tcW w:type="dxa" w:w="1360"/>
          </w:tcPr>
          <w:p>
            <w:pPr>
              <w:spacing w:after="0"/>
            </w:pPr>
            <w:r/>
            <w:r>
              <w:rPr>
                <w:b w:val="0"/>
                <w:sz w:val="16"/>
              </w:rPr>
              <w:t>Holdout</w:t>
            </w:r>
          </w:p>
        </w:tc>
        <w:tc>
          <w:tcPr>
            <w:tcW w:type="dxa" w:w="1100"/>
          </w:tcPr>
          <w:p>
            <w:pPr>
              <w:spacing w:after="0"/>
              <w:jc w:val="right"/>
            </w:pPr>
            <w:r/>
            <w:r>
              <w:rPr>
                <w:b w:val="0"/>
                <w:sz w:val="16"/>
              </w:rPr>
              <w:t>35,253</w:t>
            </w:r>
          </w:p>
        </w:tc>
        <w:tc>
          <w:tcPr>
            <w:tcW w:type="dxa" w:w="1100"/>
          </w:tcPr>
          <w:p>
            <w:pPr>
              <w:spacing w:after="0"/>
              <w:jc w:val="right"/>
            </w:pPr>
            <w:r/>
            <w:r>
              <w:rPr>
                <w:b w:val="0"/>
                <w:sz w:val="16"/>
              </w:rPr>
              <w:t>30,112</w:t>
            </w:r>
          </w:p>
        </w:tc>
        <w:tc>
          <w:tcPr>
            <w:tcW w:type="dxa" w:w="1340"/>
          </w:tcPr>
          <w:p>
            <w:pPr>
              <w:spacing w:after="0"/>
            </w:pPr>
            <w:r/>
            <w:r>
              <w:rPr>
                <w:b w:val="0"/>
                <w:sz w:val="16"/>
              </w:rPr>
              <w:t>Mass balance</w:t>
            </w:r>
          </w:p>
        </w:tc>
      </w:tr>
      <w:tr>
        <w:tc>
          <w:tcPr>
            <w:tcW w:type="dxa" w:w="700"/>
          </w:tcPr>
          <w:p>
            <w:pPr>
              <w:spacing w:after="0"/>
              <w:jc w:val="right"/>
            </w:pPr>
            <w:r/>
            <w:r>
              <w:rPr>
                <w:b w:val="0"/>
                <w:sz w:val="16"/>
              </w:rPr>
              <w:t>2026</w:t>
            </w:r>
          </w:p>
        </w:tc>
        <w:tc>
          <w:tcPr>
            <w:tcW w:type="dxa" w:w="1200"/>
          </w:tcPr>
          <w:p>
            <w:pPr>
              <w:spacing w:after="0"/>
              <w:jc w:val="right"/>
            </w:pPr>
            <w:r/>
            <w:r>
              <w:rPr>
                <w:b w:val="0"/>
                <w:sz w:val="16"/>
              </w:rPr>
              <w:t>101,833</w:t>
            </w:r>
          </w:p>
        </w:tc>
        <w:tc>
          <w:tcPr>
            <w:tcW w:type="dxa" w:w="1360"/>
          </w:tcPr>
          <w:p>
            <w:pPr>
              <w:spacing w:after="0"/>
            </w:pPr>
            <w:r/>
            <w:r>
              <w:rPr>
                <w:b w:val="0"/>
                <w:sz w:val="16"/>
              </w:rPr>
              <w:t>Holdout</w:t>
            </w:r>
          </w:p>
        </w:tc>
        <w:tc>
          <w:tcPr>
            <w:tcW w:type="dxa" w:w="1200"/>
          </w:tcPr>
          <w:p>
            <w:pPr>
              <w:spacing w:after="0"/>
              <w:jc w:val="right"/>
            </w:pPr>
            <w:r/>
            <w:r>
              <w:rPr>
                <w:b w:val="0"/>
                <w:sz w:val="16"/>
              </w:rPr>
              <w:t>97,675</w:t>
            </w:r>
          </w:p>
        </w:tc>
        <w:tc>
          <w:tcPr>
            <w:tcW w:type="dxa" w:w="1360"/>
          </w:tcPr>
          <w:p>
            <w:pPr>
              <w:spacing w:after="0"/>
            </w:pPr>
            <w:r/>
            <w:r>
              <w:rPr>
                <w:b w:val="0"/>
                <w:sz w:val="16"/>
              </w:rPr>
              <w:t>Holdout</w:t>
            </w:r>
          </w:p>
        </w:tc>
        <w:tc>
          <w:tcPr>
            <w:tcW w:type="dxa" w:w="1100"/>
          </w:tcPr>
          <w:p>
            <w:pPr>
              <w:spacing w:after="0"/>
              <w:jc w:val="right"/>
            </w:pPr>
            <w:r/>
            <w:r>
              <w:rPr>
                <w:b w:val="0"/>
                <w:sz w:val="16"/>
              </w:rPr>
              <w:t>94,669</w:t>
            </w:r>
          </w:p>
        </w:tc>
        <w:tc>
          <w:tcPr>
            <w:tcW w:type="dxa" w:w="1100"/>
          </w:tcPr>
          <w:p>
            <w:pPr>
              <w:spacing w:after="0"/>
              <w:jc w:val="right"/>
            </w:pPr>
            <w:r/>
            <w:r>
              <w:rPr>
                <w:b w:val="0"/>
                <w:sz w:val="16"/>
              </w:rPr>
              <w:t>77,439</w:t>
            </w:r>
          </w:p>
        </w:tc>
        <w:tc>
          <w:tcPr>
            <w:tcW w:type="dxa" w:w="1340"/>
          </w:tcPr>
          <w:p>
            <w:pPr>
              <w:spacing w:after="0"/>
            </w:pPr>
            <w:r/>
            <w:r>
              <w:rPr>
                <w:b w:val="0"/>
                <w:sz w:val="16"/>
              </w:rPr>
              <w:t>Mass balance</w:t>
            </w:r>
          </w:p>
        </w:tc>
      </w:tr>
    </w:tbl>
    <w:p>
      <w:pPr>
        <w:spacing w:before="80" w:after="240"/>
        <w:jc w:val="center"/>
      </w:pPr>
      <w:r>
        <w:rPr>
          <w:b w:val="0"/>
          <w:i/>
          <w:sz w:val="19"/>
        </w:rPr>
        <w:t>Table A-1. Assembled unregulated record, water years 1927 through 2026.</w:t>
      </w:r>
    </w:p>
    <w:p>
      <w:pPr>
        <w:pStyle w:val="Heading1"/>
        <w:spacing w:before="300" w:after="140"/>
      </w:pPr>
      <w:r>
        <w:rPr>
          <w:b/>
          <w:i w:val="0"/>
          <w:sz w:val="26"/>
        </w:rPr>
        <w:t>Appendix B. Unregulated Frequency Curve Ordinates</w:t>
      </w:r>
    </w:p>
    <w:p>
      <w:pPr>
        <w:spacing w:after="160" w:line="276" w:lineRule="auto"/>
      </w:pPr>
      <w:r>
        <w:rPr>
          <w:b w:val="0"/>
          <w:i w:val="0"/>
        </w:rPr>
        <w:t>Computed curve, expected probability curve, variance of the log, and 5 and 95 percent confidence limits for every ordinate reported by HEC-SSP. Flows are in cubic feet per second.</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200"/>
            <w:shd w:val="clear" w:color="auto" w:fill="D9E2EC"/>
          </w:tcPr>
          <w:p>
            <w:pPr>
              <w:spacing w:after="0"/>
              <w:jc w:val="center"/>
            </w:pPr>
            <w:r/>
            <w:r>
              <w:rPr>
                <w:b/>
                <w:sz w:val="16"/>
              </w:rPr>
              <w:t>Duration</w:t>
            </w:r>
          </w:p>
        </w:tc>
        <w:tc>
          <w:tcPr>
            <w:tcW w:type="dxa" w:w="1000"/>
            <w:shd w:val="clear" w:color="auto" w:fill="D9E2EC"/>
          </w:tcPr>
          <w:p>
            <w:pPr>
              <w:spacing w:after="0"/>
              <w:jc w:val="center"/>
            </w:pPr>
            <w:r/>
            <w:r>
              <w:rPr>
                <w:b/>
                <w:sz w:val="16"/>
              </w:rPr>
              <w:t>AEP</w:t>
            </w:r>
          </w:p>
        </w:tc>
        <w:tc>
          <w:tcPr>
            <w:tcW w:type="dxa" w:w="1300"/>
            <w:shd w:val="clear" w:color="auto" w:fill="D9E2EC"/>
          </w:tcPr>
          <w:p>
            <w:pPr>
              <w:spacing w:after="0"/>
              <w:jc w:val="center"/>
            </w:pPr>
            <w:r/>
            <w:r>
              <w:rPr>
                <w:b/>
                <w:sz w:val="16"/>
              </w:rPr>
              <w:t>Variance of log</w:t>
            </w:r>
          </w:p>
        </w:tc>
        <w:tc>
          <w:tcPr>
            <w:tcW w:type="dxa" w:w="700"/>
            <w:shd w:val="clear" w:color="auto" w:fill="D9E2EC"/>
          </w:tcPr>
          <w:p>
            <w:pPr>
              <w:spacing w:after="0"/>
              <w:jc w:val="center"/>
            </w:pPr>
            <w:r/>
            <w:r>
              <w:rPr>
                <w:b/>
                <w:sz w:val="16"/>
              </w:rPr>
              <w:t>z</w:t>
            </w:r>
          </w:p>
        </w:tc>
        <w:tc>
          <w:tcPr>
            <w:tcW w:type="dxa" w:w="1400"/>
            <w:shd w:val="clear" w:color="auto" w:fill="D9E2EC"/>
          </w:tcPr>
          <w:p>
            <w:pPr>
              <w:spacing w:after="0"/>
              <w:jc w:val="center"/>
            </w:pPr>
            <w:r/>
            <w:r>
              <w:rPr>
                <w:b/>
                <w:sz w:val="16"/>
              </w:rPr>
              <w:t>Computed</w:t>
            </w:r>
          </w:p>
        </w:tc>
        <w:tc>
          <w:tcPr>
            <w:tcW w:type="dxa" w:w="1400"/>
            <w:shd w:val="clear" w:color="auto" w:fill="D9E2EC"/>
          </w:tcPr>
          <w:p>
            <w:pPr>
              <w:spacing w:after="0"/>
              <w:jc w:val="center"/>
            </w:pPr>
            <w:r/>
            <w:r>
              <w:rPr>
                <w:b/>
                <w:sz w:val="16"/>
              </w:rPr>
              <w:t>5% limit</w:t>
            </w:r>
          </w:p>
        </w:tc>
        <w:tc>
          <w:tcPr>
            <w:tcW w:type="dxa" w:w="1400"/>
            <w:shd w:val="clear" w:color="auto" w:fill="D9E2EC"/>
          </w:tcPr>
          <w:p>
            <w:pPr>
              <w:spacing w:after="0"/>
              <w:jc w:val="center"/>
            </w:pPr>
            <w:r/>
            <w:r>
              <w:rPr>
                <w:b/>
                <w:sz w:val="16"/>
              </w:rPr>
              <w:t>95% limit</w:t>
            </w:r>
          </w:p>
        </w:tc>
        <w:tc>
          <w:tcPr>
            <w:tcW w:type="dxa" w:w="960"/>
            <w:shd w:val="clear" w:color="auto" w:fill="D9E2EC"/>
          </w:tcPr>
          <w:p>
            <w:pPr>
              <w:spacing w:after="0"/>
              <w:jc w:val="center"/>
            </w:pPr>
            <w:r/>
            <w:r>
              <w:rPr>
                <w:b/>
                <w:sz w:val="16"/>
              </w:rPr>
              <w:t>Expected probability</w:t>
            </w:r>
          </w:p>
        </w:tc>
      </w:tr>
      <w:tr>
        <w:tc>
          <w:tcPr>
            <w:tcW w:type="dxa" w:w="1200"/>
          </w:tcPr>
          <w:p>
            <w:pPr>
              <w:spacing w:after="0"/>
            </w:pPr>
            <w:r/>
            <w:r>
              <w:rPr>
                <w:b w:val="0"/>
                <w:sz w:val="16"/>
              </w:rPr>
              <w:t>Peak</w:t>
            </w:r>
          </w:p>
        </w:tc>
        <w:tc>
          <w:tcPr>
            <w:tcW w:type="dxa" w:w="1000"/>
          </w:tcPr>
          <w:p>
            <w:pPr>
              <w:spacing w:after="0"/>
              <w:jc w:val="right"/>
            </w:pPr>
            <w:r/>
            <w:r>
              <w:rPr>
                <w:b w:val="0"/>
                <w:sz w:val="16"/>
              </w:rPr>
              <w:t>0.0001</w:t>
            </w:r>
          </w:p>
        </w:tc>
        <w:tc>
          <w:tcPr>
            <w:tcW w:type="dxa" w:w="1300"/>
          </w:tcPr>
          <w:p>
            <w:pPr>
              <w:spacing w:after="0"/>
              <w:jc w:val="right"/>
            </w:pPr>
            <w:r/>
            <w:r>
              <w:rPr>
                <w:b w:val="0"/>
                <w:sz w:val="16"/>
              </w:rPr>
              <w:t>0.0098</w:t>
            </w:r>
          </w:p>
        </w:tc>
        <w:tc>
          <w:tcPr>
            <w:tcW w:type="dxa" w:w="700"/>
          </w:tcPr>
          <w:p>
            <w:pPr>
              <w:spacing w:after="0"/>
              <w:jc w:val="right"/>
            </w:pPr>
            <w:r/>
            <w:r>
              <w:rPr>
                <w:b w:val="0"/>
                <w:sz w:val="16"/>
              </w:rPr>
              <w:t>3.72</w:t>
            </w:r>
          </w:p>
        </w:tc>
        <w:tc>
          <w:tcPr>
            <w:tcW w:type="dxa" w:w="1400"/>
          </w:tcPr>
          <w:p>
            <w:pPr>
              <w:spacing w:after="0"/>
              <w:jc w:val="right"/>
            </w:pPr>
            <w:r/>
            <w:r>
              <w:rPr>
                <w:b w:val="0"/>
                <w:sz w:val="16"/>
              </w:rPr>
              <w:t>296,088</w:t>
            </w:r>
          </w:p>
        </w:tc>
        <w:tc>
          <w:tcPr>
            <w:tcW w:type="dxa" w:w="1400"/>
          </w:tcPr>
          <w:p>
            <w:pPr>
              <w:spacing w:after="0"/>
              <w:jc w:val="right"/>
            </w:pPr>
            <w:r/>
            <w:r>
              <w:rPr>
                <w:b w:val="0"/>
                <w:sz w:val="16"/>
              </w:rPr>
              <w:t>476,290</w:t>
            </w:r>
          </w:p>
        </w:tc>
        <w:tc>
          <w:tcPr>
            <w:tcW w:type="dxa" w:w="1400"/>
          </w:tcPr>
          <w:p>
            <w:pPr>
              <w:spacing w:after="0"/>
              <w:jc w:val="right"/>
            </w:pPr>
            <w:r/>
            <w:r>
              <w:rPr>
                <w:b w:val="0"/>
                <w:sz w:val="16"/>
              </w:rPr>
              <w:t>217,104</w:t>
            </w:r>
          </w:p>
        </w:tc>
        <w:tc>
          <w:tcPr>
            <w:tcW w:type="dxa" w:w="960"/>
          </w:tcPr>
          <w:p>
            <w:pPr>
              <w:spacing w:after="0"/>
              <w:jc w:val="right"/>
            </w:pPr>
            <w:r/>
            <w:r>
              <w:rPr>
                <w:b w:val="0"/>
                <w:sz w:val="16"/>
              </w:rPr>
              <w:t>374,643</w:t>
            </w:r>
          </w:p>
        </w:tc>
      </w:tr>
      <w:tr>
        <w:tc>
          <w:tcPr>
            <w:tcW w:type="dxa" w:w="1200"/>
          </w:tcPr>
          <w:p>
            <w:pPr>
              <w:spacing w:after="0"/>
            </w:pPr>
            <w:r/>
            <w:r>
              <w:rPr>
                <w:b w:val="0"/>
                <w:sz w:val="16"/>
              </w:rPr>
              <w:t>Peak</w:t>
            </w:r>
          </w:p>
        </w:tc>
        <w:tc>
          <w:tcPr>
            <w:tcW w:type="dxa" w:w="1000"/>
          </w:tcPr>
          <w:p>
            <w:pPr>
              <w:spacing w:after="0"/>
              <w:jc w:val="right"/>
            </w:pPr>
            <w:r/>
            <w:r>
              <w:rPr>
                <w:b w:val="0"/>
                <w:sz w:val="16"/>
              </w:rPr>
              <w:t>0.0002</w:t>
            </w:r>
          </w:p>
        </w:tc>
        <w:tc>
          <w:tcPr>
            <w:tcW w:type="dxa" w:w="1300"/>
          </w:tcPr>
          <w:p>
            <w:pPr>
              <w:spacing w:after="0"/>
              <w:jc w:val="right"/>
            </w:pPr>
            <w:r/>
            <w:r>
              <w:rPr>
                <w:b w:val="0"/>
                <w:sz w:val="16"/>
              </w:rPr>
              <w:t>0.0082</w:t>
            </w:r>
          </w:p>
        </w:tc>
        <w:tc>
          <w:tcPr>
            <w:tcW w:type="dxa" w:w="700"/>
          </w:tcPr>
          <w:p>
            <w:pPr>
              <w:spacing w:after="0"/>
              <w:jc w:val="right"/>
            </w:pPr>
            <w:r/>
            <w:r>
              <w:rPr>
                <w:b w:val="0"/>
                <w:sz w:val="16"/>
              </w:rPr>
              <w:t>3.54</w:t>
            </w:r>
          </w:p>
        </w:tc>
        <w:tc>
          <w:tcPr>
            <w:tcW w:type="dxa" w:w="1400"/>
          </w:tcPr>
          <w:p>
            <w:pPr>
              <w:spacing w:after="0"/>
              <w:jc w:val="right"/>
            </w:pPr>
            <w:r/>
            <w:r>
              <w:rPr>
                <w:b w:val="0"/>
                <w:sz w:val="16"/>
              </w:rPr>
              <w:t>276,072</w:t>
            </w:r>
          </w:p>
        </w:tc>
        <w:tc>
          <w:tcPr>
            <w:tcW w:type="dxa" w:w="1400"/>
          </w:tcPr>
          <w:p>
            <w:pPr>
              <w:spacing w:after="0"/>
              <w:jc w:val="right"/>
            </w:pPr>
            <w:r/>
            <w:r>
              <w:rPr>
                <w:b w:val="0"/>
                <w:sz w:val="16"/>
              </w:rPr>
              <w:t>426,543</w:t>
            </w:r>
          </w:p>
        </w:tc>
        <w:tc>
          <w:tcPr>
            <w:tcW w:type="dxa" w:w="1400"/>
          </w:tcPr>
          <w:p>
            <w:pPr>
              <w:spacing w:after="0"/>
              <w:jc w:val="right"/>
            </w:pPr>
            <w:r/>
            <w:r>
              <w:rPr>
                <w:b w:val="0"/>
                <w:sz w:val="16"/>
              </w:rPr>
              <w:t>207,624</w:t>
            </w:r>
          </w:p>
        </w:tc>
        <w:tc>
          <w:tcPr>
            <w:tcW w:type="dxa" w:w="960"/>
          </w:tcPr>
          <w:p>
            <w:pPr>
              <w:spacing w:after="0"/>
              <w:jc w:val="right"/>
            </w:pPr>
            <w:r/>
            <w:r>
              <w:rPr>
                <w:b w:val="0"/>
                <w:sz w:val="16"/>
              </w:rPr>
              <w:t>332,739</w:t>
            </w:r>
          </w:p>
        </w:tc>
      </w:tr>
      <w:tr>
        <w:tc>
          <w:tcPr>
            <w:tcW w:type="dxa" w:w="1200"/>
          </w:tcPr>
          <w:p>
            <w:pPr>
              <w:spacing w:after="0"/>
            </w:pPr>
            <w:r/>
            <w:r>
              <w:rPr>
                <w:b w:val="0"/>
                <w:sz w:val="16"/>
              </w:rPr>
              <w:t>Peak</w:t>
            </w:r>
          </w:p>
        </w:tc>
        <w:tc>
          <w:tcPr>
            <w:tcW w:type="dxa" w:w="1000"/>
          </w:tcPr>
          <w:p>
            <w:pPr>
              <w:spacing w:after="0"/>
              <w:jc w:val="right"/>
            </w:pPr>
            <w:r/>
            <w:r>
              <w:rPr>
                <w:b w:val="0"/>
                <w:sz w:val="16"/>
              </w:rPr>
              <w:t>0.0005</w:t>
            </w:r>
          </w:p>
        </w:tc>
        <w:tc>
          <w:tcPr>
            <w:tcW w:type="dxa" w:w="1300"/>
          </w:tcPr>
          <w:p>
            <w:pPr>
              <w:spacing w:after="0"/>
              <w:jc w:val="right"/>
            </w:pPr>
            <w:r/>
            <w:r>
              <w:rPr>
                <w:b w:val="0"/>
                <w:sz w:val="16"/>
              </w:rPr>
              <w:t>0.0064</w:t>
            </w:r>
          </w:p>
        </w:tc>
        <w:tc>
          <w:tcPr>
            <w:tcW w:type="dxa" w:w="700"/>
          </w:tcPr>
          <w:p>
            <w:pPr>
              <w:spacing w:after="0"/>
              <w:jc w:val="right"/>
            </w:pPr>
            <w:r/>
            <w:r>
              <w:rPr>
                <w:b w:val="0"/>
                <w:sz w:val="16"/>
              </w:rPr>
              <w:t>3.29</w:t>
            </w:r>
          </w:p>
        </w:tc>
        <w:tc>
          <w:tcPr>
            <w:tcW w:type="dxa" w:w="1400"/>
          </w:tcPr>
          <w:p>
            <w:pPr>
              <w:spacing w:after="0"/>
              <w:jc w:val="right"/>
            </w:pPr>
            <w:r/>
            <w:r>
              <w:rPr>
                <w:b w:val="0"/>
                <w:sz w:val="16"/>
              </w:rPr>
              <w:t>250,134</w:t>
            </w:r>
          </w:p>
        </w:tc>
        <w:tc>
          <w:tcPr>
            <w:tcW w:type="dxa" w:w="1400"/>
          </w:tcPr>
          <w:p>
            <w:pPr>
              <w:spacing w:after="0"/>
              <w:jc w:val="right"/>
            </w:pPr>
            <w:r/>
            <w:r>
              <w:rPr>
                <w:b w:val="0"/>
                <w:sz w:val="16"/>
              </w:rPr>
              <w:t>366,728</w:t>
            </w:r>
          </w:p>
        </w:tc>
        <w:tc>
          <w:tcPr>
            <w:tcW w:type="dxa" w:w="1400"/>
          </w:tcPr>
          <w:p>
            <w:pPr>
              <w:spacing w:after="0"/>
              <w:jc w:val="right"/>
            </w:pPr>
            <w:r/>
            <w:r>
              <w:rPr>
                <w:b w:val="0"/>
                <w:sz w:val="16"/>
              </w:rPr>
              <w:t>194,487</w:t>
            </w:r>
          </w:p>
        </w:tc>
        <w:tc>
          <w:tcPr>
            <w:tcW w:type="dxa" w:w="960"/>
          </w:tcPr>
          <w:p>
            <w:pPr>
              <w:spacing w:after="0"/>
              <w:jc w:val="right"/>
            </w:pPr>
            <w:r/>
            <w:r>
              <w:rPr>
                <w:b w:val="0"/>
                <w:sz w:val="16"/>
              </w:rPr>
              <w:t>285,568</w:t>
            </w:r>
          </w:p>
        </w:tc>
      </w:tr>
      <w:tr>
        <w:tc>
          <w:tcPr>
            <w:tcW w:type="dxa" w:w="1200"/>
          </w:tcPr>
          <w:p>
            <w:pPr>
              <w:spacing w:after="0"/>
            </w:pPr>
            <w:r/>
            <w:r>
              <w:rPr>
                <w:b w:val="0"/>
                <w:sz w:val="16"/>
              </w:rPr>
              <w:t>Peak</w:t>
            </w:r>
          </w:p>
        </w:tc>
        <w:tc>
          <w:tcPr>
            <w:tcW w:type="dxa" w:w="1000"/>
          </w:tcPr>
          <w:p>
            <w:pPr>
              <w:spacing w:after="0"/>
              <w:jc w:val="right"/>
            </w:pPr>
            <w:r/>
            <w:r>
              <w:rPr>
                <w:b w:val="0"/>
                <w:sz w:val="16"/>
              </w:rPr>
              <w:t>0.001</w:t>
            </w:r>
          </w:p>
        </w:tc>
        <w:tc>
          <w:tcPr>
            <w:tcW w:type="dxa" w:w="1300"/>
          </w:tcPr>
          <w:p>
            <w:pPr>
              <w:spacing w:after="0"/>
              <w:jc w:val="right"/>
            </w:pPr>
            <w:r/>
            <w:r>
              <w:rPr>
                <w:b w:val="0"/>
                <w:sz w:val="16"/>
              </w:rPr>
              <w:t>0.0052</w:t>
            </w:r>
          </w:p>
        </w:tc>
        <w:tc>
          <w:tcPr>
            <w:tcW w:type="dxa" w:w="700"/>
          </w:tcPr>
          <w:p>
            <w:pPr>
              <w:spacing w:after="0"/>
              <w:jc w:val="right"/>
            </w:pPr>
            <w:r/>
            <w:r>
              <w:rPr>
                <w:b w:val="0"/>
                <w:sz w:val="16"/>
              </w:rPr>
              <w:t>3.09</w:t>
            </w:r>
          </w:p>
        </w:tc>
        <w:tc>
          <w:tcPr>
            <w:tcW w:type="dxa" w:w="1400"/>
          </w:tcPr>
          <w:p>
            <w:pPr>
              <w:spacing w:after="0"/>
              <w:jc w:val="right"/>
            </w:pPr>
            <w:r/>
            <w:r>
              <w:rPr>
                <w:b w:val="0"/>
                <w:sz w:val="16"/>
              </w:rPr>
              <w:t>230,884</w:t>
            </w:r>
          </w:p>
        </w:tc>
        <w:tc>
          <w:tcPr>
            <w:tcW w:type="dxa" w:w="1400"/>
          </w:tcPr>
          <w:p>
            <w:pPr>
              <w:spacing w:after="0"/>
              <w:jc w:val="right"/>
            </w:pPr>
            <w:r/>
            <w:r>
              <w:rPr>
                <w:b w:val="0"/>
                <w:sz w:val="16"/>
              </w:rPr>
              <w:t>325,578</w:t>
            </w:r>
          </w:p>
        </w:tc>
        <w:tc>
          <w:tcPr>
            <w:tcW w:type="dxa" w:w="1400"/>
          </w:tcPr>
          <w:p>
            <w:pPr>
              <w:spacing w:after="0"/>
              <w:jc w:val="right"/>
            </w:pPr>
            <w:r/>
            <w:r>
              <w:rPr>
                <w:b w:val="0"/>
                <w:sz w:val="16"/>
              </w:rPr>
              <w:t>184,044</w:t>
            </w:r>
          </w:p>
        </w:tc>
        <w:tc>
          <w:tcPr>
            <w:tcW w:type="dxa" w:w="960"/>
          </w:tcPr>
          <w:p>
            <w:pPr>
              <w:spacing w:after="0"/>
              <w:jc w:val="right"/>
            </w:pPr>
            <w:r/>
            <w:r>
              <w:rPr>
                <w:b w:val="0"/>
                <w:sz w:val="16"/>
              </w:rPr>
              <w:t>255,074</w:t>
            </w:r>
          </w:p>
        </w:tc>
      </w:tr>
      <w:tr>
        <w:tc>
          <w:tcPr>
            <w:tcW w:type="dxa" w:w="1200"/>
          </w:tcPr>
          <w:p>
            <w:pPr>
              <w:spacing w:after="0"/>
            </w:pPr>
            <w:r/>
            <w:r>
              <w:rPr>
                <w:b w:val="0"/>
                <w:sz w:val="16"/>
              </w:rPr>
              <w:t>Peak</w:t>
            </w:r>
          </w:p>
        </w:tc>
        <w:tc>
          <w:tcPr>
            <w:tcW w:type="dxa" w:w="1000"/>
          </w:tcPr>
          <w:p>
            <w:pPr>
              <w:spacing w:after="0"/>
              <w:jc w:val="right"/>
            </w:pPr>
            <w:r/>
            <w:r>
              <w:rPr>
                <w:b w:val="0"/>
                <w:sz w:val="16"/>
              </w:rPr>
              <w:t>0.002</w:t>
            </w:r>
          </w:p>
        </w:tc>
        <w:tc>
          <w:tcPr>
            <w:tcW w:type="dxa" w:w="1300"/>
          </w:tcPr>
          <w:p>
            <w:pPr>
              <w:spacing w:after="0"/>
              <w:jc w:val="right"/>
            </w:pPr>
            <w:r/>
            <w:r>
              <w:rPr>
                <w:b w:val="0"/>
                <w:sz w:val="16"/>
              </w:rPr>
              <w:t>0.0041</w:t>
            </w:r>
          </w:p>
        </w:tc>
        <w:tc>
          <w:tcPr>
            <w:tcW w:type="dxa" w:w="700"/>
          </w:tcPr>
          <w:p>
            <w:pPr>
              <w:spacing w:after="0"/>
              <w:jc w:val="right"/>
            </w:pPr>
            <w:r/>
            <w:r>
              <w:rPr>
                <w:b w:val="0"/>
                <w:sz w:val="16"/>
              </w:rPr>
              <w:t>2.88</w:t>
            </w:r>
          </w:p>
        </w:tc>
        <w:tc>
          <w:tcPr>
            <w:tcW w:type="dxa" w:w="1400"/>
          </w:tcPr>
          <w:p>
            <w:pPr>
              <w:spacing w:after="0"/>
              <w:jc w:val="right"/>
            </w:pPr>
            <w:r/>
            <w:r>
              <w:rPr>
                <w:b w:val="0"/>
                <w:sz w:val="16"/>
              </w:rPr>
              <w:t>211,932</w:t>
            </w:r>
          </w:p>
        </w:tc>
        <w:tc>
          <w:tcPr>
            <w:tcW w:type="dxa" w:w="1400"/>
          </w:tcPr>
          <w:p>
            <w:pPr>
              <w:spacing w:after="0"/>
              <w:jc w:val="right"/>
            </w:pPr>
            <w:r/>
            <w:r>
              <w:rPr>
                <w:b w:val="0"/>
                <w:sz w:val="16"/>
              </w:rPr>
              <w:t>287,635</w:t>
            </w:r>
          </w:p>
        </w:tc>
        <w:tc>
          <w:tcPr>
            <w:tcW w:type="dxa" w:w="1400"/>
          </w:tcPr>
          <w:p>
            <w:pPr>
              <w:spacing w:after="0"/>
              <w:jc w:val="right"/>
            </w:pPr>
            <w:r/>
            <w:r>
              <w:rPr>
                <w:b w:val="0"/>
                <w:sz w:val="16"/>
              </w:rPr>
              <w:t>173,114</w:t>
            </w:r>
          </w:p>
        </w:tc>
        <w:tc>
          <w:tcPr>
            <w:tcW w:type="dxa" w:w="960"/>
          </w:tcPr>
          <w:p>
            <w:pPr>
              <w:spacing w:after="0"/>
              <w:jc w:val="right"/>
            </w:pPr>
            <w:r/>
            <w:r>
              <w:rPr>
                <w:b w:val="0"/>
                <w:sz w:val="16"/>
              </w:rPr>
              <w:t>227,900</w:t>
            </w:r>
          </w:p>
        </w:tc>
      </w:tr>
      <w:tr>
        <w:tc>
          <w:tcPr>
            <w:tcW w:type="dxa" w:w="1200"/>
          </w:tcPr>
          <w:p>
            <w:pPr>
              <w:spacing w:after="0"/>
            </w:pPr>
            <w:r/>
            <w:r>
              <w:rPr>
                <w:b w:val="0"/>
                <w:sz w:val="16"/>
              </w:rPr>
              <w:t>Peak</w:t>
            </w:r>
          </w:p>
        </w:tc>
        <w:tc>
          <w:tcPr>
            <w:tcW w:type="dxa" w:w="1000"/>
          </w:tcPr>
          <w:p>
            <w:pPr>
              <w:spacing w:after="0"/>
              <w:jc w:val="right"/>
            </w:pPr>
            <w:r/>
            <w:r>
              <w:rPr>
                <w:b w:val="0"/>
                <w:sz w:val="16"/>
              </w:rPr>
              <w:t>0.005</w:t>
            </w:r>
          </w:p>
        </w:tc>
        <w:tc>
          <w:tcPr>
            <w:tcW w:type="dxa" w:w="1300"/>
          </w:tcPr>
          <w:p>
            <w:pPr>
              <w:spacing w:after="0"/>
              <w:jc w:val="right"/>
            </w:pPr>
            <w:r/>
            <w:r>
              <w:rPr>
                <w:b w:val="0"/>
                <w:sz w:val="16"/>
              </w:rPr>
              <w:t>0.0029</w:t>
            </w:r>
          </w:p>
        </w:tc>
        <w:tc>
          <w:tcPr>
            <w:tcW w:type="dxa" w:w="700"/>
          </w:tcPr>
          <w:p>
            <w:pPr>
              <w:spacing w:after="0"/>
              <w:jc w:val="right"/>
            </w:pPr>
            <w:r/>
            <w:r>
              <w:rPr>
                <w:b w:val="0"/>
                <w:sz w:val="16"/>
              </w:rPr>
              <w:t>2.58</w:t>
            </w:r>
          </w:p>
        </w:tc>
        <w:tc>
          <w:tcPr>
            <w:tcW w:type="dxa" w:w="1400"/>
          </w:tcPr>
          <w:p>
            <w:pPr>
              <w:spacing w:after="0"/>
              <w:jc w:val="right"/>
            </w:pPr>
            <w:r/>
            <w:r>
              <w:rPr>
                <w:b w:val="0"/>
                <w:sz w:val="16"/>
              </w:rPr>
              <w:t>187,282</w:t>
            </w:r>
          </w:p>
        </w:tc>
        <w:tc>
          <w:tcPr>
            <w:tcW w:type="dxa" w:w="1400"/>
          </w:tcPr>
          <w:p>
            <w:pPr>
              <w:spacing w:after="0"/>
              <w:jc w:val="right"/>
            </w:pPr>
            <w:r/>
            <w:r>
              <w:rPr>
                <w:b w:val="0"/>
                <w:sz w:val="16"/>
              </w:rPr>
              <w:t>241,929</w:t>
            </w:r>
          </w:p>
        </w:tc>
        <w:tc>
          <w:tcPr>
            <w:tcW w:type="dxa" w:w="1400"/>
          </w:tcPr>
          <w:p>
            <w:pPr>
              <w:spacing w:after="0"/>
              <w:jc w:val="right"/>
            </w:pPr>
            <w:r/>
            <w:r>
              <w:rPr>
                <w:b w:val="0"/>
                <w:sz w:val="16"/>
              </w:rPr>
              <w:t>157,818</w:t>
            </w:r>
          </w:p>
        </w:tc>
        <w:tc>
          <w:tcPr>
            <w:tcW w:type="dxa" w:w="960"/>
          </w:tcPr>
          <w:p>
            <w:pPr>
              <w:spacing w:after="0"/>
              <w:jc w:val="right"/>
            </w:pPr>
            <w:r/>
            <w:r>
              <w:rPr>
                <w:b w:val="0"/>
                <w:sz w:val="16"/>
              </w:rPr>
              <w:t>195,977</w:t>
            </w:r>
          </w:p>
        </w:tc>
      </w:tr>
      <w:tr>
        <w:tc>
          <w:tcPr>
            <w:tcW w:type="dxa" w:w="1200"/>
          </w:tcPr>
          <w:p>
            <w:pPr>
              <w:spacing w:after="0"/>
            </w:pPr>
            <w:r/>
            <w:r>
              <w:rPr>
                <w:b w:val="0"/>
                <w:sz w:val="16"/>
              </w:rPr>
              <w:t>Peak</w:t>
            </w:r>
          </w:p>
        </w:tc>
        <w:tc>
          <w:tcPr>
            <w:tcW w:type="dxa" w:w="1000"/>
          </w:tcPr>
          <w:p>
            <w:pPr>
              <w:spacing w:after="0"/>
              <w:jc w:val="right"/>
            </w:pPr>
            <w:r/>
            <w:r>
              <w:rPr>
                <w:b w:val="0"/>
                <w:sz w:val="16"/>
              </w:rPr>
              <w:t>0.01</w:t>
            </w:r>
          </w:p>
        </w:tc>
        <w:tc>
          <w:tcPr>
            <w:tcW w:type="dxa" w:w="1300"/>
          </w:tcPr>
          <w:p>
            <w:pPr>
              <w:spacing w:after="0"/>
              <w:jc w:val="right"/>
            </w:pPr>
            <w:r/>
            <w:r>
              <w:rPr>
                <w:b w:val="0"/>
                <w:sz w:val="16"/>
              </w:rPr>
              <w:t>0.0022</w:t>
            </w:r>
          </w:p>
        </w:tc>
        <w:tc>
          <w:tcPr>
            <w:tcW w:type="dxa" w:w="700"/>
          </w:tcPr>
          <w:p>
            <w:pPr>
              <w:spacing w:after="0"/>
              <w:jc w:val="right"/>
            </w:pPr>
            <w:r/>
            <w:r>
              <w:rPr>
                <w:b w:val="0"/>
                <w:sz w:val="16"/>
              </w:rPr>
              <w:t>2.33</w:t>
            </w:r>
          </w:p>
        </w:tc>
        <w:tc>
          <w:tcPr>
            <w:tcW w:type="dxa" w:w="1400"/>
          </w:tcPr>
          <w:p>
            <w:pPr>
              <w:spacing w:after="0"/>
              <w:jc w:val="right"/>
            </w:pPr>
            <w:r/>
            <w:r>
              <w:rPr>
                <w:b w:val="0"/>
                <w:sz w:val="16"/>
              </w:rPr>
              <w:t>168,884</w:t>
            </w:r>
          </w:p>
        </w:tc>
        <w:tc>
          <w:tcPr>
            <w:tcW w:type="dxa" w:w="1400"/>
          </w:tcPr>
          <w:p>
            <w:pPr>
              <w:spacing w:after="0"/>
              <w:jc w:val="right"/>
            </w:pPr>
            <w:r/>
            <w:r>
              <w:rPr>
                <w:b w:val="0"/>
                <w:sz w:val="16"/>
              </w:rPr>
              <w:t>210,386</w:t>
            </w:r>
          </w:p>
        </w:tc>
        <w:tc>
          <w:tcPr>
            <w:tcW w:type="dxa" w:w="1400"/>
          </w:tcPr>
          <w:p>
            <w:pPr>
              <w:spacing w:after="0"/>
              <w:jc w:val="right"/>
            </w:pPr>
            <w:r/>
            <w:r>
              <w:rPr>
                <w:b w:val="0"/>
                <w:sz w:val="16"/>
              </w:rPr>
              <w:t>145,504</w:t>
            </w:r>
          </w:p>
        </w:tc>
        <w:tc>
          <w:tcPr>
            <w:tcW w:type="dxa" w:w="960"/>
          </w:tcPr>
          <w:p>
            <w:pPr>
              <w:spacing w:after="0"/>
              <w:jc w:val="right"/>
            </w:pPr>
            <w:r/>
            <w:r>
              <w:rPr>
                <w:b w:val="0"/>
                <w:sz w:val="16"/>
              </w:rPr>
              <w:t>174,075</w:t>
            </w:r>
          </w:p>
        </w:tc>
      </w:tr>
      <w:tr>
        <w:tc>
          <w:tcPr>
            <w:tcW w:type="dxa" w:w="1200"/>
          </w:tcPr>
          <w:p>
            <w:pPr>
              <w:spacing w:after="0"/>
            </w:pPr>
            <w:r/>
            <w:r>
              <w:rPr>
                <w:b w:val="0"/>
                <w:sz w:val="16"/>
              </w:rPr>
              <w:t>Peak</w:t>
            </w:r>
          </w:p>
        </w:tc>
        <w:tc>
          <w:tcPr>
            <w:tcW w:type="dxa" w:w="1000"/>
          </w:tcPr>
          <w:p>
            <w:pPr>
              <w:spacing w:after="0"/>
              <w:jc w:val="right"/>
            </w:pPr>
            <w:r/>
            <w:r>
              <w:rPr>
                <w:b w:val="0"/>
                <w:sz w:val="16"/>
              </w:rPr>
              <w:t>0.02</w:t>
            </w:r>
          </w:p>
        </w:tc>
        <w:tc>
          <w:tcPr>
            <w:tcW w:type="dxa" w:w="1300"/>
          </w:tcPr>
          <w:p>
            <w:pPr>
              <w:spacing w:after="0"/>
              <w:jc w:val="right"/>
            </w:pPr>
            <w:r/>
            <w:r>
              <w:rPr>
                <w:b w:val="0"/>
                <w:sz w:val="16"/>
              </w:rPr>
              <w:t>0.0016</w:t>
            </w:r>
          </w:p>
        </w:tc>
        <w:tc>
          <w:tcPr>
            <w:tcW w:type="dxa" w:w="700"/>
          </w:tcPr>
          <w:p>
            <w:pPr>
              <w:spacing w:after="0"/>
              <w:jc w:val="right"/>
            </w:pPr>
            <w:r/>
            <w:r>
              <w:rPr>
                <w:b w:val="0"/>
                <w:sz w:val="16"/>
              </w:rPr>
              <w:t>2.05</w:t>
            </w:r>
          </w:p>
        </w:tc>
        <w:tc>
          <w:tcPr>
            <w:tcW w:type="dxa" w:w="1400"/>
          </w:tcPr>
          <w:p>
            <w:pPr>
              <w:spacing w:after="0"/>
              <w:jc w:val="right"/>
            </w:pPr>
            <w:r/>
            <w:r>
              <w:rPr>
                <w:b w:val="0"/>
                <w:sz w:val="16"/>
              </w:rPr>
              <w:t>150,625</w:t>
            </w:r>
          </w:p>
        </w:tc>
        <w:tc>
          <w:tcPr>
            <w:tcW w:type="dxa" w:w="1400"/>
          </w:tcPr>
          <w:p>
            <w:pPr>
              <w:spacing w:after="0"/>
              <w:jc w:val="right"/>
            </w:pPr>
            <w:r/>
            <w:r>
              <w:rPr>
                <w:b w:val="0"/>
                <w:sz w:val="16"/>
              </w:rPr>
              <w:t>181,177</w:t>
            </w:r>
          </w:p>
        </w:tc>
        <w:tc>
          <w:tcPr>
            <w:tcW w:type="dxa" w:w="1400"/>
          </w:tcPr>
          <w:p>
            <w:pPr>
              <w:spacing w:after="0"/>
              <w:jc w:val="right"/>
            </w:pPr>
            <w:r/>
            <w:r>
              <w:rPr>
                <w:b w:val="0"/>
                <w:sz w:val="16"/>
              </w:rPr>
              <w:t>132,434</w:t>
            </w:r>
          </w:p>
        </w:tc>
        <w:tc>
          <w:tcPr>
            <w:tcW w:type="dxa" w:w="960"/>
          </w:tcPr>
          <w:p>
            <w:pPr>
              <w:spacing w:after="0"/>
              <w:jc w:val="right"/>
            </w:pPr>
            <w:r/>
            <w:r>
              <w:rPr>
                <w:b w:val="0"/>
                <w:sz w:val="16"/>
              </w:rPr>
              <w:t>153,556</w:t>
            </w:r>
          </w:p>
        </w:tc>
      </w:tr>
      <w:tr>
        <w:tc>
          <w:tcPr>
            <w:tcW w:type="dxa" w:w="1200"/>
          </w:tcPr>
          <w:p>
            <w:pPr>
              <w:spacing w:after="0"/>
            </w:pPr>
            <w:r/>
            <w:r>
              <w:rPr>
                <w:b w:val="0"/>
                <w:sz w:val="16"/>
              </w:rPr>
              <w:t>Peak</w:t>
            </w:r>
          </w:p>
        </w:tc>
        <w:tc>
          <w:tcPr>
            <w:tcW w:type="dxa" w:w="1000"/>
          </w:tcPr>
          <w:p>
            <w:pPr>
              <w:spacing w:after="0"/>
              <w:jc w:val="right"/>
            </w:pPr>
            <w:r/>
            <w:r>
              <w:rPr>
                <w:b w:val="0"/>
                <w:sz w:val="16"/>
              </w:rPr>
              <w:t>0.05</w:t>
            </w:r>
          </w:p>
        </w:tc>
        <w:tc>
          <w:tcPr>
            <w:tcW w:type="dxa" w:w="1300"/>
          </w:tcPr>
          <w:p>
            <w:pPr>
              <w:spacing w:after="0"/>
              <w:jc w:val="right"/>
            </w:pPr>
            <w:r/>
            <w:r>
              <w:rPr>
                <w:b w:val="0"/>
                <w:sz w:val="16"/>
              </w:rPr>
              <w:t>0.0010</w:t>
            </w:r>
          </w:p>
        </w:tc>
        <w:tc>
          <w:tcPr>
            <w:tcW w:type="dxa" w:w="700"/>
          </w:tcPr>
          <w:p>
            <w:pPr>
              <w:spacing w:after="0"/>
              <w:jc w:val="right"/>
            </w:pPr>
            <w:r/>
            <w:r>
              <w:rPr>
                <w:b w:val="0"/>
                <w:sz w:val="16"/>
              </w:rPr>
              <w:t>1.64</w:t>
            </w:r>
          </w:p>
        </w:tc>
        <w:tc>
          <w:tcPr>
            <w:tcW w:type="dxa" w:w="1400"/>
          </w:tcPr>
          <w:p>
            <w:pPr>
              <w:spacing w:after="0"/>
              <w:jc w:val="right"/>
            </w:pPr>
            <w:r/>
            <w:r>
              <w:rPr>
                <w:b w:val="0"/>
                <w:sz w:val="16"/>
              </w:rPr>
              <w:t>126,514</w:t>
            </w:r>
          </w:p>
        </w:tc>
        <w:tc>
          <w:tcPr>
            <w:tcW w:type="dxa" w:w="1400"/>
          </w:tcPr>
          <w:p>
            <w:pPr>
              <w:spacing w:after="0"/>
              <w:jc w:val="right"/>
            </w:pPr>
            <w:r/>
            <w:r>
              <w:rPr>
                <w:b w:val="0"/>
                <w:sz w:val="16"/>
              </w:rPr>
              <w:t>145,732</w:t>
            </w:r>
          </w:p>
        </w:tc>
        <w:tc>
          <w:tcPr>
            <w:tcW w:type="dxa" w:w="1400"/>
          </w:tcPr>
          <w:p>
            <w:pPr>
              <w:spacing w:after="0"/>
              <w:jc w:val="right"/>
            </w:pPr>
            <w:r/>
            <w:r>
              <w:rPr>
                <w:b w:val="0"/>
                <w:sz w:val="16"/>
              </w:rPr>
              <w:t>113,770</w:t>
            </w:r>
          </w:p>
        </w:tc>
        <w:tc>
          <w:tcPr>
            <w:tcW w:type="dxa" w:w="960"/>
          </w:tcPr>
          <w:p>
            <w:pPr>
              <w:spacing w:after="0"/>
              <w:jc w:val="right"/>
            </w:pPr>
            <w:r/>
            <w:r>
              <w:rPr>
                <w:b w:val="0"/>
                <w:sz w:val="16"/>
              </w:rPr>
              <w:t>127,758</w:t>
            </w:r>
          </w:p>
        </w:tc>
      </w:tr>
      <w:tr>
        <w:tc>
          <w:tcPr>
            <w:tcW w:type="dxa" w:w="1200"/>
          </w:tcPr>
          <w:p>
            <w:pPr>
              <w:spacing w:after="0"/>
            </w:pPr>
            <w:r/>
            <w:r>
              <w:rPr>
                <w:b w:val="0"/>
                <w:sz w:val="16"/>
              </w:rPr>
              <w:t>Peak</w:t>
            </w:r>
          </w:p>
        </w:tc>
        <w:tc>
          <w:tcPr>
            <w:tcW w:type="dxa" w:w="1000"/>
          </w:tcPr>
          <w:p>
            <w:pPr>
              <w:spacing w:after="0"/>
              <w:jc w:val="right"/>
            </w:pPr>
            <w:r/>
            <w:r>
              <w:rPr>
                <w:b w:val="0"/>
                <w:sz w:val="16"/>
              </w:rPr>
              <w:t>0.1</w:t>
            </w:r>
          </w:p>
        </w:tc>
        <w:tc>
          <w:tcPr>
            <w:tcW w:type="dxa" w:w="1300"/>
          </w:tcPr>
          <w:p>
            <w:pPr>
              <w:spacing w:after="0"/>
              <w:jc w:val="right"/>
            </w:pPr>
            <w:r/>
            <w:r>
              <w:rPr>
                <w:b w:val="0"/>
                <w:sz w:val="16"/>
              </w:rPr>
              <w:t>0.0007</w:t>
            </w:r>
          </w:p>
        </w:tc>
        <w:tc>
          <w:tcPr>
            <w:tcW w:type="dxa" w:w="700"/>
          </w:tcPr>
          <w:p>
            <w:pPr>
              <w:spacing w:after="0"/>
              <w:jc w:val="right"/>
            </w:pPr>
            <w:r/>
            <w:r>
              <w:rPr>
                <w:b w:val="0"/>
                <w:sz w:val="16"/>
              </w:rPr>
              <w:t>1.28</w:t>
            </w:r>
          </w:p>
        </w:tc>
        <w:tc>
          <w:tcPr>
            <w:tcW w:type="dxa" w:w="1400"/>
          </w:tcPr>
          <w:p>
            <w:pPr>
              <w:spacing w:after="0"/>
              <w:jc w:val="right"/>
            </w:pPr>
            <w:r/>
            <w:r>
              <w:rPr>
                <w:b w:val="0"/>
                <w:sz w:val="16"/>
              </w:rPr>
              <w:t>108,041</w:t>
            </w:r>
          </w:p>
        </w:tc>
        <w:tc>
          <w:tcPr>
            <w:tcW w:type="dxa" w:w="1400"/>
          </w:tcPr>
          <w:p>
            <w:pPr>
              <w:spacing w:after="0"/>
              <w:jc w:val="right"/>
            </w:pPr>
            <w:r/>
            <w:r>
              <w:rPr>
                <w:b w:val="0"/>
                <w:sz w:val="16"/>
              </w:rPr>
              <w:t>121,015</w:t>
            </w:r>
          </w:p>
        </w:tc>
        <w:tc>
          <w:tcPr>
            <w:tcW w:type="dxa" w:w="1400"/>
          </w:tcPr>
          <w:p>
            <w:pPr>
              <w:spacing w:after="0"/>
              <w:jc w:val="right"/>
            </w:pPr>
            <w:r/>
            <w:r>
              <w:rPr>
                <w:b w:val="0"/>
                <w:sz w:val="16"/>
              </w:rPr>
              <w:t>98,383</w:t>
            </w:r>
          </w:p>
        </w:tc>
        <w:tc>
          <w:tcPr>
            <w:tcW w:type="dxa" w:w="960"/>
          </w:tcPr>
          <w:p>
            <w:pPr>
              <w:spacing w:after="0"/>
              <w:jc w:val="right"/>
            </w:pPr>
            <w:r/>
            <w:r>
              <w:rPr>
                <w:b w:val="0"/>
                <w:sz w:val="16"/>
              </w:rPr>
              <w:t>108,618</w:t>
            </w:r>
          </w:p>
        </w:tc>
      </w:tr>
      <w:tr>
        <w:tc>
          <w:tcPr>
            <w:tcW w:type="dxa" w:w="1200"/>
          </w:tcPr>
          <w:p>
            <w:pPr>
              <w:spacing w:after="0"/>
            </w:pPr>
            <w:r/>
            <w:r>
              <w:rPr>
                <w:b w:val="0"/>
                <w:sz w:val="16"/>
              </w:rPr>
              <w:t>Peak</w:t>
            </w:r>
          </w:p>
        </w:tc>
        <w:tc>
          <w:tcPr>
            <w:tcW w:type="dxa" w:w="1000"/>
          </w:tcPr>
          <w:p>
            <w:pPr>
              <w:spacing w:after="0"/>
              <w:jc w:val="right"/>
            </w:pPr>
            <w:r/>
            <w:r>
              <w:rPr>
                <w:b w:val="0"/>
                <w:sz w:val="16"/>
              </w:rPr>
              <w:t>0.2</w:t>
            </w:r>
          </w:p>
        </w:tc>
        <w:tc>
          <w:tcPr>
            <w:tcW w:type="dxa" w:w="1300"/>
          </w:tcPr>
          <w:p>
            <w:pPr>
              <w:spacing w:after="0"/>
              <w:jc w:val="right"/>
            </w:pPr>
            <w:r/>
            <w:r>
              <w:rPr>
                <w:b w:val="0"/>
                <w:sz w:val="16"/>
              </w:rPr>
              <w:t>0.0005</w:t>
            </w:r>
          </w:p>
        </w:tc>
        <w:tc>
          <w:tcPr>
            <w:tcW w:type="dxa" w:w="700"/>
          </w:tcPr>
          <w:p>
            <w:pPr>
              <w:spacing w:after="0"/>
              <w:jc w:val="right"/>
            </w:pPr>
            <w:r/>
            <w:r>
              <w:rPr>
                <w:b w:val="0"/>
                <w:sz w:val="16"/>
              </w:rPr>
              <w:t>0.84</w:t>
            </w:r>
          </w:p>
        </w:tc>
        <w:tc>
          <w:tcPr>
            <w:tcW w:type="dxa" w:w="1400"/>
          </w:tcPr>
          <w:p>
            <w:pPr>
              <w:spacing w:after="0"/>
              <w:jc w:val="right"/>
            </w:pPr>
            <w:r/>
            <w:r>
              <w:rPr>
                <w:b w:val="0"/>
                <w:sz w:val="16"/>
              </w:rPr>
              <w:t>88,923</w:t>
            </w:r>
          </w:p>
        </w:tc>
        <w:tc>
          <w:tcPr>
            <w:tcW w:type="dxa" w:w="1400"/>
          </w:tcPr>
          <w:p>
            <w:pPr>
              <w:spacing w:after="0"/>
              <w:jc w:val="right"/>
            </w:pPr>
            <w:r/>
            <w:r>
              <w:rPr>
                <w:b w:val="0"/>
                <w:sz w:val="16"/>
              </w:rPr>
              <w:t>97,624</w:t>
            </w:r>
          </w:p>
        </w:tc>
        <w:tc>
          <w:tcPr>
            <w:tcW w:type="dxa" w:w="1400"/>
          </w:tcPr>
          <w:p>
            <w:pPr>
              <w:spacing w:after="0"/>
              <w:jc w:val="right"/>
            </w:pPr>
            <w:r/>
            <w:r>
              <w:rPr>
                <w:b w:val="0"/>
                <w:sz w:val="16"/>
              </w:rPr>
              <w:t>81,626</w:t>
            </w:r>
          </w:p>
        </w:tc>
        <w:tc>
          <w:tcPr>
            <w:tcW w:type="dxa" w:w="960"/>
          </w:tcPr>
          <w:p>
            <w:pPr>
              <w:spacing w:after="0"/>
              <w:jc w:val="right"/>
            </w:pPr>
            <w:r/>
            <w:r>
              <w:rPr>
                <w:b w:val="0"/>
                <w:sz w:val="16"/>
              </w:rPr>
              <w:t>89,126</w:t>
            </w:r>
          </w:p>
        </w:tc>
      </w:tr>
      <w:tr>
        <w:tc>
          <w:tcPr>
            <w:tcW w:type="dxa" w:w="1200"/>
          </w:tcPr>
          <w:p>
            <w:pPr>
              <w:spacing w:after="0"/>
            </w:pPr>
            <w:r/>
            <w:r>
              <w:rPr>
                <w:b w:val="0"/>
                <w:sz w:val="16"/>
              </w:rPr>
              <w:t>Peak</w:t>
            </w:r>
          </w:p>
        </w:tc>
        <w:tc>
          <w:tcPr>
            <w:tcW w:type="dxa" w:w="1000"/>
          </w:tcPr>
          <w:p>
            <w:pPr>
              <w:spacing w:after="0"/>
              <w:jc w:val="right"/>
            </w:pPr>
            <w:r/>
            <w:r>
              <w:rPr>
                <w:b w:val="0"/>
                <w:sz w:val="16"/>
              </w:rPr>
              <w:t>0.5</w:t>
            </w:r>
          </w:p>
        </w:tc>
        <w:tc>
          <w:tcPr>
            <w:tcW w:type="dxa" w:w="1300"/>
          </w:tcPr>
          <w:p>
            <w:pPr>
              <w:spacing w:after="0"/>
              <w:jc w:val="right"/>
            </w:pPr>
            <w:r/>
            <w:r>
              <w:rPr>
                <w:b w:val="0"/>
                <w:sz w:val="16"/>
              </w:rPr>
              <w:t>0.0005</w:t>
            </w:r>
          </w:p>
        </w:tc>
        <w:tc>
          <w:tcPr>
            <w:tcW w:type="dxa" w:w="700"/>
          </w:tcPr>
          <w:p>
            <w:pPr>
              <w:spacing w:after="0"/>
              <w:jc w:val="right"/>
            </w:pPr>
            <w:r/>
            <w:r>
              <w:rPr>
                <w:b w:val="0"/>
                <w:sz w:val="16"/>
              </w:rPr>
              <w:t>0.00</w:t>
            </w:r>
          </w:p>
        </w:tc>
        <w:tc>
          <w:tcPr>
            <w:tcW w:type="dxa" w:w="1400"/>
          </w:tcPr>
          <w:p>
            <w:pPr>
              <w:spacing w:after="0"/>
              <w:jc w:val="right"/>
            </w:pPr>
            <w:r/>
            <w:r>
              <w:rPr>
                <w:b w:val="0"/>
                <w:sz w:val="16"/>
              </w:rPr>
              <w:t>60,585</w:t>
            </w:r>
          </w:p>
        </w:tc>
        <w:tc>
          <w:tcPr>
            <w:tcW w:type="dxa" w:w="1400"/>
          </w:tcPr>
          <w:p>
            <w:pPr>
              <w:spacing w:after="0"/>
              <w:jc w:val="right"/>
            </w:pPr>
            <w:r/>
            <w:r>
              <w:rPr>
                <w:b w:val="0"/>
                <w:sz w:val="16"/>
              </w:rPr>
              <w:t>65,857</w:t>
            </w:r>
          </w:p>
        </w:tc>
        <w:tc>
          <w:tcPr>
            <w:tcW w:type="dxa" w:w="1400"/>
          </w:tcPr>
          <w:p>
            <w:pPr>
              <w:spacing w:after="0"/>
              <w:jc w:val="right"/>
            </w:pPr>
            <w:r/>
            <w:r>
              <w:rPr>
                <w:b w:val="0"/>
                <w:sz w:val="16"/>
              </w:rPr>
              <w:t>55,691</w:t>
            </w:r>
          </w:p>
        </w:tc>
        <w:tc>
          <w:tcPr>
            <w:tcW w:type="dxa" w:w="960"/>
          </w:tcPr>
          <w:p>
            <w:pPr>
              <w:spacing w:after="0"/>
              <w:jc w:val="right"/>
            </w:pPr>
            <w:r/>
            <w:r>
              <w:rPr>
                <w:b w:val="0"/>
                <w:sz w:val="16"/>
              </w:rPr>
              <w:t>60,529</w:t>
            </w:r>
          </w:p>
        </w:tc>
      </w:tr>
      <w:tr>
        <w:tc>
          <w:tcPr>
            <w:tcW w:type="dxa" w:w="1200"/>
          </w:tcPr>
          <w:p>
            <w:pPr>
              <w:spacing w:after="0"/>
            </w:pPr>
            <w:r/>
            <w:r>
              <w:rPr>
                <w:b w:val="0"/>
                <w:sz w:val="16"/>
              </w:rPr>
              <w:t>Peak</w:t>
            </w:r>
          </w:p>
        </w:tc>
        <w:tc>
          <w:tcPr>
            <w:tcW w:type="dxa" w:w="1000"/>
          </w:tcPr>
          <w:p>
            <w:pPr>
              <w:spacing w:after="0"/>
              <w:jc w:val="right"/>
            </w:pPr>
            <w:r/>
            <w:r>
              <w:rPr>
                <w:b w:val="0"/>
                <w:sz w:val="16"/>
              </w:rPr>
              <w:t>0.8</w:t>
            </w:r>
          </w:p>
        </w:tc>
        <w:tc>
          <w:tcPr>
            <w:tcW w:type="dxa" w:w="1300"/>
          </w:tcPr>
          <w:p>
            <w:pPr>
              <w:spacing w:after="0"/>
              <w:jc w:val="right"/>
            </w:pPr>
            <w:r/>
            <w:r>
              <w:rPr>
                <w:b w:val="0"/>
                <w:sz w:val="16"/>
              </w:rPr>
              <w:t>0.0006</w:t>
            </w:r>
          </w:p>
        </w:tc>
        <w:tc>
          <w:tcPr>
            <w:tcW w:type="dxa" w:w="700"/>
          </w:tcPr>
          <w:p>
            <w:pPr>
              <w:spacing w:after="0"/>
              <w:jc w:val="right"/>
            </w:pPr>
            <w:r/>
            <w:r>
              <w:rPr>
                <w:b w:val="0"/>
                <w:sz w:val="16"/>
              </w:rPr>
              <w:t>-0.84</w:t>
            </w:r>
          </w:p>
        </w:tc>
        <w:tc>
          <w:tcPr>
            <w:tcW w:type="dxa" w:w="1400"/>
          </w:tcPr>
          <w:p>
            <w:pPr>
              <w:spacing w:after="0"/>
              <w:jc w:val="right"/>
            </w:pPr>
            <w:r/>
            <w:r>
              <w:rPr>
                <w:b w:val="0"/>
                <w:sz w:val="16"/>
              </w:rPr>
              <w:t>40,671</w:t>
            </w:r>
          </w:p>
        </w:tc>
        <w:tc>
          <w:tcPr>
            <w:tcW w:type="dxa" w:w="1400"/>
          </w:tcPr>
          <w:p>
            <w:pPr>
              <w:spacing w:after="0"/>
              <w:jc w:val="right"/>
            </w:pPr>
            <w:r/>
            <w:r>
              <w:rPr>
                <w:b w:val="0"/>
                <w:sz w:val="16"/>
              </w:rPr>
              <w:t>44,531</w:t>
            </w:r>
          </w:p>
        </w:tc>
        <w:tc>
          <w:tcPr>
            <w:tcW w:type="dxa" w:w="1400"/>
          </w:tcPr>
          <w:p>
            <w:pPr>
              <w:spacing w:after="0"/>
              <w:jc w:val="right"/>
            </w:pPr>
            <w:r/>
            <w:r>
              <w:rPr>
                <w:b w:val="0"/>
                <w:sz w:val="16"/>
              </w:rPr>
              <w:t>36,709</w:t>
            </w:r>
          </w:p>
        </w:tc>
        <w:tc>
          <w:tcPr>
            <w:tcW w:type="dxa" w:w="960"/>
          </w:tcPr>
          <w:p>
            <w:pPr>
              <w:spacing w:after="0"/>
              <w:jc w:val="right"/>
            </w:pPr>
            <w:r/>
            <w:r>
              <w:rPr>
                <w:b w:val="0"/>
                <w:sz w:val="16"/>
              </w:rPr>
              <w:t>40,487</w:t>
            </w:r>
          </w:p>
        </w:tc>
      </w:tr>
      <w:tr>
        <w:tc>
          <w:tcPr>
            <w:tcW w:type="dxa" w:w="1200"/>
          </w:tcPr>
          <w:p>
            <w:pPr>
              <w:spacing w:after="0"/>
            </w:pPr>
            <w:r/>
            <w:r>
              <w:rPr>
                <w:b w:val="0"/>
                <w:sz w:val="16"/>
              </w:rPr>
              <w:t>Peak</w:t>
            </w:r>
          </w:p>
        </w:tc>
        <w:tc>
          <w:tcPr>
            <w:tcW w:type="dxa" w:w="1000"/>
          </w:tcPr>
          <w:p>
            <w:pPr>
              <w:spacing w:after="0"/>
              <w:jc w:val="right"/>
            </w:pPr>
            <w:r/>
            <w:r>
              <w:rPr>
                <w:b w:val="0"/>
                <w:sz w:val="16"/>
              </w:rPr>
              <w:t>0.9</w:t>
            </w:r>
          </w:p>
        </w:tc>
        <w:tc>
          <w:tcPr>
            <w:tcW w:type="dxa" w:w="1300"/>
          </w:tcPr>
          <w:p>
            <w:pPr>
              <w:spacing w:after="0"/>
              <w:jc w:val="right"/>
            </w:pPr>
            <w:r/>
            <w:r>
              <w:rPr>
                <w:b w:val="0"/>
                <w:sz w:val="16"/>
              </w:rPr>
              <w:t>0.0009</w:t>
            </w:r>
          </w:p>
        </w:tc>
        <w:tc>
          <w:tcPr>
            <w:tcW w:type="dxa" w:w="700"/>
          </w:tcPr>
          <w:p>
            <w:pPr>
              <w:spacing w:after="0"/>
              <w:jc w:val="right"/>
            </w:pPr>
            <w:r/>
            <w:r>
              <w:rPr>
                <w:b w:val="0"/>
                <w:sz w:val="16"/>
              </w:rPr>
              <w:t>-1.28</w:t>
            </w:r>
          </w:p>
        </w:tc>
        <w:tc>
          <w:tcPr>
            <w:tcW w:type="dxa" w:w="1400"/>
          </w:tcPr>
          <w:p>
            <w:pPr>
              <w:spacing w:after="0"/>
              <w:jc w:val="right"/>
            </w:pPr>
            <w:r/>
            <w:r>
              <w:rPr>
                <w:b w:val="0"/>
                <w:sz w:val="16"/>
              </w:rPr>
              <w:t>32,826</w:t>
            </w:r>
          </w:p>
        </w:tc>
        <w:tc>
          <w:tcPr>
            <w:tcW w:type="dxa" w:w="1400"/>
          </w:tcPr>
          <w:p>
            <w:pPr>
              <w:spacing w:after="0"/>
              <w:jc w:val="right"/>
            </w:pPr>
            <w:r/>
            <w:r>
              <w:rPr>
                <w:b w:val="0"/>
                <w:sz w:val="16"/>
              </w:rPr>
              <w:t>36,401</w:t>
            </w:r>
          </w:p>
        </w:tc>
        <w:tc>
          <w:tcPr>
            <w:tcW w:type="dxa" w:w="1400"/>
          </w:tcPr>
          <w:p>
            <w:pPr>
              <w:spacing w:after="0"/>
              <w:jc w:val="right"/>
            </w:pPr>
            <w:r/>
            <w:r>
              <w:rPr>
                <w:b w:val="0"/>
                <w:sz w:val="16"/>
              </w:rPr>
              <w:t>28,836</w:t>
            </w:r>
          </w:p>
        </w:tc>
        <w:tc>
          <w:tcPr>
            <w:tcW w:type="dxa" w:w="960"/>
          </w:tcPr>
          <w:p>
            <w:pPr>
              <w:spacing w:after="0"/>
              <w:jc w:val="right"/>
            </w:pPr>
            <w:r/>
            <w:r>
              <w:rPr>
                <w:b w:val="0"/>
                <w:sz w:val="16"/>
              </w:rPr>
              <w:t>32,573</w:t>
            </w:r>
          </w:p>
        </w:tc>
      </w:tr>
      <w:tr>
        <w:tc>
          <w:tcPr>
            <w:tcW w:type="dxa" w:w="1200"/>
          </w:tcPr>
          <w:p>
            <w:pPr>
              <w:spacing w:after="0"/>
            </w:pPr>
            <w:r/>
            <w:r>
              <w:rPr>
                <w:b w:val="0"/>
                <w:sz w:val="16"/>
              </w:rPr>
              <w:t>Peak</w:t>
            </w:r>
          </w:p>
        </w:tc>
        <w:tc>
          <w:tcPr>
            <w:tcW w:type="dxa" w:w="1000"/>
          </w:tcPr>
          <w:p>
            <w:pPr>
              <w:spacing w:after="0"/>
              <w:jc w:val="right"/>
            </w:pPr>
            <w:r/>
            <w:r>
              <w:rPr>
                <w:b w:val="0"/>
                <w:sz w:val="16"/>
              </w:rPr>
              <w:t>0.95</w:t>
            </w:r>
          </w:p>
        </w:tc>
        <w:tc>
          <w:tcPr>
            <w:tcW w:type="dxa" w:w="1300"/>
          </w:tcPr>
          <w:p>
            <w:pPr>
              <w:spacing w:after="0"/>
              <w:jc w:val="right"/>
            </w:pPr>
            <w:r/>
            <w:r>
              <w:rPr>
                <w:b w:val="0"/>
                <w:sz w:val="16"/>
              </w:rPr>
              <w:t>0.0013</w:t>
            </w:r>
          </w:p>
        </w:tc>
        <w:tc>
          <w:tcPr>
            <w:tcW w:type="dxa" w:w="700"/>
          </w:tcPr>
          <w:p>
            <w:pPr>
              <w:spacing w:after="0"/>
              <w:jc w:val="right"/>
            </w:pPr>
            <w:r/>
            <w:r>
              <w:rPr>
                <w:b w:val="0"/>
                <w:sz w:val="16"/>
              </w:rPr>
              <w:t>-1.64</w:t>
            </w:r>
          </w:p>
        </w:tc>
        <w:tc>
          <w:tcPr>
            <w:tcW w:type="dxa" w:w="1400"/>
          </w:tcPr>
          <w:p>
            <w:pPr>
              <w:spacing w:after="0"/>
              <w:jc w:val="right"/>
            </w:pPr>
            <w:r/>
            <w:r>
              <w:rPr>
                <w:b w:val="0"/>
                <w:sz w:val="16"/>
              </w:rPr>
              <w:t>27,417</w:t>
            </w:r>
          </w:p>
        </w:tc>
        <w:tc>
          <w:tcPr>
            <w:tcW w:type="dxa" w:w="1400"/>
          </w:tcPr>
          <w:p>
            <w:pPr>
              <w:spacing w:after="0"/>
              <w:jc w:val="right"/>
            </w:pPr>
            <w:r/>
            <w:r>
              <w:rPr>
                <w:b w:val="0"/>
                <w:sz w:val="16"/>
              </w:rPr>
              <w:t>30,925</w:t>
            </w:r>
          </w:p>
        </w:tc>
        <w:tc>
          <w:tcPr>
            <w:tcW w:type="dxa" w:w="1400"/>
          </w:tcPr>
          <w:p>
            <w:pPr>
              <w:spacing w:after="0"/>
              <w:jc w:val="right"/>
            </w:pPr>
            <w:r/>
            <w:r>
              <w:rPr>
                <w:b w:val="0"/>
                <w:sz w:val="16"/>
              </w:rPr>
              <w:t>23,227</w:t>
            </w:r>
          </w:p>
        </w:tc>
        <w:tc>
          <w:tcPr>
            <w:tcW w:type="dxa" w:w="960"/>
          </w:tcPr>
          <w:p>
            <w:pPr>
              <w:spacing w:after="0"/>
              <w:jc w:val="right"/>
            </w:pPr>
            <w:r/>
            <w:r>
              <w:rPr>
                <w:b w:val="0"/>
                <w:sz w:val="16"/>
              </w:rPr>
              <w:t>27,041</w:t>
            </w:r>
          </w:p>
        </w:tc>
      </w:tr>
      <w:tr>
        <w:tc>
          <w:tcPr>
            <w:tcW w:type="dxa" w:w="1200"/>
          </w:tcPr>
          <w:p>
            <w:pPr>
              <w:spacing w:after="0"/>
            </w:pPr>
            <w:r/>
            <w:r>
              <w:rPr>
                <w:b w:val="0"/>
                <w:sz w:val="16"/>
              </w:rPr>
              <w:t>Peak</w:t>
            </w:r>
          </w:p>
        </w:tc>
        <w:tc>
          <w:tcPr>
            <w:tcW w:type="dxa" w:w="1000"/>
          </w:tcPr>
          <w:p>
            <w:pPr>
              <w:spacing w:after="0"/>
              <w:jc w:val="right"/>
            </w:pPr>
            <w:r/>
            <w:r>
              <w:rPr>
                <w:b w:val="0"/>
                <w:sz w:val="16"/>
              </w:rPr>
              <w:t>0.99</w:t>
            </w:r>
          </w:p>
        </w:tc>
        <w:tc>
          <w:tcPr>
            <w:tcW w:type="dxa" w:w="1300"/>
          </w:tcPr>
          <w:p>
            <w:pPr>
              <w:spacing w:after="0"/>
              <w:jc w:val="right"/>
            </w:pPr>
            <w:r/>
            <w:r>
              <w:rPr>
                <w:b w:val="0"/>
                <w:sz w:val="16"/>
              </w:rPr>
              <w:t>0.0030</w:t>
            </w:r>
          </w:p>
        </w:tc>
        <w:tc>
          <w:tcPr>
            <w:tcW w:type="dxa" w:w="700"/>
          </w:tcPr>
          <w:p>
            <w:pPr>
              <w:spacing w:after="0"/>
              <w:jc w:val="right"/>
            </w:pPr>
            <w:r/>
            <w:r>
              <w:rPr>
                <w:b w:val="0"/>
                <w:sz w:val="16"/>
              </w:rPr>
              <w:t>-2.33</w:t>
            </w:r>
          </w:p>
        </w:tc>
        <w:tc>
          <w:tcPr>
            <w:tcW w:type="dxa" w:w="1400"/>
          </w:tcPr>
          <w:p>
            <w:pPr>
              <w:spacing w:after="0"/>
              <w:jc w:val="right"/>
            </w:pPr>
            <w:r/>
            <w:r>
              <w:rPr>
                <w:b w:val="0"/>
                <w:sz w:val="16"/>
              </w:rPr>
              <w:t>19,408</w:t>
            </w:r>
          </w:p>
        </w:tc>
        <w:tc>
          <w:tcPr>
            <w:tcW w:type="dxa" w:w="1400"/>
          </w:tcPr>
          <w:p>
            <w:pPr>
              <w:spacing w:after="0"/>
              <w:jc w:val="right"/>
            </w:pPr>
            <w:r/>
            <w:r>
              <w:rPr>
                <w:b w:val="0"/>
                <w:sz w:val="16"/>
              </w:rPr>
              <w:t>23,026</w:t>
            </w:r>
          </w:p>
        </w:tc>
        <w:tc>
          <w:tcPr>
            <w:tcW w:type="dxa" w:w="1400"/>
          </w:tcPr>
          <w:p>
            <w:pPr>
              <w:spacing w:after="0"/>
              <w:jc w:val="right"/>
            </w:pPr>
            <w:r/>
            <w:r>
              <w:rPr>
                <w:b w:val="0"/>
                <w:sz w:val="16"/>
              </w:rPr>
              <w:t>14,842</w:t>
            </w:r>
          </w:p>
        </w:tc>
        <w:tc>
          <w:tcPr>
            <w:tcW w:type="dxa" w:w="960"/>
          </w:tcPr>
          <w:p>
            <w:pPr>
              <w:spacing w:after="0"/>
              <w:jc w:val="right"/>
            </w:pPr>
            <w:r/>
            <w:r>
              <w:rPr>
                <w:b w:val="0"/>
                <w:sz w:val="16"/>
              </w:rPr>
              <w:t>18,564</w:t>
            </w:r>
          </w:p>
        </w:tc>
      </w:tr>
      <w:tr>
        <w:tc>
          <w:tcPr>
            <w:tcW w:type="dxa" w:w="1200"/>
          </w:tcPr>
          <w:p>
            <w:pPr>
              <w:spacing w:after="0"/>
            </w:pPr>
            <w:r/>
            <w:r>
              <w:rPr>
                <w:b w:val="0"/>
                <w:sz w:val="16"/>
              </w:rPr>
              <w:t>1-Day</w:t>
            </w:r>
          </w:p>
        </w:tc>
        <w:tc>
          <w:tcPr>
            <w:tcW w:type="dxa" w:w="1000"/>
          </w:tcPr>
          <w:p>
            <w:pPr>
              <w:spacing w:after="0"/>
              <w:jc w:val="right"/>
            </w:pPr>
            <w:r/>
            <w:r>
              <w:rPr>
                <w:b w:val="0"/>
                <w:sz w:val="16"/>
              </w:rPr>
              <w:t>0.0001</w:t>
            </w:r>
          </w:p>
        </w:tc>
        <w:tc>
          <w:tcPr>
            <w:tcW w:type="dxa" w:w="1300"/>
          </w:tcPr>
          <w:p>
            <w:pPr>
              <w:spacing w:after="0"/>
              <w:jc w:val="right"/>
            </w:pPr>
            <w:r/>
            <w:r>
              <w:rPr>
                <w:b w:val="0"/>
                <w:sz w:val="16"/>
              </w:rPr>
              <w:t>0.0109</w:t>
            </w:r>
          </w:p>
        </w:tc>
        <w:tc>
          <w:tcPr>
            <w:tcW w:type="dxa" w:w="700"/>
          </w:tcPr>
          <w:p>
            <w:pPr>
              <w:spacing w:after="0"/>
              <w:jc w:val="right"/>
            </w:pPr>
            <w:r/>
            <w:r>
              <w:rPr>
                <w:b w:val="0"/>
                <w:sz w:val="16"/>
              </w:rPr>
              <w:t>3.72</w:t>
            </w:r>
          </w:p>
        </w:tc>
        <w:tc>
          <w:tcPr>
            <w:tcW w:type="dxa" w:w="1400"/>
          </w:tcPr>
          <w:p>
            <w:pPr>
              <w:spacing w:after="0"/>
              <w:jc w:val="right"/>
            </w:pPr>
            <w:r/>
            <w:r>
              <w:rPr>
                <w:b w:val="0"/>
                <w:sz w:val="16"/>
              </w:rPr>
              <w:t>299,447</w:t>
            </w:r>
          </w:p>
        </w:tc>
        <w:tc>
          <w:tcPr>
            <w:tcW w:type="dxa" w:w="1400"/>
          </w:tcPr>
          <w:p>
            <w:pPr>
              <w:spacing w:after="0"/>
              <w:jc w:val="right"/>
            </w:pPr>
            <w:r/>
            <w:r>
              <w:rPr>
                <w:b w:val="0"/>
                <w:sz w:val="16"/>
              </w:rPr>
              <w:t>479,405</w:t>
            </w:r>
          </w:p>
        </w:tc>
        <w:tc>
          <w:tcPr>
            <w:tcW w:type="dxa" w:w="1400"/>
          </w:tcPr>
          <w:p>
            <w:pPr>
              <w:spacing w:after="0"/>
              <w:jc w:val="right"/>
            </w:pPr>
            <w:r/>
            <w:r>
              <w:rPr>
                <w:b w:val="0"/>
                <w:sz w:val="16"/>
              </w:rPr>
              <w:t>221,040</w:t>
            </w:r>
          </w:p>
        </w:tc>
        <w:tc>
          <w:tcPr>
            <w:tcW w:type="dxa" w:w="960"/>
          </w:tcPr>
          <w:p>
            <w:pPr>
              <w:spacing w:after="0"/>
              <w:jc w:val="right"/>
            </w:pPr>
            <w:r/>
            <w:r>
              <w:rPr>
                <w:b w:val="0"/>
                <w:sz w:val="16"/>
              </w:rPr>
              <w:t>386,105</w:t>
            </w:r>
          </w:p>
        </w:tc>
      </w:tr>
      <w:tr>
        <w:tc>
          <w:tcPr>
            <w:tcW w:type="dxa" w:w="1200"/>
          </w:tcPr>
          <w:p>
            <w:pPr>
              <w:spacing w:after="0"/>
            </w:pPr>
            <w:r/>
            <w:r>
              <w:rPr>
                <w:b w:val="0"/>
                <w:sz w:val="16"/>
              </w:rPr>
              <w:t>1-Day</w:t>
            </w:r>
          </w:p>
        </w:tc>
        <w:tc>
          <w:tcPr>
            <w:tcW w:type="dxa" w:w="1000"/>
          </w:tcPr>
          <w:p>
            <w:pPr>
              <w:spacing w:after="0"/>
              <w:jc w:val="right"/>
            </w:pPr>
            <w:r/>
            <w:r>
              <w:rPr>
                <w:b w:val="0"/>
                <w:sz w:val="16"/>
              </w:rPr>
              <w:t>0.0002</w:t>
            </w:r>
          </w:p>
        </w:tc>
        <w:tc>
          <w:tcPr>
            <w:tcW w:type="dxa" w:w="1300"/>
          </w:tcPr>
          <w:p>
            <w:pPr>
              <w:spacing w:after="0"/>
              <w:jc w:val="right"/>
            </w:pPr>
            <w:r/>
            <w:r>
              <w:rPr>
                <w:b w:val="0"/>
                <w:sz w:val="16"/>
              </w:rPr>
              <w:t>0.0092</w:t>
            </w:r>
          </w:p>
        </w:tc>
        <w:tc>
          <w:tcPr>
            <w:tcW w:type="dxa" w:w="700"/>
          </w:tcPr>
          <w:p>
            <w:pPr>
              <w:spacing w:after="0"/>
              <w:jc w:val="right"/>
            </w:pPr>
            <w:r/>
            <w:r>
              <w:rPr>
                <w:b w:val="0"/>
                <w:sz w:val="16"/>
              </w:rPr>
              <w:t>3.54</w:t>
            </w:r>
          </w:p>
        </w:tc>
        <w:tc>
          <w:tcPr>
            <w:tcW w:type="dxa" w:w="1400"/>
          </w:tcPr>
          <w:p>
            <w:pPr>
              <w:spacing w:after="0"/>
              <w:jc w:val="right"/>
            </w:pPr>
            <w:r/>
            <w:r>
              <w:rPr>
                <w:b w:val="0"/>
                <w:sz w:val="16"/>
              </w:rPr>
              <w:t>276,822</w:t>
            </w:r>
          </w:p>
        </w:tc>
        <w:tc>
          <w:tcPr>
            <w:tcW w:type="dxa" w:w="1400"/>
          </w:tcPr>
          <w:p>
            <w:pPr>
              <w:spacing w:after="0"/>
              <w:jc w:val="right"/>
            </w:pPr>
            <w:r/>
            <w:r>
              <w:rPr>
                <w:b w:val="0"/>
                <w:sz w:val="16"/>
              </w:rPr>
              <w:t>426,187</w:t>
            </w:r>
          </w:p>
        </w:tc>
        <w:tc>
          <w:tcPr>
            <w:tcW w:type="dxa" w:w="1400"/>
          </w:tcPr>
          <w:p>
            <w:pPr>
              <w:spacing w:after="0"/>
              <w:jc w:val="right"/>
            </w:pPr>
            <w:r/>
            <w:r>
              <w:rPr>
                <w:b w:val="0"/>
                <w:sz w:val="16"/>
              </w:rPr>
              <w:t>209,249</w:t>
            </w:r>
          </w:p>
        </w:tc>
        <w:tc>
          <w:tcPr>
            <w:tcW w:type="dxa" w:w="960"/>
          </w:tcPr>
          <w:p>
            <w:pPr>
              <w:spacing w:after="0"/>
              <w:jc w:val="right"/>
            </w:pPr>
            <w:r/>
            <w:r>
              <w:rPr>
                <w:b w:val="0"/>
                <w:sz w:val="16"/>
              </w:rPr>
              <w:t>338,896</w:t>
            </w:r>
          </w:p>
        </w:tc>
      </w:tr>
      <w:tr>
        <w:tc>
          <w:tcPr>
            <w:tcW w:type="dxa" w:w="1200"/>
          </w:tcPr>
          <w:p>
            <w:pPr>
              <w:spacing w:after="0"/>
            </w:pPr>
            <w:r/>
            <w:r>
              <w:rPr>
                <w:b w:val="0"/>
                <w:sz w:val="16"/>
              </w:rPr>
              <w:t>1-Day</w:t>
            </w:r>
          </w:p>
        </w:tc>
        <w:tc>
          <w:tcPr>
            <w:tcW w:type="dxa" w:w="1000"/>
          </w:tcPr>
          <w:p>
            <w:pPr>
              <w:spacing w:after="0"/>
              <w:jc w:val="right"/>
            </w:pPr>
            <w:r/>
            <w:r>
              <w:rPr>
                <w:b w:val="0"/>
                <w:sz w:val="16"/>
              </w:rPr>
              <w:t>0.0005</w:t>
            </w:r>
          </w:p>
        </w:tc>
        <w:tc>
          <w:tcPr>
            <w:tcW w:type="dxa" w:w="1300"/>
          </w:tcPr>
          <w:p>
            <w:pPr>
              <w:spacing w:after="0"/>
              <w:jc w:val="right"/>
            </w:pPr>
            <w:r/>
            <w:r>
              <w:rPr>
                <w:b w:val="0"/>
                <w:sz w:val="16"/>
              </w:rPr>
              <w:t>0.0072</w:t>
            </w:r>
          </w:p>
        </w:tc>
        <w:tc>
          <w:tcPr>
            <w:tcW w:type="dxa" w:w="700"/>
          </w:tcPr>
          <w:p>
            <w:pPr>
              <w:spacing w:after="0"/>
              <w:jc w:val="right"/>
            </w:pPr>
            <w:r/>
            <w:r>
              <w:rPr>
                <w:b w:val="0"/>
                <w:sz w:val="16"/>
              </w:rPr>
              <w:t>3.29</w:t>
            </w:r>
          </w:p>
        </w:tc>
        <w:tc>
          <w:tcPr>
            <w:tcW w:type="dxa" w:w="1400"/>
          </w:tcPr>
          <w:p>
            <w:pPr>
              <w:spacing w:after="0"/>
              <w:jc w:val="right"/>
            </w:pPr>
            <w:r/>
            <w:r>
              <w:rPr>
                <w:b w:val="0"/>
                <w:sz w:val="16"/>
              </w:rPr>
              <w:t>247,988</w:t>
            </w:r>
          </w:p>
        </w:tc>
        <w:tc>
          <w:tcPr>
            <w:tcW w:type="dxa" w:w="1400"/>
          </w:tcPr>
          <w:p>
            <w:pPr>
              <w:spacing w:after="0"/>
              <w:jc w:val="right"/>
            </w:pPr>
            <w:r/>
            <w:r>
              <w:rPr>
                <w:b w:val="0"/>
                <w:sz w:val="16"/>
              </w:rPr>
              <w:t>362,832</w:t>
            </w:r>
          </w:p>
        </w:tc>
        <w:tc>
          <w:tcPr>
            <w:tcW w:type="dxa" w:w="1400"/>
          </w:tcPr>
          <w:p>
            <w:pPr>
              <w:spacing w:after="0"/>
              <w:jc w:val="right"/>
            </w:pPr>
            <w:r/>
            <w:r>
              <w:rPr>
                <w:b w:val="0"/>
                <w:sz w:val="16"/>
              </w:rPr>
              <w:t>193,367</w:t>
            </w:r>
          </w:p>
        </w:tc>
        <w:tc>
          <w:tcPr>
            <w:tcW w:type="dxa" w:w="960"/>
          </w:tcPr>
          <w:p>
            <w:pPr>
              <w:spacing w:after="0"/>
              <w:jc w:val="right"/>
            </w:pPr>
            <w:r/>
            <w:r>
              <w:rPr>
                <w:b w:val="0"/>
                <w:sz w:val="16"/>
              </w:rPr>
              <w:t>286,800</w:t>
            </w:r>
          </w:p>
        </w:tc>
      </w:tr>
      <w:tr>
        <w:tc>
          <w:tcPr>
            <w:tcW w:type="dxa" w:w="1200"/>
          </w:tcPr>
          <w:p>
            <w:pPr>
              <w:spacing w:after="0"/>
            </w:pPr>
            <w:r/>
            <w:r>
              <w:rPr>
                <w:b w:val="0"/>
                <w:sz w:val="16"/>
              </w:rPr>
              <w:t>1-Day</w:t>
            </w:r>
          </w:p>
        </w:tc>
        <w:tc>
          <w:tcPr>
            <w:tcW w:type="dxa" w:w="1000"/>
          </w:tcPr>
          <w:p>
            <w:pPr>
              <w:spacing w:after="0"/>
              <w:jc w:val="right"/>
            </w:pPr>
            <w:r/>
            <w:r>
              <w:rPr>
                <w:b w:val="0"/>
                <w:sz w:val="16"/>
              </w:rPr>
              <w:t>0.001</w:t>
            </w:r>
          </w:p>
        </w:tc>
        <w:tc>
          <w:tcPr>
            <w:tcW w:type="dxa" w:w="1300"/>
          </w:tcPr>
          <w:p>
            <w:pPr>
              <w:spacing w:after="0"/>
              <w:jc w:val="right"/>
            </w:pPr>
            <w:r/>
            <w:r>
              <w:rPr>
                <w:b w:val="0"/>
                <w:sz w:val="16"/>
              </w:rPr>
              <w:t>0.0059</w:t>
            </w:r>
          </w:p>
        </w:tc>
        <w:tc>
          <w:tcPr>
            <w:tcW w:type="dxa" w:w="700"/>
          </w:tcPr>
          <w:p>
            <w:pPr>
              <w:spacing w:after="0"/>
              <w:jc w:val="right"/>
            </w:pPr>
            <w:r/>
            <w:r>
              <w:rPr>
                <w:b w:val="0"/>
                <w:sz w:val="16"/>
              </w:rPr>
              <w:t>3.09</w:t>
            </w:r>
          </w:p>
        </w:tc>
        <w:tc>
          <w:tcPr>
            <w:tcW w:type="dxa" w:w="1400"/>
          </w:tcPr>
          <w:p>
            <w:pPr>
              <w:spacing w:after="0"/>
              <w:jc w:val="right"/>
            </w:pPr>
            <w:r/>
            <w:r>
              <w:rPr>
                <w:b w:val="0"/>
                <w:sz w:val="16"/>
              </w:rPr>
              <w:t>226,952</w:t>
            </w:r>
          </w:p>
        </w:tc>
        <w:tc>
          <w:tcPr>
            <w:tcW w:type="dxa" w:w="1400"/>
          </w:tcPr>
          <w:p>
            <w:pPr>
              <w:spacing w:after="0"/>
              <w:jc w:val="right"/>
            </w:pPr>
            <w:r/>
            <w:r>
              <w:rPr>
                <w:b w:val="0"/>
                <w:sz w:val="16"/>
              </w:rPr>
              <w:t>319,700</w:t>
            </w:r>
          </w:p>
        </w:tc>
        <w:tc>
          <w:tcPr>
            <w:tcW w:type="dxa" w:w="1400"/>
          </w:tcPr>
          <w:p>
            <w:pPr>
              <w:spacing w:after="0"/>
              <w:jc w:val="right"/>
            </w:pPr>
            <w:r/>
            <w:r>
              <w:rPr>
                <w:b w:val="0"/>
                <w:sz w:val="16"/>
              </w:rPr>
              <w:t>181,106</w:t>
            </w:r>
          </w:p>
        </w:tc>
        <w:tc>
          <w:tcPr>
            <w:tcW w:type="dxa" w:w="960"/>
          </w:tcPr>
          <w:p>
            <w:pPr>
              <w:spacing w:after="0"/>
              <w:jc w:val="right"/>
            </w:pPr>
            <w:r/>
            <w:r>
              <w:rPr>
                <w:b w:val="0"/>
                <w:sz w:val="16"/>
              </w:rPr>
              <w:t>253,245</w:t>
            </w:r>
          </w:p>
        </w:tc>
      </w:tr>
      <w:tr>
        <w:tc>
          <w:tcPr>
            <w:tcW w:type="dxa" w:w="1200"/>
          </w:tcPr>
          <w:p>
            <w:pPr>
              <w:spacing w:after="0"/>
            </w:pPr>
            <w:r/>
            <w:r>
              <w:rPr>
                <w:b w:val="0"/>
                <w:sz w:val="16"/>
              </w:rPr>
              <w:t>1-Day</w:t>
            </w:r>
          </w:p>
        </w:tc>
        <w:tc>
          <w:tcPr>
            <w:tcW w:type="dxa" w:w="1000"/>
          </w:tcPr>
          <w:p>
            <w:pPr>
              <w:spacing w:after="0"/>
              <w:jc w:val="right"/>
            </w:pPr>
            <w:r/>
            <w:r>
              <w:rPr>
                <w:b w:val="0"/>
                <w:sz w:val="16"/>
              </w:rPr>
              <w:t>0.002</w:t>
            </w:r>
          </w:p>
        </w:tc>
        <w:tc>
          <w:tcPr>
            <w:tcW w:type="dxa" w:w="1300"/>
          </w:tcPr>
          <w:p>
            <w:pPr>
              <w:spacing w:after="0"/>
              <w:jc w:val="right"/>
            </w:pPr>
            <w:r/>
            <w:r>
              <w:rPr>
                <w:b w:val="0"/>
                <w:sz w:val="16"/>
              </w:rPr>
              <w:t>0.0047</w:t>
            </w:r>
          </w:p>
        </w:tc>
        <w:tc>
          <w:tcPr>
            <w:tcW w:type="dxa" w:w="700"/>
          </w:tcPr>
          <w:p>
            <w:pPr>
              <w:spacing w:after="0"/>
              <w:jc w:val="right"/>
            </w:pPr>
            <w:r/>
            <w:r>
              <w:rPr>
                <w:b w:val="0"/>
                <w:sz w:val="16"/>
              </w:rPr>
              <w:t>2.88</w:t>
            </w:r>
          </w:p>
        </w:tc>
        <w:tc>
          <w:tcPr>
            <w:tcW w:type="dxa" w:w="1400"/>
          </w:tcPr>
          <w:p>
            <w:pPr>
              <w:spacing w:after="0"/>
              <w:jc w:val="right"/>
            </w:pPr>
            <w:r/>
            <w:r>
              <w:rPr>
                <w:b w:val="0"/>
                <w:sz w:val="16"/>
              </w:rPr>
              <w:t>206,550</w:t>
            </w:r>
          </w:p>
        </w:tc>
        <w:tc>
          <w:tcPr>
            <w:tcW w:type="dxa" w:w="1400"/>
          </w:tcPr>
          <w:p>
            <w:pPr>
              <w:spacing w:after="0"/>
              <w:jc w:val="right"/>
            </w:pPr>
            <w:r/>
            <w:r>
              <w:rPr>
                <w:b w:val="0"/>
                <w:sz w:val="16"/>
              </w:rPr>
              <w:t>280,306</w:t>
            </w:r>
          </w:p>
        </w:tc>
        <w:tc>
          <w:tcPr>
            <w:tcW w:type="dxa" w:w="1400"/>
          </w:tcPr>
          <w:p>
            <w:pPr>
              <w:spacing w:after="0"/>
              <w:jc w:val="right"/>
            </w:pPr>
            <w:r/>
            <w:r>
              <w:rPr>
                <w:b w:val="0"/>
                <w:sz w:val="16"/>
              </w:rPr>
              <w:t>168,605</w:t>
            </w:r>
          </w:p>
        </w:tc>
        <w:tc>
          <w:tcPr>
            <w:tcW w:type="dxa" w:w="960"/>
          </w:tcPr>
          <w:p>
            <w:pPr>
              <w:spacing w:after="0"/>
              <w:jc w:val="right"/>
            </w:pPr>
            <w:r/>
            <w:r>
              <w:rPr>
                <w:b w:val="0"/>
                <w:sz w:val="16"/>
              </w:rPr>
              <w:t>223,780</w:t>
            </w:r>
          </w:p>
        </w:tc>
      </w:tr>
      <w:tr>
        <w:tc>
          <w:tcPr>
            <w:tcW w:type="dxa" w:w="1200"/>
          </w:tcPr>
          <w:p>
            <w:pPr>
              <w:spacing w:after="0"/>
            </w:pPr>
            <w:r/>
            <w:r>
              <w:rPr>
                <w:b w:val="0"/>
                <w:sz w:val="16"/>
              </w:rPr>
              <w:t>1-Day</w:t>
            </w:r>
          </w:p>
        </w:tc>
        <w:tc>
          <w:tcPr>
            <w:tcW w:type="dxa" w:w="1000"/>
          </w:tcPr>
          <w:p>
            <w:pPr>
              <w:spacing w:after="0"/>
              <w:jc w:val="right"/>
            </w:pPr>
            <w:r/>
            <w:r>
              <w:rPr>
                <w:b w:val="0"/>
                <w:sz w:val="16"/>
              </w:rPr>
              <w:t>0.005</w:t>
            </w:r>
          </w:p>
        </w:tc>
        <w:tc>
          <w:tcPr>
            <w:tcW w:type="dxa" w:w="1300"/>
          </w:tcPr>
          <w:p>
            <w:pPr>
              <w:spacing w:after="0"/>
              <w:jc w:val="right"/>
            </w:pPr>
            <w:r/>
            <w:r>
              <w:rPr>
                <w:b w:val="0"/>
                <w:sz w:val="16"/>
              </w:rPr>
              <w:t>0.0034</w:t>
            </w:r>
          </w:p>
        </w:tc>
        <w:tc>
          <w:tcPr>
            <w:tcW w:type="dxa" w:w="700"/>
          </w:tcPr>
          <w:p>
            <w:pPr>
              <w:spacing w:after="0"/>
              <w:jc w:val="right"/>
            </w:pPr>
            <w:r/>
            <w:r>
              <w:rPr>
                <w:b w:val="0"/>
                <w:sz w:val="16"/>
              </w:rPr>
              <w:t>2.58</w:t>
            </w:r>
          </w:p>
        </w:tc>
        <w:tc>
          <w:tcPr>
            <w:tcW w:type="dxa" w:w="1400"/>
          </w:tcPr>
          <w:p>
            <w:pPr>
              <w:spacing w:after="0"/>
              <w:jc w:val="right"/>
            </w:pPr>
            <w:r/>
            <w:r>
              <w:rPr>
                <w:b w:val="0"/>
                <w:sz w:val="16"/>
              </w:rPr>
              <w:t>180,481</w:t>
            </w:r>
          </w:p>
        </w:tc>
        <w:tc>
          <w:tcPr>
            <w:tcW w:type="dxa" w:w="1400"/>
          </w:tcPr>
          <w:p>
            <w:pPr>
              <w:spacing w:after="0"/>
              <w:jc w:val="right"/>
            </w:pPr>
            <w:r/>
            <w:r>
              <w:rPr>
                <w:b w:val="0"/>
                <w:sz w:val="16"/>
              </w:rPr>
              <w:t>233,404</w:t>
            </w:r>
          </w:p>
        </w:tc>
        <w:tc>
          <w:tcPr>
            <w:tcW w:type="dxa" w:w="1400"/>
          </w:tcPr>
          <w:p>
            <w:pPr>
              <w:spacing w:after="0"/>
              <w:jc w:val="right"/>
            </w:pPr>
            <w:r/>
            <w:r>
              <w:rPr>
                <w:b w:val="0"/>
                <w:sz w:val="16"/>
              </w:rPr>
              <w:t>151,652</w:t>
            </w:r>
          </w:p>
        </w:tc>
        <w:tc>
          <w:tcPr>
            <w:tcW w:type="dxa" w:w="960"/>
          </w:tcPr>
          <w:p>
            <w:pPr>
              <w:spacing w:after="0"/>
              <w:jc w:val="right"/>
            </w:pPr>
            <w:r/>
            <w:r>
              <w:rPr>
                <w:b w:val="0"/>
                <w:sz w:val="16"/>
              </w:rPr>
              <w:t>189,945</w:t>
            </w:r>
          </w:p>
        </w:tc>
      </w:tr>
      <w:tr>
        <w:tc>
          <w:tcPr>
            <w:tcW w:type="dxa" w:w="1200"/>
          </w:tcPr>
          <w:p>
            <w:pPr>
              <w:spacing w:after="0"/>
            </w:pPr>
            <w:r/>
            <w:r>
              <w:rPr>
                <w:b w:val="0"/>
                <w:sz w:val="16"/>
              </w:rPr>
              <w:t>1-Day</w:t>
            </w:r>
          </w:p>
        </w:tc>
        <w:tc>
          <w:tcPr>
            <w:tcW w:type="dxa" w:w="1000"/>
          </w:tcPr>
          <w:p>
            <w:pPr>
              <w:spacing w:after="0"/>
              <w:jc w:val="right"/>
            </w:pPr>
            <w:r/>
            <w:r>
              <w:rPr>
                <w:b w:val="0"/>
                <w:sz w:val="16"/>
              </w:rPr>
              <w:t>0.01</w:t>
            </w:r>
          </w:p>
        </w:tc>
        <w:tc>
          <w:tcPr>
            <w:tcW w:type="dxa" w:w="1300"/>
          </w:tcPr>
          <w:p>
            <w:pPr>
              <w:spacing w:after="0"/>
              <w:jc w:val="right"/>
            </w:pPr>
            <w:r/>
            <w:r>
              <w:rPr>
                <w:b w:val="0"/>
                <w:sz w:val="16"/>
              </w:rPr>
              <w:t>0.0026</w:t>
            </w:r>
          </w:p>
        </w:tc>
        <w:tc>
          <w:tcPr>
            <w:tcW w:type="dxa" w:w="700"/>
          </w:tcPr>
          <w:p>
            <w:pPr>
              <w:spacing w:after="0"/>
              <w:jc w:val="right"/>
            </w:pPr>
            <w:r/>
            <w:r>
              <w:rPr>
                <w:b w:val="0"/>
                <w:sz w:val="16"/>
              </w:rPr>
              <w:t>2.33</w:t>
            </w:r>
          </w:p>
        </w:tc>
        <w:tc>
          <w:tcPr>
            <w:tcW w:type="dxa" w:w="1400"/>
          </w:tcPr>
          <w:p>
            <w:pPr>
              <w:spacing w:after="0"/>
              <w:jc w:val="right"/>
            </w:pPr>
            <w:r/>
            <w:r>
              <w:rPr>
                <w:b w:val="0"/>
                <w:sz w:val="16"/>
              </w:rPr>
              <w:t>161,378</w:t>
            </w:r>
          </w:p>
        </w:tc>
        <w:tc>
          <w:tcPr>
            <w:tcW w:type="dxa" w:w="1400"/>
          </w:tcPr>
          <w:p>
            <w:pPr>
              <w:spacing w:after="0"/>
              <w:jc w:val="right"/>
            </w:pPr>
            <w:r/>
            <w:r>
              <w:rPr>
                <w:b w:val="0"/>
                <w:sz w:val="16"/>
              </w:rPr>
              <w:t>201,443</w:t>
            </w:r>
          </w:p>
        </w:tc>
        <w:tc>
          <w:tcPr>
            <w:tcW w:type="dxa" w:w="1400"/>
          </w:tcPr>
          <w:p>
            <w:pPr>
              <w:spacing w:after="0"/>
              <w:jc w:val="right"/>
            </w:pPr>
            <w:r/>
            <w:r>
              <w:rPr>
                <w:b w:val="0"/>
                <w:sz w:val="16"/>
              </w:rPr>
              <w:t>138,445</w:t>
            </w:r>
          </w:p>
        </w:tc>
        <w:tc>
          <w:tcPr>
            <w:tcW w:type="dxa" w:w="960"/>
          </w:tcPr>
          <w:p>
            <w:pPr>
              <w:spacing w:after="0"/>
              <w:jc w:val="right"/>
            </w:pPr>
            <w:r/>
            <w:r>
              <w:rPr>
                <w:b w:val="0"/>
                <w:sz w:val="16"/>
              </w:rPr>
              <w:t>167,060</w:t>
            </w:r>
          </w:p>
        </w:tc>
      </w:tr>
      <w:tr>
        <w:tc>
          <w:tcPr>
            <w:tcW w:type="dxa" w:w="1200"/>
          </w:tcPr>
          <w:p>
            <w:pPr>
              <w:spacing w:after="0"/>
            </w:pPr>
            <w:r/>
            <w:r>
              <w:rPr>
                <w:b w:val="0"/>
                <w:sz w:val="16"/>
              </w:rPr>
              <w:t>1-Day</w:t>
            </w:r>
          </w:p>
        </w:tc>
        <w:tc>
          <w:tcPr>
            <w:tcW w:type="dxa" w:w="1000"/>
          </w:tcPr>
          <w:p>
            <w:pPr>
              <w:spacing w:after="0"/>
              <w:jc w:val="right"/>
            </w:pPr>
            <w:r/>
            <w:r>
              <w:rPr>
                <w:b w:val="0"/>
                <w:sz w:val="16"/>
              </w:rPr>
              <w:t>0.02</w:t>
            </w:r>
          </w:p>
        </w:tc>
        <w:tc>
          <w:tcPr>
            <w:tcW w:type="dxa" w:w="1300"/>
          </w:tcPr>
          <w:p>
            <w:pPr>
              <w:spacing w:after="0"/>
              <w:jc w:val="right"/>
            </w:pPr>
            <w:r/>
            <w:r>
              <w:rPr>
                <w:b w:val="0"/>
                <w:sz w:val="16"/>
              </w:rPr>
              <w:t>0.0019</w:t>
            </w:r>
          </w:p>
        </w:tc>
        <w:tc>
          <w:tcPr>
            <w:tcW w:type="dxa" w:w="700"/>
          </w:tcPr>
          <w:p>
            <w:pPr>
              <w:spacing w:after="0"/>
              <w:jc w:val="right"/>
            </w:pPr>
            <w:r/>
            <w:r>
              <w:rPr>
                <w:b w:val="0"/>
                <w:sz w:val="16"/>
              </w:rPr>
              <w:t>2.05</w:t>
            </w:r>
          </w:p>
        </w:tc>
        <w:tc>
          <w:tcPr>
            <w:tcW w:type="dxa" w:w="1400"/>
          </w:tcPr>
          <w:p>
            <w:pPr>
              <w:spacing w:after="0"/>
              <w:jc w:val="right"/>
            </w:pPr>
            <w:r/>
            <w:r>
              <w:rPr>
                <w:b w:val="0"/>
                <w:sz w:val="16"/>
              </w:rPr>
              <w:t>142,727</w:t>
            </w:r>
          </w:p>
        </w:tc>
        <w:tc>
          <w:tcPr>
            <w:tcW w:type="dxa" w:w="1400"/>
          </w:tcPr>
          <w:p>
            <w:pPr>
              <w:spacing w:after="0"/>
              <w:jc w:val="right"/>
            </w:pPr>
            <w:r/>
            <w:r>
              <w:rPr>
                <w:b w:val="0"/>
                <w:sz w:val="16"/>
              </w:rPr>
              <w:t>172,189</w:t>
            </w:r>
          </w:p>
        </w:tc>
        <w:tc>
          <w:tcPr>
            <w:tcW w:type="dxa" w:w="1400"/>
          </w:tcPr>
          <w:p>
            <w:pPr>
              <w:spacing w:after="0"/>
              <w:jc w:val="right"/>
            </w:pPr>
            <w:r/>
            <w:r>
              <w:rPr>
                <w:b w:val="0"/>
                <w:sz w:val="16"/>
              </w:rPr>
              <w:t>124,837</w:t>
            </w:r>
          </w:p>
        </w:tc>
        <w:tc>
          <w:tcPr>
            <w:tcW w:type="dxa" w:w="960"/>
          </w:tcPr>
          <w:p>
            <w:pPr>
              <w:spacing w:after="0"/>
              <w:jc w:val="right"/>
            </w:pPr>
            <w:r/>
            <w:r>
              <w:rPr>
                <w:b w:val="0"/>
                <w:sz w:val="16"/>
              </w:rPr>
              <w:t>145,949</w:t>
            </w:r>
          </w:p>
        </w:tc>
      </w:tr>
      <w:tr>
        <w:tc>
          <w:tcPr>
            <w:tcW w:type="dxa" w:w="1200"/>
          </w:tcPr>
          <w:p>
            <w:pPr>
              <w:spacing w:after="0"/>
            </w:pPr>
            <w:r/>
            <w:r>
              <w:rPr>
                <w:b w:val="0"/>
                <w:sz w:val="16"/>
              </w:rPr>
              <w:t>1-Day</w:t>
            </w:r>
          </w:p>
        </w:tc>
        <w:tc>
          <w:tcPr>
            <w:tcW w:type="dxa" w:w="1000"/>
          </w:tcPr>
          <w:p>
            <w:pPr>
              <w:spacing w:after="0"/>
              <w:jc w:val="right"/>
            </w:pPr>
            <w:r/>
            <w:r>
              <w:rPr>
                <w:b w:val="0"/>
                <w:sz w:val="16"/>
              </w:rPr>
              <w:t>0.05</w:t>
            </w:r>
          </w:p>
        </w:tc>
        <w:tc>
          <w:tcPr>
            <w:tcW w:type="dxa" w:w="1300"/>
          </w:tcPr>
          <w:p>
            <w:pPr>
              <w:spacing w:after="0"/>
              <w:jc w:val="right"/>
            </w:pPr>
            <w:r/>
            <w:r>
              <w:rPr>
                <w:b w:val="0"/>
                <w:sz w:val="16"/>
              </w:rPr>
              <w:t>0.0012</w:t>
            </w:r>
          </w:p>
        </w:tc>
        <w:tc>
          <w:tcPr>
            <w:tcW w:type="dxa" w:w="700"/>
          </w:tcPr>
          <w:p>
            <w:pPr>
              <w:spacing w:after="0"/>
              <w:jc w:val="right"/>
            </w:pPr>
            <w:r/>
            <w:r>
              <w:rPr>
                <w:b w:val="0"/>
                <w:sz w:val="16"/>
              </w:rPr>
              <w:t>1.64</w:t>
            </w:r>
          </w:p>
        </w:tc>
        <w:tc>
          <w:tcPr>
            <w:tcW w:type="dxa" w:w="1400"/>
          </w:tcPr>
          <w:p>
            <w:pPr>
              <w:spacing w:after="0"/>
              <w:jc w:val="right"/>
            </w:pPr>
            <w:r/>
            <w:r>
              <w:rPr>
                <w:b w:val="0"/>
                <w:sz w:val="16"/>
              </w:rPr>
              <w:t>118,581</w:t>
            </w:r>
          </w:p>
        </w:tc>
        <w:tc>
          <w:tcPr>
            <w:tcW w:type="dxa" w:w="1400"/>
          </w:tcPr>
          <w:p>
            <w:pPr>
              <w:spacing w:after="0"/>
              <w:jc w:val="right"/>
            </w:pPr>
            <w:r/>
            <w:r>
              <w:rPr>
                <w:b w:val="0"/>
                <w:sz w:val="16"/>
              </w:rPr>
              <w:t>137,189</w:t>
            </w:r>
          </w:p>
        </w:tc>
        <w:tc>
          <w:tcPr>
            <w:tcW w:type="dxa" w:w="1400"/>
          </w:tcPr>
          <w:p>
            <w:pPr>
              <w:spacing w:after="0"/>
              <w:jc w:val="right"/>
            </w:pPr>
            <w:r/>
            <w:r>
              <w:rPr>
                <w:b w:val="0"/>
                <w:sz w:val="16"/>
              </w:rPr>
              <w:t>106,070</w:t>
            </w:r>
          </w:p>
        </w:tc>
        <w:tc>
          <w:tcPr>
            <w:tcW w:type="dxa" w:w="960"/>
          </w:tcPr>
          <w:p>
            <w:pPr>
              <w:spacing w:after="0"/>
              <w:jc w:val="right"/>
            </w:pPr>
            <w:r/>
            <w:r>
              <w:rPr>
                <w:b w:val="0"/>
                <w:sz w:val="16"/>
              </w:rPr>
              <w:t>119,937</w:t>
            </w:r>
          </w:p>
        </w:tc>
      </w:tr>
      <w:tr>
        <w:tc>
          <w:tcPr>
            <w:tcW w:type="dxa" w:w="1200"/>
          </w:tcPr>
          <w:p>
            <w:pPr>
              <w:spacing w:after="0"/>
            </w:pPr>
            <w:r/>
            <w:r>
              <w:rPr>
                <w:b w:val="0"/>
                <w:sz w:val="16"/>
              </w:rPr>
              <w:t>1-Day</w:t>
            </w:r>
          </w:p>
        </w:tc>
        <w:tc>
          <w:tcPr>
            <w:tcW w:type="dxa" w:w="1000"/>
          </w:tcPr>
          <w:p>
            <w:pPr>
              <w:spacing w:after="0"/>
              <w:jc w:val="right"/>
            </w:pPr>
            <w:r/>
            <w:r>
              <w:rPr>
                <w:b w:val="0"/>
                <w:sz w:val="16"/>
              </w:rPr>
              <w:t>0.1</w:t>
            </w:r>
          </w:p>
        </w:tc>
        <w:tc>
          <w:tcPr>
            <w:tcW w:type="dxa" w:w="1300"/>
          </w:tcPr>
          <w:p>
            <w:pPr>
              <w:spacing w:after="0"/>
              <w:jc w:val="right"/>
            </w:pPr>
            <w:r/>
            <w:r>
              <w:rPr>
                <w:b w:val="0"/>
                <w:sz w:val="16"/>
              </w:rPr>
              <w:t>0.0009</w:t>
            </w:r>
          </w:p>
        </w:tc>
        <w:tc>
          <w:tcPr>
            <w:tcW w:type="dxa" w:w="700"/>
          </w:tcPr>
          <w:p>
            <w:pPr>
              <w:spacing w:after="0"/>
              <w:jc w:val="right"/>
            </w:pPr>
            <w:r/>
            <w:r>
              <w:rPr>
                <w:b w:val="0"/>
                <w:sz w:val="16"/>
              </w:rPr>
              <w:t>1.28</w:t>
            </w:r>
          </w:p>
        </w:tc>
        <w:tc>
          <w:tcPr>
            <w:tcW w:type="dxa" w:w="1400"/>
          </w:tcPr>
          <w:p>
            <w:pPr>
              <w:spacing w:after="0"/>
              <w:jc w:val="right"/>
            </w:pPr>
            <w:r/>
            <w:r>
              <w:rPr>
                <w:b w:val="0"/>
                <w:sz w:val="16"/>
              </w:rPr>
              <w:t>100,464</w:t>
            </w:r>
          </w:p>
        </w:tc>
        <w:tc>
          <w:tcPr>
            <w:tcW w:type="dxa" w:w="1400"/>
          </w:tcPr>
          <w:p>
            <w:pPr>
              <w:spacing w:after="0"/>
              <w:jc w:val="right"/>
            </w:pPr>
            <w:r/>
            <w:r>
              <w:rPr>
                <w:b w:val="0"/>
                <w:sz w:val="16"/>
              </w:rPr>
              <w:t>113,080</w:t>
            </w:r>
          </w:p>
        </w:tc>
        <w:tc>
          <w:tcPr>
            <w:tcW w:type="dxa" w:w="1400"/>
          </w:tcPr>
          <w:p>
            <w:pPr>
              <w:spacing w:after="0"/>
              <w:jc w:val="right"/>
            </w:pPr>
            <w:r/>
            <w:r>
              <w:rPr>
                <w:b w:val="0"/>
                <w:sz w:val="16"/>
              </w:rPr>
              <w:t>91,102</w:t>
            </w:r>
          </w:p>
        </w:tc>
        <w:tc>
          <w:tcPr>
            <w:tcW w:type="dxa" w:w="960"/>
          </w:tcPr>
          <w:p>
            <w:pPr>
              <w:spacing w:after="0"/>
              <w:jc w:val="right"/>
            </w:pPr>
            <w:r/>
            <w:r>
              <w:rPr>
                <w:b w:val="0"/>
                <w:sz w:val="16"/>
              </w:rPr>
              <w:t>101,103</w:t>
            </w:r>
          </w:p>
        </w:tc>
      </w:tr>
      <w:tr>
        <w:tc>
          <w:tcPr>
            <w:tcW w:type="dxa" w:w="1200"/>
          </w:tcPr>
          <w:p>
            <w:pPr>
              <w:spacing w:after="0"/>
            </w:pPr>
            <w:r/>
            <w:r>
              <w:rPr>
                <w:b w:val="0"/>
                <w:sz w:val="16"/>
              </w:rPr>
              <w:t>1-Day</w:t>
            </w:r>
          </w:p>
        </w:tc>
        <w:tc>
          <w:tcPr>
            <w:tcW w:type="dxa" w:w="1000"/>
          </w:tcPr>
          <w:p>
            <w:pPr>
              <w:spacing w:after="0"/>
              <w:jc w:val="right"/>
            </w:pPr>
            <w:r/>
            <w:r>
              <w:rPr>
                <w:b w:val="0"/>
                <w:sz w:val="16"/>
              </w:rPr>
              <w:t>0.2</w:t>
            </w:r>
          </w:p>
        </w:tc>
        <w:tc>
          <w:tcPr>
            <w:tcW w:type="dxa" w:w="1300"/>
          </w:tcPr>
          <w:p>
            <w:pPr>
              <w:spacing w:after="0"/>
              <w:jc w:val="right"/>
            </w:pPr>
            <w:r/>
            <w:r>
              <w:rPr>
                <w:b w:val="0"/>
                <w:sz w:val="16"/>
              </w:rPr>
              <w:t>0.0006</w:t>
            </w:r>
          </w:p>
        </w:tc>
        <w:tc>
          <w:tcPr>
            <w:tcW w:type="dxa" w:w="700"/>
          </w:tcPr>
          <w:p>
            <w:pPr>
              <w:spacing w:after="0"/>
              <w:jc w:val="right"/>
            </w:pPr>
            <w:r/>
            <w:r>
              <w:rPr>
                <w:b w:val="0"/>
                <w:sz w:val="16"/>
              </w:rPr>
              <w:t>0.84</w:t>
            </w:r>
          </w:p>
        </w:tc>
        <w:tc>
          <w:tcPr>
            <w:tcW w:type="dxa" w:w="1400"/>
          </w:tcPr>
          <w:p>
            <w:pPr>
              <w:spacing w:after="0"/>
              <w:jc w:val="right"/>
            </w:pPr>
            <w:r/>
            <w:r>
              <w:rPr>
                <w:b w:val="0"/>
                <w:sz w:val="16"/>
              </w:rPr>
              <w:t>82,073</w:t>
            </w:r>
          </w:p>
        </w:tc>
        <w:tc>
          <w:tcPr>
            <w:tcW w:type="dxa" w:w="1400"/>
          </w:tcPr>
          <w:p>
            <w:pPr>
              <w:spacing w:after="0"/>
              <w:jc w:val="right"/>
            </w:pPr>
            <w:r/>
            <w:r>
              <w:rPr>
                <w:b w:val="0"/>
                <w:sz w:val="16"/>
              </w:rPr>
              <w:t>90,457</w:t>
            </w:r>
          </w:p>
        </w:tc>
        <w:tc>
          <w:tcPr>
            <w:tcW w:type="dxa" w:w="1400"/>
          </w:tcPr>
          <w:p>
            <w:pPr>
              <w:spacing w:after="0"/>
              <w:jc w:val="right"/>
            </w:pPr>
            <w:r/>
            <w:r>
              <w:rPr>
                <w:b w:val="0"/>
                <w:sz w:val="16"/>
              </w:rPr>
              <w:t>75,165</w:t>
            </w:r>
          </w:p>
        </w:tc>
        <w:tc>
          <w:tcPr>
            <w:tcW w:type="dxa" w:w="960"/>
          </w:tcPr>
          <w:p>
            <w:pPr>
              <w:spacing w:after="0"/>
              <w:jc w:val="right"/>
            </w:pPr>
            <w:r/>
            <w:r>
              <w:rPr>
                <w:b w:val="0"/>
                <w:sz w:val="16"/>
              </w:rPr>
              <w:t>82,324</w:t>
            </w:r>
          </w:p>
        </w:tc>
      </w:tr>
      <w:tr>
        <w:tc>
          <w:tcPr>
            <w:tcW w:type="dxa" w:w="1200"/>
          </w:tcPr>
          <w:p>
            <w:pPr>
              <w:spacing w:after="0"/>
            </w:pPr>
            <w:r/>
            <w:r>
              <w:rPr>
                <w:b w:val="0"/>
                <w:sz w:val="16"/>
              </w:rPr>
              <w:t>1-Day</w:t>
            </w:r>
          </w:p>
        </w:tc>
        <w:tc>
          <w:tcPr>
            <w:tcW w:type="dxa" w:w="1000"/>
          </w:tcPr>
          <w:p>
            <w:pPr>
              <w:spacing w:after="0"/>
              <w:jc w:val="right"/>
            </w:pPr>
            <w:r/>
            <w:r>
              <w:rPr>
                <w:b w:val="0"/>
                <w:sz w:val="16"/>
              </w:rPr>
              <w:t>0.5</w:t>
            </w:r>
          </w:p>
        </w:tc>
        <w:tc>
          <w:tcPr>
            <w:tcW w:type="dxa" w:w="1300"/>
          </w:tcPr>
          <w:p>
            <w:pPr>
              <w:spacing w:after="0"/>
              <w:jc w:val="right"/>
            </w:pPr>
            <w:r/>
            <w:r>
              <w:rPr>
                <w:b w:val="0"/>
                <w:sz w:val="16"/>
              </w:rPr>
              <w:t>0.0005</w:t>
            </w:r>
          </w:p>
        </w:tc>
        <w:tc>
          <w:tcPr>
            <w:tcW w:type="dxa" w:w="700"/>
          </w:tcPr>
          <w:p>
            <w:pPr>
              <w:spacing w:after="0"/>
              <w:jc w:val="right"/>
            </w:pPr>
            <w:r/>
            <w:r>
              <w:rPr>
                <w:b w:val="0"/>
                <w:sz w:val="16"/>
              </w:rPr>
              <w:t>0.00</w:t>
            </w:r>
          </w:p>
        </w:tc>
        <w:tc>
          <w:tcPr>
            <w:tcW w:type="dxa" w:w="1400"/>
          </w:tcPr>
          <w:p>
            <w:pPr>
              <w:spacing w:after="0"/>
              <w:jc w:val="right"/>
            </w:pPr>
            <w:r/>
            <w:r>
              <w:rPr>
                <w:b w:val="0"/>
                <w:sz w:val="16"/>
              </w:rPr>
              <w:t>55,503</w:t>
            </w:r>
          </w:p>
        </w:tc>
        <w:tc>
          <w:tcPr>
            <w:tcW w:type="dxa" w:w="1400"/>
          </w:tcPr>
          <w:p>
            <w:pPr>
              <w:spacing w:after="0"/>
              <w:jc w:val="right"/>
            </w:pPr>
            <w:r/>
            <w:r>
              <w:rPr>
                <w:b w:val="0"/>
                <w:sz w:val="16"/>
              </w:rPr>
              <w:t>60,349</w:t>
            </w:r>
          </w:p>
        </w:tc>
        <w:tc>
          <w:tcPr>
            <w:tcW w:type="dxa" w:w="1400"/>
          </w:tcPr>
          <w:p>
            <w:pPr>
              <w:spacing w:after="0"/>
              <w:jc w:val="right"/>
            </w:pPr>
            <w:r/>
            <w:r>
              <w:rPr>
                <w:b w:val="0"/>
                <w:sz w:val="16"/>
              </w:rPr>
              <w:t>51,025</w:t>
            </w:r>
          </w:p>
        </w:tc>
        <w:tc>
          <w:tcPr>
            <w:tcW w:type="dxa" w:w="960"/>
          </w:tcPr>
          <w:p>
            <w:pPr>
              <w:spacing w:after="0"/>
              <w:jc w:val="right"/>
            </w:pPr>
            <w:r/>
            <w:r>
              <w:rPr>
                <w:b w:val="0"/>
                <w:sz w:val="16"/>
              </w:rPr>
              <w:t>55,470</w:t>
            </w:r>
          </w:p>
        </w:tc>
      </w:tr>
      <w:tr>
        <w:tc>
          <w:tcPr>
            <w:tcW w:type="dxa" w:w="1200"/>
          </w:tcPr>
          <w:p>
            <w:pPr>
              <w:spacing w:after="0"/>
            </w:pPr>
            <w:r/>
            <w:r>
              <w:rPr>
                <w:b w:val="0"/>
                <w:sz w:val="16"/>
              </w:rPr>
              <w:t>1-Day</w:t>
            </w:r>
          </w:p>
        </w:tc>
        <w:tc>
          <w:tcPr>
            <w:tcW w:type="dxa" w:w="1000"/>
          </w:tcPr>
          <w:p>
            <w:pPr>
              <w:spacing w:after="0"/>
              <w:jc w:val="right"/>
            </w:pPr>
            <w:r/>
            <w:r>
              <w:rPr>
                <w:b w:val="0"/>
                <w:sz w:val="16"/>
              </w:rPr>
              <w:t>0.8</w:t>
            </w:r>
          </w:p>
        </w:tc>
        <w:tc>
          <w:tcPr>
            <w:tcW w:type="dxa" w:w="1300"/>
          </w:tcPr>
          <w:p>
            <w:pPr>
              <w:spacing w:after="0"/>
              <w:jc w:val="right"/>
            </w:pPr>
            <w:r/>
            <w:r>
              <w:rPr>
                <w:b w:val="0"/>
                <w:sz w:val="16"/>
              </w:rPr>
              <w:t>0.0006</w:t>
            </w:r>
          </w:p>
        </w:tc>
        <w:tc>
          <w:tcPr>
            <w:tcW w:type="dxa" w:w="700"/>
          </w:tcPr>
          <w:p>
            <w:pPr>
              <w:spacing w:after="0"/>
              <w:jc w:val="right"/>
            </w:pPr>
            <w:r/>
            <w:r>
              <w:rPr>
                <w:b w:val="0"/>
                <w:sz w:val="16"/>
              </w:rPr>
              <w:t>-0.84</w:t>
            </w:r>
          </w:p>
        </w:tc>
        <w:tc>
          <w:tcPr>
            <w:tcW w:type="dxa" w:w="1400"/>
          </w:tcPr>
          <w:p>
            <w:pPr>
              <w:spacing w:after="0"/>
              <w:jc w:val="right"/>
            </w:pPr>
            <w:r/>
            <w:r>
              <w:rPr>
                <w:b w:val="0"/>
                <w:sz w:val="16"/>
              </w:rPr>
              <w:t>37,319</w:t>
            </w:r>
          </w:p>
        </w:tc>
        <w:tc>
          <w:tcPr>
            <w:tcW w:type="dxa" w:w="1400"/>
          </w:tcPr>
          <w:p>
            <w:pPr>
              <w:spacing w:after="0"/>
              <w:jc w:val="right"/>
            </w:pPr>
            <w:r/>
            <w:r>
              <w:rPr>
                <w:b w:val="0"/>
                <w:sz w:val="16"/>
              </w:rPr>
              <w:t>40,830</w:t>
            </w:r>
          </w:p>
        </w:tc>
        <w:tc>
          <w:tcPr>
            <w:tcW w:type="dxa" w:w="1400"/>
          </w:tcPr>
          <w:p>
            <w:pPr>
              <w:spacing w:after="0"/>
              <w:jc w:val="right"/>
            </w:pPr>
            <w:r/>
            <w:r>
              <w:rPr>
                <w:b w:val="0"/>
                <w:sz w:val="16"/>
              </w:rPr>
              <w:t>33,739</w:t>
            </w:r>
          </w:p>
        </w:tc>
        <w:tc>
          <w:tcPr>
            <w:tcW w:type="dxa" w:w="960"/>
          </w:tcPr>
          <w:p>
            <w:pPr>
              <w:spacing w:after="0"/>
              <w:jc w:val="right"/>
            </w:pPr>
            <w:r/>
            <w:r>
              <w:rPr>
                <w:b w:val="0"/>
                <w:sz w:val="16"/>
              </w:rPr>
              <w:t>37,176</w:t>
            </w:r>
          </w:p>
        </w:tc>
      </w:tr>
      <w:tr>
        <w:tc>
          <w:tcPr>
            <w:tcW w:type="dxa" w:w="1200"/>
          </w:tcPr>
          <w:p>
            <w:pPr>
              <w:spacing w:after="0"/>
            </w:pPr>
            <w:r/>
            <w:r>
              <w:rPr>
                <w:b w:val="0"/>
                <w:sz w:val="16"/>
              </w:rPr>
              <w:t>1-Day</w:t>
            </w:r>
          </w:p>
        </w:tc>
        <w:tc>
          <w:tcPr>
            <w:tcW w:type="dxa" w:w="1000"/>
          </w:tcPr>
          <w:p>
            <w:pPr>
              <w:spacing w:after="0"/>
              <w:jc w:val="right"/>
            </w:pPr>
            <w:r/>
            <w:r>
              <w:rPr>
                <w:b w:val="0"/>
                <w:sz w:val="16"/>
              </w:rPr>
              <w:t>0.9</w:t>
            </w:r>
          </w:p>
        </w:tc>
        <w:tc>
          <w:tcPr>
            <w:tcW w:type="dxa" w:w="1300"/>
          </w:tcPr>
          <w:p>
            <w:pPr>
              <w:spacing w:after="0"/>
              <w:jc w:val="right"/>
            </w:pPr>
            <w:r/>
            <w:r>
              <w:rPr>
                <w:b w:val="0"/>
                <w:sz w:val="16"/>
              </w:rPr>
              <w:t>0.0008</w:t>
            </w:r>
          </w:p>
        </w:tc>
        <w:tc>
          <w:tcPr>
            <w:tcW w:type="dxa" w:w="700"/>
          </w:tcPr>
          <w:p>
            <w:pPr>
              <w:spacing w:after="0"/>
              <w:jc w:val="right"/>
            </w:pPr>
            <w:r/>
            <w:r>
              <w:rPr>
                <w:b w:val="0"/>
                <w:sz w:val="16"/>
              </w:rPr>
              <w:t>-1.28</w:t>
            </w:r>
          </w:p>
        </w:tc>
        <w:tc>
          <w:tcPr>
            <w:tcW w:type="dxa" w:w="1400"/>
          </w:tcPr>
          <w:p>
            <w:pPr>
              <w:spacing w:after="0"/>
              <w:jc w:val="right"/>
            </w:pPr>
            <w:r/>
            <w:r>
              <w:rPr>
                <w:b w:val="0"/>
                <w:sz w:val="16"/>
              </w:rPr>
              <w:t>30,257</w:t>
            </w:r>
          </w:p>
        </w:tc>
        <w:tc>
          <w:tcPr>
            <w:tcW w:type="dxa" w:w="1400"/>
          </w:tcPr>
          <w:p>
            <w:pPr>
              <w:spacing w:after="0"/>
              <w:jc w:val="right"/>
            </w:pPr>
            <w:r/>
            <w:r>
              <w:rPr>
                <w:b w:val="0"/>
                <w:sz w:val="16"/>
              </w:rPr>
              <w:t>33,490</w:t>
            </w:r>
          </w:p>
        </w:tc>
        <w:tc>
          <w:tcPr>
            <w:tcW w:type="dxa" w:w="1400"/>
          </w:tcPr>
          <w:p>
            <w:pPr>
              <w:spacing w:after="0"/>
              <w:jc w:val="right"/>
            </w:pPr>
            <w:r/>
            <w:r>
              <w:rPr>
                <w:b w:val="0"/>
                <w:sz w:val="16"/>
              </w:rPr>
              <w:t>26,713</w:t>
            </w:r>
          </w:p>
        </w:tc>
        <w:tc>
          <w:tcPr>
            <w:tcW w:type="dxa" w:w="960"/>
          </w:tcPr>
          <w:p>
            <w:pPr>
              <w:spacing w:after="0"/>
              <w:jc w:val="right"/>
            </w:pPr>
            <w:r/>
            <w:r>
              <w:rPr>
                <w:b w:val="0"/>
                <w:sz w:val="16"/>
              </w:rPr>
              <w:t>30,053</w:t>
            </w:r>
          </w:p>
        </w:tc>
      </w:tr>
      <w:tr>
        <w:tc>
          <w:tcPr>
            <w:tcW w:type="dxa" w:w="1200"/>
          </w:tcPr>
          <w:p>
            <w:pPr>
              <w:spacing w:after="0"/>
            </w:pPr>
            <w:r/>
            <w:r>
              <w:rPr>
                <w:b w:val="0"/>
                <w:sz w:val="16"/>
              </w:rPr>
              <w:t>1-Day</w:t>
            </w:r>
          </w:p>
        </w:tc>
        <w:tc>
          <w:tcPr>
            <w:tcW w:type="dxa" w:w="1000"/>
          </w:tcPr>
          <w:p>
            <w:pPr>
              <w:spacing w:after="0"/>
              <w:jc w:val="right"/>
            </w:pPr>
            <w:r/>
            <w:r>
              <w:rPr>
                <w:b w:val="0"/>
                <w:sz w:val="16"/>
              </w:rPr>
              <w:t>0.95</w:t>
            </w:r>
          </w:p>
        </w:tc>
        <w:tc>
          <w:tcPr>
            <w:tcW w:type="dxa" w:w="1300"/>
          </w:tcPr>
          <w:p>
            <w:pPr>
              <w:spacing w:after="0"/>
              <w:jc w:val="right"/>
            </w:pPr>
            <w:r/>
            <w:r>
              <w:rPr>
                <w:b w:val="0"/>
                <w:sz w:val="16"/>
              </w:rPr>
              <w:t>0.0011</w:t>
            </w:r>
          </w:p>
        </w:tc>
        <w:tc>
          <w:tcPr>
            <w:tcW w:type="dxa" w:w="700"/>
          </w:tcPr>
          <w:p>
            <w:pPr>
              <w:spacing w:after="0"/>
              <w:jc w:val="right"/>
            </w:pPr>
            <w:r/>
            <w:r>
              <w:rPr>
                <w:b w:val="0"/>
                <w:sz w:val="16"/>
              </w:rPr>
              <w:t>-1.64</w:t>
            </w:r>
          </w:p>
        </w:tc>
        <w:tc>
          <w:tcPr>
            <w:tcW w:type="dxa" w:w="1400"/>
          </w:tcPr>
          <w:p>
            <w:pPr>
              <w:spacing w:after="0"/>
              <w:jc w:val="right"/>
            </w:pPr>
            <w:r/>
            <w:r>
              <w:rPr>
                <w:b w:val="0"/>
                <w:sz w:val="16"/>
              </w:rPr>
              <w:t>25,414</w:t>
            </w:r>
          </w:p>
        </w:tc>
        <w:tc>
          <w:tcPr>
            <w:tcW w:type="dxa" w:w="1400"/>
          </w:tcPr>
          <w:p>
            <w:pPr>
              <w:spacing w:after="0"/>
              <w:jc w:val="right"/>
            </w:pPr>
            <w:r/>
            <w:r>
              <w:rPr>
                <w:b w:val="0"/>
                <w:sz w:val="16"/>
              </w:rPr>
              <w:t>28,563</w:t>
            </w:r>
          </w:p>
        </w:tc>
        <w:tc>
          <w:tcPr>
            <w:tcW w:type="dxa" w:w="1400"/>
          </w:tcPr>
          <w:p>
            <w:pPr>
              <w:spacing w:after="0"/>
              <w:jc w:val="right"/>
            </w:pPr>
            <w:r/>
            <w:r>
              <w:rPr>
                <w:b w:val="0"/>
                <w:sz w:val="16"/>
              </w:rPr>
              <w:t>21,767</w:t>
            </w:r>
          </w:p>
        </w:tc>
        <w:tc>
          <w:tcPr>
            <w:tcW w:type="dxa" w:w="960"/>
          </w:tcPr>
          <w:p>
            <w:pPr>
              <w:spacing w:after="0"/>
              <w:jc w:val="right"/>
            </w:pPr>
            <w:r/>
            <w:r>
              <w:rPr>
                <w:b w:val="0"/>
                <w:sz w:val="16"/>
              </w:rPr>
              <w:t>25,130</w:t>
            </w:r>
          </w:p>
        </w:tc>
      </w:tr>
      <w:tr>
        <w:tc>
          <w:tcPr>
            <w:tcW w:type="dxa" w:w="1200"/>
          </w:tcPr>
          <w:p>
            <w:pPr>
              <w:spacing w:after="0"/>
            </w:pPr>
            <w:r/>
            <w:r>
              <w:rPr>
                <w:b w:val="0"/>
                <w:sz w:val="16"/>
              </w:rPr>
              <w:t>1-Day</w:t>
            </w:r>
          </w:p>
        </w:tc>
        <w:tc>
          <w:tcPr>
            <w:tcW w:type="dxa" w:w="1000"/>
          </w:tcPr>
          <w:p>
            <w:pPr>
              <w:spacing w:after="0"/>
              <w:jc w:val="right"/>
            </w:pPr>
            <w:r/>
            <w:r>
              <w:rPr>
                <w:b w:val="0"/>
                <w:sz w:val="16"/>
              </w:rPr>
              <w:t>0.99</w:t>
            </w:r>
          </w:p>
        </w:tc>
        <w:tc>
          <w:tcPr>
            <w:tcW w:type="dxa" w:w="1300"/>
          </w:tcPr>
          <w:p>
            <w:pPr>
              <w:spacing w:after="0"/>
              <w:jc w:val="right"/>
            </w:pPr>
            <w:r/>
            <w:r>
              <w:rPr>
                <w:b w:val="0"/>
                <w:sz w:val="16"/>
              </w:rPr>
              <w:t>0.0022</w:t>
            </w:r>
          </w:p>
        </w:tc>
        <w:tc>
          <w:tcPr>
            <w:tcW w:type="dxa" w:w="700"/>
          </w:tcPr>
          <w:p>
            <w:pPr>
              <w:spacing w:after="0"/>
              <w:jc w:val="right"/>
            </w:pPr>
            <w:r/>
            <w:r>
              <w:rPr>
                <w:b w:val="0"/>
                <w:sz w:val="16"/>
              </w:rPr>
              <w:t>-2.33</w:t>
            </w:r>
          </w:p>
        </w:tc>
        <w:tc>
          <w:tcPr>
            <w:tcW w:type="dxa" w:w="1400"/>
          </w:tcPr>
          <w:p>
            <w:pPr>
              <w:spacing w:after="0"/>
              <w:jc w:val="right"/>
            </w:pPr>
            <w:r/>
            <w:r>
              <w:rPr>
                <w:b w:val="0"/>
                <w:sz w:val="16"/>
              </w:rPr>
              <w:t>18,268</w:t>
            </w:r>
          </w:p>
        </w:tc>
        <w:tc>
          <w:tcPr>
            <w:tcW w:type="dxa" w:w="1400"/>
          </w:tcPr>
          <w:p>
            <w:pPr>
              <w:spacing w:after="0"/>
              <w:jc w:val="right"/>
            </w:pPr>
            <w:r/>
            <w:r>
              <w:rPr>
                <w:b w:val="0"/>
                <w:sz w:val="16"/>
              </w:rPr>
              <w:t>21,476</w:t>
            </w:r>
          </w:p>
        </w:tc>
        <w:tc>
          <w:tcPr>
            <w:tcW w:type="dxa" w:w="1400"/>
          </w:tcPr>
          <w:p>
            <w:pPr>
              <w:spacing w:after="0"/>
              <w:jc w:val="right"/>
            </w:pPr>
            <w:r/>
            <w:r>
              <w:rPr>
                <w:b w:val="0"/>
                <w:sz w:val="16"/>
              </w:rPr>
              <w:t>14,392</w:t>
            </w:r>
          </w:p>
        </w:tc>
        <w:tc>
          <w:tcPr>
            <w:tcW w:type="dxa" w:w="960"/>
          </w:tcPr>
          <w:p>
            <w:pPr>
              <w:spacing w:after="0"/>
              <w:jc w:val="right"/>
            </w:pPr>
            <w:r/>
            <w:r>
              <w:rPr>
                <w:b w:val="0"/>
                <w:sz w:val="16"/>
              </w:rPr>
              <w:t>17,638</w:t>
            </w:r>
          </w:p>
        </w:tc>
      </w:tr>
      <w:tr>
        <w:tc>
          <w:tcPr>
            <w:tcW w:type="dxa" w:w="1200"/>
          </w:tcPr>
          <w:p>
            <w:pPr>
              <w:spacing w:after="0"/>
            </w:pPr>
            <w:r/>
            <w:r>
              <w:rPr>
                <w:b w:val="0"/>
                <w:sz w:val="16"/>
              </w:rPr>
              <w:t>3-Day</w:t>
            </w:r>
          </w:p>
        </w:tc>
        <w:tc>
          <w:tcPr>
            <w:tcW w:type="dxa" w:w="1000"/>
          </w:tcPr>
          <w:p>
            <w:pPr>
              <w:spacing w:after="0"/>
              <w:jc w:val="right"/>
            </w:pPr>
            <w:r/>
            <w:r>
              <w:rPr>
                <w:b w:val="0"/>
                <w:sz w:val="16"/>
              </w:rPr>
              <w:t>0.0001</w:t>
            </w:r>
          </w:p>
        </w:tc>
        <w:tc>
          <w:tcPr>
            <w:tcW w:type="dxa" w:w="1300"/>
          </w:tcPr>
          <w:p>
            <w:pPr>
              <w:spacing w:after="0"/>
              <w:jc w:val="right"/>
            </w:pPr>
            <w:r/>
            <w:r>
              <w:rPr>
                <w:b w:val="0"/>
                <w:sz w:val="16"/>
              </w:rPr>
              <w:t>0.0093</w:t>
            </w:r>
          </w:p>
        </w:tc>
        <w:tc>
          <w:tcPr>
            <w:tcW w:type="dxa" w:w="700"/>
          </w:tcPr>
          <w:p>
            <w:pPr>
              <w:spacing w:after="0"/>
              <w:jc w:val="right"/>
            </w:pPr>
            <w:r/>
            <w:r>
              <w:rPr>
                <w:b w:val="0"/>
                <w:sz w:val="16"/>
              </w:rPr>
              <w:t>3.72</w:t>
            </w:r>
          </w:p>
        </w:tc>
        <w:tc>
          <w:tcPr>
            <w:tcW w:type="dxa" w:w="1400"/>
          </w:tcPr>
          <w:p>
            <w:pPr>
              <w:spacing w:after="0"/>
              <w:jc w:val="right"/>
            </w:pPr>
            <w:r/>
            <w:r>
              <w:rPr>
                <w:b w:val="0"/>
                <w:sz w:val="16"/>
              </w:rPr>
              <w:t>240,363</w:t>
            </w:r>
          </w:p>
        </w:tc>
        <w:tc>
          <w:tcPr>
            <w:tcW w:type="dxa" w:w="1400"/>
          </w:tcPr>
          <w:p>
            <w:pPr>
              <w:spacing w:after="0"/>
              <w:jc w:val="right"/>
            </w:pPr>
            <w:r/>
            <w:r>
              <w:rPr>
                <w:b w:val="0"/>
                <w:sz w:val="16"/>
              </w:rPr>
              <w:t>376,364</w:t>
            </w:r>
          </w:p>
        </w:tc>
        <w:tc>
          <w:tcPr>
            <w:tcW w:type="dxa" w:w="1400"/>
          </w:tcPr>
          <w:p>
            <w:pPr>
              <w:spacing w:after="0"/>
              <w:jc w:val="right"/>
            </w:pPr>
            <w:r/>
            <w:r>
              <w:rPr>
                <w:b w:val="0"/>
                <w:sz w:val="16"/>
              </w:rPr>
              <w:t>180,427</w:t>
            </w:r>
          </w:p>
        </w:tc>
        <w:tc>
          <w:tcPr>
            <w:tcW w:type="dxa" w:w="960"/>
          </w:tcPr>
          <w:p>
            <w:pPr>
              <w:spacing w:after="0"/>
              <w:jc w:val="right"/>
            </w:pPr>
            <w:r/>
            <w:r>
              <w:rPr>
                <w:b w:val="0"/>
                <w:sz w:val="16"/>
              </w:rPr>
              <w:t>298,915</w:t>
            </w:r>
          </w:p>
        </w:tc>
      </w:tr>
      <w:tr>
        <w:tc>
          <w:tcPr>
            <w:tcW w:type="dxa" w:w="1200"/>
          </w:tcPr>
          <w:p>
            <w:pPr>
              <w:spacing w:after="0"/>
            </w:pPr>
            <w:r/>
            <w:r>
              <w:rPr>
                <w:b w:val="0"/>
                <w:sz w:val="16"/>
              </w:rPr>
              <w:t>3-Day</w:t>
            </w:r>
          </w:p>
        </w:tc>
        <w:tc>
          <w:tcPr>
            <w:tcW w:type="dxa" w:w="1000"/>
          </w:tcPr>
          <w:p>
            <w:pPr>
              <w:spacing w:after="0"/>
              <w:jc w:val="right"/>
            </w:pPr>
            <w:r/>
            <w:r>
              <w:rPr>
                <w:b w:val="0"/>
                <w:sz w:val="16"/>
              </w:rPr>
              <w:t>0.0002</w:t>
            </w:r>
          </w:p>
        </w:tc>
        <w:tc>
          <w:tcPr>
            <w:tcW w:type="dxa" w:w="1300"/>
          </w:tcPr>
          <w:p>
            <w:pPr>
              <w:spacing w:after="0"/>
              <w:jc w:val="right"/>
            </w:pPr>
            <w:r/>
            <w:r>
              <w:rPr>
                <w:b w:val="0"/>
                <w:sz w:val="16"/>
              </w:rPr>
              <w:t>0.0079</w:t>
            </w:r>
          </w:p>
        </w:tc>
        <w:tc>
          <w:tcPr>
            <w:tcW w:type="dxa" w:w="700"/>
          </w:tcPr>
          <w:p>
            <w:pPr>
              <w:spacing w:after="0"/>
              <w:jc w:val="right"/>
            </w:pPr>
            <w:r/>
            <w:r>
              <w:rPr>
                <w:b w:val="0"/>
                <w:sz w:val="16"/>
              </w:rPr>
              <w:t>3.54</w:t>
            </w:r>
          </w:p>
        </w:tc>
        <w:tc>
          <w:tcPr>
            <w:tcW w:type="dxa" w:w="1400"/>
          </w:tcPr>
          <w:p>
            <w:pPr>
              <w:spacing w:after="0"/>
              <w:jc w:val="right"/>
            </w:pPr>
            <w:r/>
            <w:r>
              <w:rPr>
                <w:b w:val="0"/>
                <w:sz w:val="16"/>
              </w:rPr>
              <w:t>222,081</w:t>
            </w:r>
          </w:p>
        </w:tc>
        <w:tc>
          <w:tcPr>
            <w:tcW w:type="dxa" w:w="1400"/>
          </w:tcPr>
          <w:p>
            <w:pPr>
              <w:spacing w:after="0"/>
              <w:jc w:val="right"/>
            </w:pPr>
            <w:r/>
            <w:r>
              <w:rPr>
                <w:b w:val="0"/>
                <w:sz w:val="16"/>
              </w:rPr>
              <w:t>335,087</w:t>
            </w:r>
          </w:p>
        </w:tc>
        <w:tc>
          <w:tcPr>
            <w:tcW w:type="dxa" w:w="1400"/>
          </w:tcPr>
          <w:p>
            <w:pPr>
              <w:spacing w:after="0"/>
              <w:jc w:val="right"/>
            </w:pPr>
            <w:r/>
            <w:r>
              <w:rPr>
                <w:b w:val="0"/>
                <w:sz w:val="16"/>
              </w:rPr>
              <w:t>170,391</w:t>
            </w:r>
          </w:p>
        </w:tc>
        <w:tc>
          <w:tcPr>
            <w:tcW w:type="dxa" w:w="960"/>
          </w:tcPr>
          <w:p>
            <w:pPr>
              <w:spacing w:after="0"/>
              <w:jc w:val="right"/>
            </w:pPr>
            <w:r/>
            <w:r>
              <w:rPr>
                <w:b w:val="0"/>
                <w:sz w:val="16"/>
              </w:rPr>
              <w:t>264,436</w:t>
            </w:r>
          </w:p>
        </w:tc>
      </w:tr>
      <w:tr>
        <w:tc>
          <w:tcPr>
            <w:tcW w:type="dxa" w:w="1200"/>
          </w:tcPr>
          <w:p>
            <w:pPr>
              <w:spacing w:after="0"/>
            </w:pPr>
            <w:r/>
            <w:r>
              <w:rPr>
                <w:b w:val="0"/>
                <w:sz w:val="16"/>
              </w:rPr>
              <w:t>3-Day</w:t>
            </w:r>
          </w:p>
        </w:tc>
        <w:tc>
          <w:tcPr>
            <w:tcW w:type="dxa" w:w="1000"/>
          </w:tcPr>
          <w:p>
            <w:pPr>
              <w:spacing w:after="0"/>
              <w:jc w:val="right"/>
            </w:pPr>
            <w:r/>
            <w:r>
              <w:rPr>
                <w:b w:val="0"/>
                <w:sz w:val="16"/>
              </w:rPr>
              <w:t>0.0005</w:t>
            </w:r>
          </w:p>
        </w:tc>
        <w:tc>
          <w:tcPr>
            <w:tcW w:type="dxa" w:w="1300"/>
          </w:tcPr>
          <w:p>
            <w:pPr>
              <w:spacing w:after="0"/>
              <w:jc w:val="right"/>
            </w:pPr>
            <w:r/>
            <w:r>
              <w:rPr>
                <w:b w:val="0"/>
                <w:sz w:val="16"/>
              </w:rPr>
              <w:t>0.0062</w:t>
            </w:r>
          </w:p>
        </w:tc>
        <w:tc>
          <w:tcPr>
            <w:tcW w:type="dxa" w:w="700"/>
          </w:tcPr>
          <w:p>
            <w:pPr>
              <w:spacing w:after="0"/>
              <w:jc w:val="right"/>
            </w:pPr>
            <w:r/>
            <w:r>
              <w:rPr>
                <w:b w:val="0"/>
                <w:sz w:val="16"/>
              </w:rPr>
              <w:t>3.29</w:t>
            </w:r>
          </w:p>
        </w:tc>
        <w:tc>
          <w:tcPr>
            <w:tcW w:type="dxa" w:w="1400"/>
          </w:tcPr>
          <w:p>
            <w:pPr>
              <w:spacing w:after="0"/>
              <w:jc w:val="right"/>
            </w:pPr>
            <w:r/>
            <w:r>
              <w:rPr>
                <w:b w:val="0"/>
                <w:sz w:val="16"/>
              </w:rPr>
              <w:t>198,868</w:t>
            </w:r>
          </w:p>
        </w:tc>
        <w:tc>
          <w:tcPr>
            <w:tcW w:type="dxa" w:w="1400"/>
          </w:tcPr>
          <w:p>
            <w:pPr>
              <w:spacing w:after="0"/>
              <w:jc w:val="right"/>
            </w:pPr>
            <w:r/>
            <w:r>
              <w:rPr>
                <w:b w:val="0"/>
                <w:sz w:val="16"/>
              </w:rPr>
              <w:t>285,924</w:t>
            </w:r>
          </w:p>
        </w:tc>
        <w:tc>
          <w:tcPr>
            <w:tcW w:type="dxa" w:w="1400"/>
          </w:tcPr>
          <w:p>
            <w:pPr>
              <w:spacing w:after="0"/>
              <w:jc w:val="right"/>
            </w:pPr>
            <w:r/>
            <w:r>
              <w:rPr>
                <w:b w:val="0"/>
                <w:sz w:val="16"/>
              </w:rPr>
              <w:t>157,011</w:t>
            </w:r>
          </w:p>
        </w:tc>
        <w:tc>
          <w:tcPr>
            <w:tcW w:type="dxa" w:w="960"/>
          </w:tcPr>
          <w:p>
            <w:pPr>
              <w:spacing w:after="0"/>
              <w:jc w:val="right"/>
            </w:pPr>
            <w:r/>
            <w:r>
              <w:rPr>
                <w:b w:val="0"/>
                <w:sz w:val="16"/>
              </w:rPr>
              <w:t>225,645</w:t>
            </w:r>
          </w:p>
        </w:tc>
      </w:tr>
      <w:tr>
        <w:tc>
          <w:tcPr>
            <w:tcW w:type="dxa" w:w="1200"/>
          </w:tcPr>
          <w:p>
            <w:pPr>
              <w:spacing w:after="0"/>
            </w:pPr>
            <w:r/>
            <w:r>
              <w:rPr>
                <w:b w:val="0"/>
                <w:sz w:val="16"/>
              </w:rPr>
              <w:t>3-Day</w:t>
            </w:r>
          </w:p>
        </w:tc>
        <w:tc>
          <w:tcPr>
            <w:tcW w:type="dxa" w:w="1000"/>
          </w:tcPr>
          <w:p>
            <w:pPr>
              <w:spacing w:after="0"/>
              <w:jc w:val="right"/>
            </w:pPr>
            <w:r/>
            <w:r>
              <w:rPr>
                <w:b w:val="0"/>
                <w:sz w:val="16"/>
              </w:rPr>
              <w:t>0.001</w:t>
            </w:r>
          </w:p>
        </w:tc>
        <w:tc>
          <w:tcPr>
            <w:tcW w:type="dxa" w:w="1300"/>
          </w:tcPr>
          <w:p>
            <w:pPr>
              <w:spacing w:after="0"/>
              <w:jc w:val="right"/>
            </w:pPr>
            <w:r/>
            <w:r>
              <w:rPr>
                <w:b w:val="0"/>
                <w:sz w:val="16"/>
              </w:rPr>
              <w:t>0.0051</w:t>
            </w:r>
          </w:p>
        </w:tc>
        <w:tc>
          <w:tcPr>
            <w:tcW w:type="dxa" w:w="700"/>
          </w:tcPr>
          <w:p>
            <w:pPr>
              <w:spacing w:after="0"/>
              <w:jc w:val="right"/>
            </w:pPr>
            <w:r/>
            <w:r>
              <w:rPr>
                <w:b w:val="0"/>
                <w:sz w:val="16"/>
              </w:rPr>
              <w:t>3.09</w:t>
            </w:r>
          </w:p>
        </w:tc>
        <w:tc>
          <w:tcPr>
            <w:tcW w:type="dxa" w:w="1400"/>
          </w:tcPr>
          <w:p>
            <w:pPr>
              <w:spacing w:after="0"/>
              <w:jc w:val="right"/>
            </w:pPr>
            <w:r/>
            <w:r>
              <w:rPr>
                <w:b w:val="0"/>
                <w:sz w:val="16"/>
              </w:rPr>
              <w:t>181,994</w:t>
            </w:r>
          </w:p>
        </w:tc>
        <w:tc>
          <w:tcPr>
            <w:tcW w:type="dxa" w:w="1400"/>
          </w:tcPr>
          <w:p>
            <w:pPr>
              <w:spacing w:after="0"/>
              <w:jc w:val="right"/>
            </w:pPr>
            <w:r/>
            <w:r>
              <w:rPr>
                <w:b w:val="0"/>
                <w:sz w:val="16"/>
              </w:rPr>
              <w:t>252,436</w:t>
            </w:r>
          </w:p>
        </w:tc>
        <w:tc>
          <w:tcPr>
            <w:tcW w:type="dxa" w:w="1400"/>
          </w:tcPr>
          <w:p>
            <w:pPr>
              <w:spacing w:after="0"/>
              <w:jc w:val="right"/>
            </w:pPr>
            <w:r/>
            <w:r>
              <w:rPr>
                <w:b w:val="0"/>
                <w:sz w:val="16"/>
              </w:rPr>
              <w:t>146,786</w:t>
            </w:r>
          </w:p>
        </w:tc>
        <w:tc>
          <w:tcPr>
            <w:tcW w:type="dxa" w:w="960"/>
          </w:tcPr>
          <w:p>
            <w:pPr>
              <w:spacing w:after="0"/>
              <w:jc w:val="right"/>
            </w:pPr>
            <w:r/>
            <w:r>
              <w:rPr>
                <w:b w:val="0"/>
                <w:sz w:val="16"/>
              </w:rPr>
              <w:t>200,289</w:t>
            </w:r>
          </w:p>
        </w:tc>
      </w:tr>
      <w:tr>
        <w:tc>
          <w:tcPr>
            <w:tcW w:type="dxa" w:w="1200"/>
          </w:tcPr>
          <w:p>
            <w:pPr>
              <w:spacing w:after="0"/>
            </w:pPr>
            <w:r/>
            <w:r>
              <w:rPr>
                <w:b w:val="0"/>
                <w:sz w:val="16"/>
              </w:rPr>
              <w:t>3-Day</w:t>
            </w:r>
          </w:p>
        </w:tc>
        <w:tc>
          <w:tcPr>
            <w:tcW w:type="dxa" w:w="1000"/>
          </w:tcPr>
          <w:p>
            <w:pPr>
              <w:spacing w:after="0"/>
              <w:jc w:val="right"/>
            </w:pPr>
            <w:r/>
            <w:r>
              <w:rPr>
                <w:b w:val="0"/>
                <w:sz w:val="16"/>
              </w:rPr>
              <w:t>0.002</w:t>
            </w:r>
          </w:p>
        </w:tc>
        <w:tc>
          <w:tcPr>
            <w:tcW w:type="dxa" w:w="1300"/>
          </w:tcPr>
          <w:p>
            <w:pPr>
              <w:spacing w:after="0"/>
              <w:jc w:val="right"/>
            </w:pPr>
            <w:r/>
            <w:r>
              <w:rPr>
                <w:b w:val="0"/>
                <w:sz w:val="16"/>
              </w:rPr>
              <w:t>0.0041</w:t>
            </w:r>
          </w:p>
        </w:tc>
        <w:tc>
          <w:tcPr>
            <w:tcW w:type="dxa" w:w="700"/>
          </w:tcPr>
          <w:p>
            <w:pPr>
              <w:spacing w:after="0"/>
              <w:jc w:val="right"/>
            </w:pPr>
            <w:r/>
            <w:r>
              <w:rPr>
                <w:b w:val="0"/>
                <w:sz w:val="16"/>
              </w:rPr>
              <w:t>2.88</w:t>
            </w:r>
          </w:p>
        </w:tc>
        <w:tc>
          <w:tcPr>
            <w:tcW w:type="dxa" w:w="1400"/>
          </w:tcPr>
          <w:p>
            <w:pPr>
              <w:spacing w:after="0"/>
              <w:jc w:val="right"/>
            </w:pPr>
            <w:r/>
            <w:r>
              <w:rPr>
                <w:b w:val="0"/>
                <w:sz w:val="16"/>
              </w:rPr>
              <w:t>165,677</w:t>
            </w:r>
          </w:p>
        </w:tc>
        <w:tc>
          <w:tcPr>
            <w:tcW w:type="dxa" w:w="1400"/>
          </w:tcPr>
          <w:p>
            <w:pPr>
              <w:spacing w:after="0"/>
              <w:jc w:val="right"/>
            </w:pPr>
            <w:r/>
            <w:r>
              <w:rPr>
                <w:b w:val="0"/>
                <w:sz w:val="16"/>
              </w:rPr>
              <w:t>221,830</w:t>
            </w:r>
          </w:p>
        </w:tc>
        <w:tc>
          <w:tcPr>
            <w:tcW w:type="dxa" w:w="1400"/>
          </w:tcPr>
          <w:p>
            <w:pPr>
              <w:spacing w:after="0"/>
              <w:jc w:val="right"/>
            </w:pPr>
            <w:r/>
            <w:r>
              <w:rPr>
                <w:b w:val="0"/>
                <w:sz w:val="16"/>
              </w:rPr>
              <w:t>136,451</w:t>
            </w:r>
          </w:p>
        </w:tc>
        <w:tc>
          <w:tcPr>
            <w:tcW w:type="dxa" w:w="960"/>
          </w:tcPr>
          <w:p>
            <w:pPr>
              <w:spacing w:after="0"/>
              <w:jc w:val="right"/>
            </w:pPr>
            <w:r/>
            <w:r>
              <w:rPr>
                <w:b w:val="0"/>
                <w:sz w:val="16"/>
              </w:rPr>
              <w:t>177,857</w:t>
            </w:r>
          </w:p>
        </w:tc>
      </w:tr>
      <w:tr>
        <w:tc>
          <w:tcPr>
            <w:tcW w:type="dxa" w:w="1200"/>
          </w:tcPr>
          <w:p>
            <w:pPr>
              <w:spacing w:after="0"/>
            </w:pPr>
            <w:r/>
            <w:r>
              <w:rPr>
                <w:b w:val="0"/>
                <w:sz w:val="16"/>
              </w:rPr>
              <w:t>3-Day</w:t>
            </w:r>
          </w:p>
        </w:tc>
        <w:tc>
          <w:tcPr>
            <w:tcW w:type="dxa" w:w="1000"/>
          </w:tcPr>
          <w:p>
            <w:pPr>
              <w:spacing w:after="0"/>
              <w:jc w:val="right"/>
            </w:pPr>
            <w:r/>
            <w:r>
              <w:rPr>
                <w:b w:val="0"/>
                <w:sz w:val="16"/>
              </w:rPr>
              <w:t>0.005</w:t>
            </w:r>
          </w:p>
        </w:tc>
        <w:tc>
          <w:tcPr>
            <w:tcW w:type="dxa" w:w="1300"/>
          </w:tcPr>
          <w:p>
            <w:pPr>
              <w:spacing w:after="0"/>
              <w:jc w:val="right"/>
            </w:pPr>
            <w:r/>
            <w:r>
              <w:rPr>
                <w:b w:val="0"/>
                <w:sz w:val="16"/>
              </w:rPr>
              <w:t>0.0030</w:t>
            </w:r>
          </w:p>
        </w:tc>
        <w:tc>
          <w:tcPr>
            <w:tcW w:type="dxa" w:w="700"/>
          </w:tcPr>
          <w:p>
            <w:pPr>
              <w:spacing w:after="0"/>
              <w:jc w:val="right"/>
            </w:pPr>
            <w:r/>
            <w:r>
              <w:rPr>
                <w:b w:val="0"/>
                <w:sz w:val="16"/>
              </w:rPr>
              <w:t>2.58</w:t>
            </w:r>
          </w:p>
        </w:tc>
        <w:tc>
          <w:tcPr>
            <w:tcW w:type="dxa" w:w="1400"/>
          </w:tcPr>
          <w:p>
            <w:pPr>
              <w:spacing w:after="0"/>
              <w:jc w:val="right"/>
            </w:pPr>
            <w:r/>
            <w:r>
              <w:rPr>
                <w:b w:val="0"/>
                <w:sz w:val="16"/>
              </w:rPr>
              <w:t>144,898</w:t>
            </w:r>
          </w:p>
        </w:tc>
        <w:tc>
          <w:tcPr>
            <w:tcW w:type="dxa" w:w="1400"/>
          </w:tcPr>
          <w:p>
            <w:pPr>
              <w:spacing w:after="0"/>
              <w:jc w:val="right"/>
            </w:pPr>
            <w:r/>
            <w:r>
              <w:rPr>
                <w:b w:val="0"/>
                <w:sz w:val="16"/>
              </w:rPr>
              <w:t>185,363</w:t>
            </w:r>
          </w:p>
        </w:tc>
        <w:tc>
          <w:tcPr>
            <w:tcW w:type="dxa" w:w="1400"/>
          </w:tcPr>
          <w:p>
            <w:pPr>
              <w:spacing w:after="0"/>
              <w:jc w:val="right"/>
            </w:pPr>
            <w:r/>
            <w:r>
              <w:rPr>
                <w:b w:val="0"/>
                <w:sz w:val="16"/>
              </w:rPr>
              <w:t>122,577</w:t>
            </w:r>
          </w:p>
        </w:tc>
        <w:tc>
          <w:tcPr>
            <w:tcW w:type="dxa" w:w="960"/>
          </w:tcPr>
          <w:p>
            <w:pPr>
              <w:spacing w:after="0"/>
              <w:jc w:val="right"/>
            </w:pPr>
            <w:r/>
            <w:r>
              <w:rPr>
                <w:b w:val="0"/>
                <w:sz w:val="16"/>
              </w:rPr>
              <w:t>151,689</w:t>
            </w:r>
          </w:p>
        </w:tc>
      </w:tr>
      <w:tr>
        <w:tc>
          <w:tcPr>
            <w:tcW w:type="dxa" w:w="1200"/>
          </w:tcPr>
          <w:p>
            <w:pPr>
              <w:spacing w:after="0"/>
            </w:pPr>
            <w:r/>
            <w:r>
              <w:rPr>
                <w:b w:val="0"/>
                <w:sz w:val="16"/>
              </w:rPr>
              <w:t>3-Day</w:t>
            </w:r>
          </w:p>
        </w:tc>
        <w:tc>
          <w:tcPr>
            <w:tcW w:type="dxa" w:w="1000"/>
          </w:tcPr>
          <w:p>
            <w:pPr>
              <w:spacing w:after="0"/>
              <w:jc w:val="right"/>
            </w:pPr>
            <w:r/>
            <w:r>
              <w:rPr>
                <w:b w:val="0"/>
                <w:sz w:val="16"/>
              </w:rPr>
              <w:t>0.01</w:t>
            </w:r>
          </w:p>
        </w:tc>
        <w:tc>
          <w:tcPr>
            <w:tcW w:type="dxa" w:w="1300"/>
          </w:tcPr>
          <w:p>
            <w:pPr>
              <w:spacing w:after="0"/>
              <w:jc w:val="right"/>
            </w:pPr>
            <w:r/>
            <w:r>
              <w:rPr>
                <w:b w:val="0"/>
                <w:sz w:val="16"/>
              </w:rPr>
              <w:t>0.0023</w:t>
            </w:r>
          </w:p>
        </w:tc>
        <w:tc>
          <w:tcPr>
            <w:tcW w:type="dxa" w:w="700"/>
          </w:tcPr>
          <w:p>
            <w:pPr>
              <w:spacing w:after="0"/>
              <w:jc w:val="right"/>
            </w:pPr>
            <w:r/>
            <w:r>
              <w:rPr>
                <w:b w:val="0"/>
                <w:sz w:val="16"/>
              </w:rPr>
              <w:t>2.33</w:t>
            </w:r>
          </w:p>
        </w:tc>
        <w:tc>
          <w:tcPr>
            <w:tcW w:type="dxa" w:w="1400"/>
          </w:tcPr>
          <w:p>
            <w:pPr>
              <w:spacing w:after="0"/>
              <w:jc w:val="right"/>
            </w:pPr>
            <w:r/>
            <w:r>
              <w:rPr>
                <w:b w:val="0"/>
                <w:sz w:val="16"/>
              </w:rPr>
              <w:t>129,717</w:t>
            </w:r>
          </w:p>
        </w:tc>
        <w:tc>
          <w:tcPr>
            <w:tcW w:type="dxa" w:w="1400"/>
          </w:tcPr>
          <w:p>
            <w:pPr>
              <w:spacing w:after="0"/>
              <w:jc w:val="right"/>
            </w:pPr>
            <w:r/>
            <w:r>
              <w:rPr>
                <w:b w:val="0"/>
                <w:sz w:val="16"/>
              </w:rPr>
              <w:t>160,485</w:t>
            </w:r>
          </w:p>
        </w:tc>
        <w:tc>
          <w:tcPr>
            <w:tcW w:type="dxa" w:w="1400"/>
          </w:tcPr>
          <w:p>
            <w:pPr>
              <w:spacing w:after="0"/>
              <w:jc w:val="right"/>
            </w:pPr>
            <w:r/>
            <w:r>
              <w:rPr>
                <w:b w:val="0"/>
                <w:sz w:val="16"/>
              </w:rPr>
              <w:t>111,876</w:t>
            </w:r>
          </w:p>
        </w:tc>
        <w:tc>
          <w:tcPr>
            <w:tcW w:type="dxa" w:w="960"/>
          </w:tcPr>
          <w:p>
            <w:pPr>
              <w:spacing w:after="0"/>
              <w:jc w:val="right"/>
            </w:pPr>
            <w:r/>
            <w:r>
              <w:rPr>
                <w:b w:val="0"/>
                <w:sz w:val="16"/>
              </w:rPr>
              <w:t>133,835</w:t>
            </w:r>
          </w:p>
        </w:tc>
      </w:tr>
      <w:tr>
        <w:tc>
          <w:tcPr>
            <w:tcW w:type="dxa" w:w="1200"/>
          </w:tcPr>
          <w:p>
            <w:pPr>
              <w:spacing w:after="0"/>
            </w:pPr>
            <w:r/>
            <w:r>
              <w:rPr>
                <w:b w:val="0"/>
                <w:sz w:val="16"/>
              </w:rPr>
              <w:t>3-Day</w:t>
            </w:r>
          </w:p>
        </w:tc>
        <w:tc>
          <w:tcPr>
            <w:tcW w:type="dxa" w:w="1000"/>
          </w:tcPr>
          <w:p>
            <w:pPr>
              <w:spacing w:after="0"/>
              <w:jc w:val="right"/>
            </w:pPr>
            <w:r/>
            <w:r>
              <w:rPr>
                <w:b w:val="0"/>
                <w:sz w:val="16"/>
              </w:rPr>
              <w:t>0.02</w:t>
            </w:r>
          </w:p>
        </w:tc>
        <w:tc>
          <w:tcPr>
            <w:tcW w:type="dxa" w:w="1300"/>
          </w:tcPr>
          <w:p>
            <w:pPr>
              <w:spacing w:after="0"/>
              <w:jc w:val="right"/>
            </w:pPr>
            <w:r/>
            <w:r>
              <w:rPr>
                <w:b w:val="0"/>
                <w:sz w:val="16"/>
              </w:rPr>
              <w:t>0.0017</w:t>
            </w:r>
          </w:p>
        </w:tc>
        <w:tc>
          <w:tcPr>
            <w:tcW w:type="dxa" w:w="700"/>
          </w:tcPr>
          <w:p>
            <w:pPr>
              <w:spacing w:after="0"/>
              <w:jc w:val="right"/>
            </w:pPr>
            <w:r/>
            <w:r>
              <w:rPr>
                <w:b w:val="0"/>
                <w:sz w:val="16"/>
              </w:rPr>
              <w:t>2.05</w:t>
            </w:r>
          </w:p>
        </w:tc>
        <w:tc>
          <w:tcPr>
            <w:tcW w:type="dxa" w:w="1400"/>
          </w:tcPr>
          <w:p>
            <w:pPr>
              <w:spacing w:after="0"/>
              <w:jc w:val="right"/>
            </w:pPr>
            <w:r/>
            <w:r>
              <w:rPr>
                <w:b w:val="0"/>
                <w:sz w:val="16"/>
              </w:rPr>
              <w:t>114,932</w:t>
            </w:r>
          </w:p>
        </w:tc>
        <w:tc>
          <w:tcPr>
            <w:tcW w:type="dxa" w:w="1400"/>
          </w:tcPr>
          <w:p>
            <w:pPr>
              <w:spacing w:after="0"/>
              <w:jc w:val="right"/>
            </w:pPr>
            <w:r/>
            <w:r>
              <w:rPr>
                <w:b w:val="0"/>
                <w:sz w:val="16"/>
              </w:rPr>
              <w:t>137,687</w:t>
            </w:r>
          </w:p>
        </w:tc>
        <w:tc>
          <w:tcPr>
            <w:tcW w:type="dxa" w:w="1400"/>
          </w:tcPr>
          <w:p>
            <w:pPr>
              <w:spacing w:after="0"/>
              <w:jc w:val="right"/>
            </w:pPr>
            <w:r/>
            <w:r>
              <w:rPr>
                <w:b w:val="0"/>
                <w:sz w:val="16"/>
              </w:rPr>
              <w:t>100,941</w:t>
            </w:r>
          </w:p>
        </w:tc>
        <w:tc>
          <w:tcPr>
            <w:tcW w:type="dxa" w:w="960"/>
          </w:tcPr>
          <w:p>
            <w:pPr>
              <w:spacing w:after="0"/>
              <w:jc w:val="right"/>
            </w:pPr>
            <w:r/>
            <w:r>
              <w:rPr>
                <w:b w:val="0"/>
                <w:sz w:val="16"/>
              </w:rPr>
              <w:t>117,352</w:t>
            </w:r>
          </w:p>
        </w:tc>
      </w:tr>
      <w:tr>
        <w:tc>
          <w:tcPr>
            <w:tcW w:type="dxa" w:w="1200"/>
          </w:tcPr>
          <w:p>
            <w:pPr>
              <w:spacing w:after="0"/>
            </w:pPr>
            <w:r/>
            <w:r>
              <w:rPr>
                <w:b w:val="0"/>
                <w:sz w:val="16"/>
              </w:rPr>
              <w:t>3-Day</w:t>
            </w:r>
          </w:p>
        </w:tc>
        <w:tc>
          <w:tcPr>
            <w:tcW w:type="dxa" w:w="1000"/>
          </w:tcPr>
          <w:p>
            <w:pPr>
              <w:spacing w:after="0"/>
              <w:jc w:val="right"/>
            </w:pPr>
            <w:r/>
            <w:r>
              <w:rPr>
                <w:b w:val="0"/>
                <w:sz w:val="16"/>
              </w:rPr>
              <w:t>0.05</w:t>
            </w:r>
          </w:p>
        </w:tc>
        <w:tc>
          <w:tcPr>
            <w:tcW w:type="dxa" w:w="1300"/>
          </w:tcPr>
          <w:p>
            <w:pPr>
              <w:spacing w:after="0"/>
              <w:jc w:val="right"/>
            </w:pPr>
            <w:r/>
            <w:r>
              <w:rPr>
                <w:b w:val="0"/>
                <w:sz w:val="16"/>
              </w:rPr>
              <w:t>0.0011</w:t>
            </w:r>
          </w:p>
        </w:tc>
        <w:tc>
          <w:tcPr>
            <w:tcW w:type="dxa" w:w="700"/>
          </w:tcPr>
          <w:p>
            <w:pPr>
              <w:spacing w:after="0"/>
              <w:jc w:val="right"/>
            </w:pPr>
            <w:r/>
            <w:r>
              <w:rPr>
                <w:b w:val="0"/>
                <w:sz w:val="16"/>
              </w:rPr>
              <w:t>1.64</w:t>
            </w:r>
          </w:p>
        </w:tc>
        <w:tc>
          <w:tcPr>
            <w:tcW w:type="dxa" w:w="1400"/>
          </w:tcPr>
          <w:p>
            <w:pPr>
              <w:spacing w:after="0"/>
              <w:jc w:val="right"/>
            </w:pPr>
            <w:r/>
            <w:r>
              <w:rPr>
                <w:b w:val="0"/>
                <w:sz w:val="16"/>
              </w:rPr>
              <w:t>95,836</w:t>
            </w:r>
          </w:p>
        </w:tc>
        <w:tc>
          <w:tcPr>
            <w:tcW w:type="dxa" w:w="1400"/>
          </w:tcPr>
          <w:p>
            <w:pPr>
              <w:spacing w:after="0"/>
              <w:jc w:val="right"/>
            </w:pPr>
            <w:r/>
            <w:r>
              <w:rPr>
                <w:b w:val="0"/>
                <w:sz w:val="16"/>
              </w:rPr>
              <w:t>110,351</w:t>
            </w:r>
          </w:p>
        </w:tc>
        <w:tc>
          <w:tcPr>
            <w:tcW w:type="dxa" w:w="1400"/>
          </w:tcPr>
          <w:p>
            <w:pPr>
              <w:spacing w:after="0"/>
              <w:jc w:val="right"/>
            </w:pPr>
            <w:r/>
            <w:r>
              <w:rPr>
                <w:b w:val="0"/>
                <w:sz w:val="16"/>
              </w:rPr>
              <w:t>85,995</w:t>
            </w:r>
          </w:p>
        </w:tc>
        <w:tc>
          <w:tcPr>
            <w:tcW w:type="dxa" w:w="960"/>
          </w:tcPr>
          <w:p>
            <w:pPr>
              <w:spacing w:after="0"/>
              <w:jc w:val="right"/>
            </w:pPr>
            <w:r/>
            <w:r>
              <w:rPr>
                <w:b w:val="0"/>
                <w:sz w:val="16"/>
              </w:rPr>
              <w:t>96,884</w:t>
            </w:r>
          </w:p>
        </w:tc>
      </w:tr>
      <w:tr>
        <w:tc>
          <w:tcPr>
            <w:tcW w:type="dxa" w:w="1200"/>
          </w:tcPr>
          <w:p>
            <w:pPr>
              <w:spacing w:after="0"/>
            </w:pPr>
            <w:r/>
            <w:r>
              <w:rPr>
                <w:b w:val="0"/>
                <w:sz w:val="16"/>
              </w:rPr>
              <w:t>3-Day</w:t>
            </w:r>
          </w:p>
        </w:tc>
        <w:tc>
          <w:tcPr>
            <w:tcW w:type="dxa" w:w="1000"/>
          </w:tcPr>
          <w:p>
            <w:pPr>
              <w:spacing w:after="0"/>
              <w:jc w:val="right"/>
            </w:pPr>
            <w:r/>
            <w:r>
              <w:rPr>
                <w:b w:val="0"/>
                <w:sz w:val="16"/>
              </w:rPr>
              <w:t>0.1</w:t>
            </w:r>
          </w:p>
        </w:tc>
        <w:tc>
          <w:tcPr>
            <w:tcW w:type="dxa" w:w="1300"/>
          </w:tcPr>
          <w:p>
            <w:pPr>
              <w:spacing w:after="0"/>
              <w:jc w:val="right"/>
            </w:pPr>
            <w:r/>
            <w:r>
              <w:rPr>
                <w:b w:val="0"/>
                <w:sz w:val="16"/>
              </w:rPr>
              <w:t>0.0008</w:t>
            </w:r>
          </w:p>
        </w:tc>
        <w:tc>
          <w:tcPr>
            <w:tcW w:type="dxa" w:w="700"/>
          </w:tcPr>
          <w:p>
            <w:pPr>
              <w:spacing w:after="0"/>
              <w:jc w:val="right"/>
            </w:pPr>
            <w:r/>
            <w:r>
              <w:rPr>
                <w:b w:val="0"/>
                <w:sz w:val="16"/>
              </w:rPr>
              <w:t>1.28</w:t>
            </w:r>
          </w:p>
        </w:tc>
        <w:tc>
          <w:tcPr>
            <w:tcW w:type="dxa" w:w="1400"/>
          </w:tcPr>
          <w:p>
            <w:pPr>
              <w:spacing w:after="0"/>
              <w:jc w:val="right"/>
            </w:pPr>
            <w:r/>
            <w:r>
              <w:rPr>
                <w:b w:val="0"/>
                <w:sz w:val="16"/>
              </w:rPr>
              <w:t>81,533</w:t>
            </w:r>
          </w:p>
        </w:tc>
        <w:tc>
          <w:tcPr>
            <w:tcW w:type="dxa" w:w="1400"/>
          </w:tcPr>
          <w:p>
            <w:pPr>
              <w:spacing w:after="0"/>
              <w:jc w:val="right"/>
            </w:pPr>
            <w:r/>
            <w:r>
              <w:rPr>
                <w:b w:val="0"/>
                <w:sz w:val="16"/>
              </w:rPr>
              <w:t>91,456</w:t>
            </w:r>
          </w:p>
        </w:tc>
        <w:tc>
          <w:tcPr>
            <w:tcW w:type="dxa" w:w="1400"/>
          </w:tcPr>
          <w:p>
            <w:pPr>
              <w:spacing w:after="0"/>
              <w:jc w:val="right"/>
            </w:pPr>
            <w:r/>
            <w:r>
              <w:rPr>
                <w:b w:val="0"/>
                <w:sz w:val="16"/>
              </w:rPr>
              <w:t>74,157</w:t>
            </w:r>
          </w:p>
        </w:tc>
        <w:tc>
          <w:tcPr>
            <w:tcW w:type="dxa" w:w="960"/>
          </w:tcPr>
          <w:p>
            <w:pPr>
              <w:spacing w:after="0"/>
              <w:jc w:val="right"/>
            </w:pPr>
            <w:r/>
            <w:r>
              <w:rPr>
                <w:b w:val="0"/>
                <w:sz w:val="16"/>
              </w:rPr>
              <w:t>82,033</w:t>
            </w:r>
          </w:p>
        </w:tc>
      </w:tr>
      <w:tr>
        <w:tc>
          <w:tcPr>
            <w:tcW w:type="dxa" w:w="1200"/>
          </w:tcPr>
          <w:p>
            <w:pPr>
              <w:spacing w:after="0"/>
            </w:pPr>
            <w:r/>
            <w:r>
              <w:rPr>
                <w:b w:val="0"/>
                <w:sz w:val="16"/>
              </w:rPr>
              <w:t>3-Day</w:t>
            </w:r>
          </w:p>
        </w:tc>
        <w:tc>
          <w:tcPr>
            <w:tcW w:type="dxa" w:w="1000"/>
          </w:tcPr>
          <w:p>
            <w:pPr>
              <w:spacing w:after="0"/>
              <w:jc w:val="right"/>
            </w:pPr>
            <w:r/>
            <w:r>
              <w:rPr>
                <w:b w:val="0"/>
                <w:sz w:val="16"/>
              </w:rPr>
              <w:t>0.2</w:t>
            </w:r>
          </w:p>
        </w:tc>
        <w:tc>
          <w:tcPr>
            <w:tcW w:type="dxa" w:w="1300"/>
          </w:tcPr>
          <w:p>
            <w:pPr>
              <w:spacing w:after="0"/>
              <w:jc w:val="right"/>
            </w:pPr>
            <w:r/>
            <w:r>
              <w:rPr>
                <w:b w:val="0"/>
                <w:sz w:val="16"/>
              </w:rPr>
              <w:t>0.0006</w:t>
            </w:r>
          </w:p>
        </w:tc>
        <w:tc>
          <w:tcPr>
            <w:tcW w:type="dxa" w:w="700"/>
          </w:tcPr>
          <w:p>
            <w:pPr>
              <w:spacing w:after="0"/>
              <w:jc w:val="right"/>
            </w:pPr>
            <w:r/>
            <w:r>
              <w:rPr>
                <w:b w:val="0"/>
                <w:sz w:val="16"/>
              </w:rPr>
              <w:t>0.84</w:t>
            </w:r>
          </w:p>
        </w:tc>
        <w:tc>
          <w:tcPr>
            <w:tcW w:type="dxa" w:w="1400"/>
          </w:tcPr>
          <w:p>
            <w:pPr>
              <w:spacing w:after="0"/>
              <w:jc w:val="right"/>
            </w:pPr>
            <w:r/>
            <w:r>
              <w:rPr>
                <w:b w:val="0"/>
                <w:sz w:val="16"/>
              </w:rPr>
              <w:t>67,026</w:t>
            </w:r>
          </w:p>
        </w:tc>
        <w:tc>
          <w:tcPr>
            <w:tcW w:type="dxa" w:w="1400"/>
          </w:tcPr>
          <w:p>
            <w:pPr>
              <w:spacing w:after="0"/>
              <w:jc w:val="right"/>
            </w:pPr>
            <w:r/>
            <w:r>
              <w:rPr>
                <w:b w:val="0"/>
                <w:sz w:val="16"/>
              </w:rPr>
              <w:t>73,645</w:t>
            </w:r>
          </w:p>
        </w:tc>
        <w:tc>
          <w:tcPr>
            <w:tcW w:type="dxa" w:w="1400"/>
          </w:tcPr>
          <w:p>
            <w:pPr>
              <w:spacing w:after="0"/>
              <w:jc w:val="right"/>
            </w:pPr>
            <w:r/>
            <w:r>
              <w:rPr>
                <w:b w:val="0"/>
                <w:sz w:val="16"/>
              </w:rPr>
              <w:t>61,589</w:t>
            </w:r>
          </w:p>
        </w:tc>
        <w:tc>
          <w:tcPr>
            <w:tcW w:type="dxa" w:w="960"/>
          </w:tcPr>
          <w:p>
            <w:pPr>
              <w:spacing w:after="0"/>
              <w:jc w:val="right"/>
            </w:pPr>
            <w:r/>
            <w:r>
              <w:rPr>
                <w:b w:val="0"/>
                <w:sz w:val="16"/>
              </w:rPr>
              <w:t>67,236</w:t>
            </w:r>
          </w:p>
        </w:tc>
      </w:tr>
      <w:tr>
        <w:tc>
          <w:tcPr>
            <w:tcW w:type="dxa" w:w="1200"/>
          </w:tcPr>
          <w:p>
            <w:pPr>
              <w:spacing w:after="0"/>
            </w:pPr>
            <w:r/>
            <w:r>
              <w:rPr>
                <w:b w:val="0"/>
                <w:sz w:val="16"/>
              </w:rPr>
              <w:t>3-Day</w:t>
            </w:r>
          </w:p>
        </w:tc>
        <w:tc>
          <w:tcPr>
            <w:tcW w:type="dxa" w:w="1000"/>
          </w:tcPr>
          <w:p>
            <w:pPr>
              <w:spacing w:after="0"/>
              <w:jc w:val="right"/>
            </w:pPr>
            <w:r/>
            <w:r>
              <w:rPr>
                <w:b w:val="0"/>
                <w:sz w:val="16"/>
              </w:rPr>
              <w:t>0.5</w:t>
            </w:r>
          </w:p>
        </w:tc>
        <w:tc>
          <w:tcPr>
            <w:tcW w:type="dxa" w:w="1300"/>
          </w:tcPr>
          <w:p>
            <w:pPr>
              <w:spacing w:after="0"/>
              <w:jc w:val="right"/>
            </w:pPr>
            <w:r/>
            <w:r>
              <w:rPr>
                <w:b w:val="0"/>
                <w:sz w:val="16"/>
              </w:rPr>
              <w:t>0.0004</w:t>
            </w:r>
          </w:p>
        </w:tc>
        <w:tc>
          <w:tcPr>
            <w:tcW w:type="dxa" w:w="700"/>
          </w:tcPr>
          <w:p>
            <w:pPr>
              <w:spacing w:after="0"/>
              <w:jc w:val="right"/>
            </w:pPr>
            <w:r/>
            <w:r>
              <w:rPr>
                <w:b w:val="0"/>
                <w:sz w:val="16"/>
              </w:rPr>
              <w:t>0.00</w:t>
            </w:r>
          </w:p>
        </w:tc>
        <w:tc>
          <w:tcPr>
            <w:tcW w:type="dxa" w:w="1400"/>
          </w:tcPr>
          <w:p>
            <w:pPr>
              <w:spacing w:after="0"/>
              <w:jc w:val="right"/>
            </w:pPr>
            <w:r/>
            <w:r>
              <w:rPr>
                <w:b w:val="0"/>
                <w:sz w:val="16"/>
              </w:rPr>
              <w:t>46,042</w:t>
            </w:r>
          </w:p>
        </w:tc>
        <w:tc>
          <w:tcPr>
            <w:tcW w:type="dxa" w:w="1400"/>
          </w:tcPr>
          <w:p>
            <w:pPr>
              <w:spacing w:after="0"/>
              <w:jc w:val="right"/>
            </w:pPr>
            <w:r/>
            <w:r>
              <w:rPr>
                <w:b w:val="0"/>
                <w:sz w:val="16"/>
              </w:rPr>
              <w:t>49,861</w:t>
            </w:r>
          </w:p>
        </w:tc>
        <w:tc>
          <w:tcPr>
            <w:tcW w:type="dxa" w:w="1400"/>
          </w:tcPr>
          <w:p>
            <w:pPr>
              <w:spacing w:after="0"/>
              <w:jc w:val="right"/>
            </w:pPr>
            <w:r/>
            <w:r>
              <w:rPr>
                <w:b w:val="0"/>
                <w:sz w:val="16"/>
              </w:rPr>
              <w:t>42,513</w:t>
            </w:r>
          </w:p>
        </w:tc>
        <w:tc>
          <w:tcPr>
            <w:tcW w:type="dxa" w:w="960"/>
          </w:tcPr>
          <w:p>
            <w:pPr>
              <w:spacing w:after="0"/>
              <w:jc w:val="right"/>
            </w:pPr>
            <w:r/>
            <w:r>
              <w:rPr>
                <w:b w:val="0"/>
                <w:sz w:val="16"/>
              </w:rPr>
              <w:t>46,036</w:t>
            </w:r>
          </w:p>
        </w:tc>
      </w:tr>
      <w:tr>
        <w:tc>
          <w:tcPr>
            <w:tcW w:type="dxa" w:w="1200"/>
          </w:tcPr>
          <w:p>
            <w:pPr>
              <w:spacing w:after="0"/>
            </w:pPr>
            <w:r/>
            <w:r>
              <w:rPr>
                <w:b w:val="0"/>
                <w:sz w:val="16"/>
              </w:rPr>
              <w:t>3-Day</w:t>
            </w:r>
          </w:p>
        </w:tc>
        <w:tc>
          <w:tcPr>
            <w:tcW w:type="dxa" w:w="1000"/>
          </w:tcPr>
          <w:p>
            <w:pPr>
              <w:spacing w:after="0"/>
              <w:jc w:val="right"/>
            </w:pPr>
            <w:r/>
            <w:r>
              <w:rPr>
                <w:b w:val="0"/>
                <w:sz w:val="16"/>
              </w:rPr>
              <w:t>0.8</w:t>
            </w:r>
          </w:p>
        </w:tc>
        <w:tc>
          <w:tcPr>
            <w:tcW w:type="dxa" w:w="1300"/>
          </w:tcPr>
          <w:p>
            <w:pPr>
              <w:spacing w:after="0"/>
              <w:jc w:val="right"/>
            </w:pPr>
            <w:r/>
            <w:r>
              <w:rPr>
                <w:b w:val="0"/>
                <w:sz w:val="16"/>
              </w:rPr>
              <w:t>0.0005</w:t>
            </w:r>
          </w:p>
        </w:tc>
        <w:tc>
          <w:tcPr>
            <w:tcW w:type="dxa" w:w="700"/>
          </w:tcPr>
          <w:p>
            <w:pPr>
              <w:spacing w:after="0"/>
              <w:jc w:val="right"/>
            </w:pPr>
            <w:r/>
            <w:r>
              <w:rPr>
                <w:b w:val="0"/>
                <w:sz w:val="16"/>
              </w:rPr>
              <w:t>-0.84</w:t>
            </w:r>
          </w:p>
        </w:tc>
        <w:tc>
          <w:tcPr>
            <w:tcW w:type="dxa" w:w="1400"/>
          </w:tcPr>
          <w:p>
            <w:pPr>
              <w:spacing w:after="0"/>
              <w:jc w:val="right"/>
            </w:pPr>
            <w:r/>
            <w:r>
              <w:rPr>
                <w:b w:val="0"/>
                <w:sz w:val="16"/>
              </w:rPr>
              <w:t>31,599</w:t>
            </w:r>
          </w:p>
        </w:tc>
        <w:tc>
          <w:tcPr>
            <w:tcW w:type="dxa" w:w="1400"/>
          </w:tcPr>
          <w:p>
            <w:pPr>
              <w:spacing w:after="0"/>
              <w:jc w:val="right"/>
            </w:pPr>
            <w:r/>
            <w:r>
              <w:rPr>
                <w:b w:val="0"/>
                <w:sz w:val="16"/>
              </w:rPr>
              <w:t>34,399</w:t>
            </w:r>
          </w:p>
        </w:tc>
        <w:tc>
          <w:tcPr>
            <w:tcW w:type="dxa" w:w="1400"/>
          </w:tcPr>
          <w:p>
            <w:pPr>
              <w:spacing w:after="0"/>
              <w:jc w:val="right"/>
            </w:pPr>
            <w:r/>
            <w:r>
              <w:rPr>
                <w:b w:val="0"/>
                <w:sz w:val="16"/>
              </w:rPr>
              <w:t>28,743</w:t>
            </w:r>
          </w:p>
        </w:tc>
        <w:tc>
          <w:tcPr>
            <w:tcW w:type="dxa" w:w="960"/>
          </w:tcPr>
          <w:p>
            <w:pPr>
              <w:spacing w:after="0"/>
              <w:jc w:val="right"/>
            </w:pPr>
            <w:r/>
            <w:r>
              <w:rPr>
                <w:b w:val="0"/>
                <w:sz w:val="16"/>
              </w:rPr>
              <w:t>31,493</w:t>
            </w:r>
          </w:p>
        </w:tc>
      </w:tr>
      <w:tr>
        <w:tc>
          <w:tcPr>
            <w:tcW w:type="dxa" w:w="1200"/>
          </w:tcPr>
          <w:p>
            <w:pPr>
              <w:spacing w:after="0"/>
            </w:pPr>
            <w:r/>
            <w:r>
              <w:rPr>
                <w:b w:val="0"/>
                <w:sz w:val="16"/>
              </w:rPr>
              <w:t>3-Day</w:t>
            </w:r>
          </w:p>
        </w:tc>
        <w:tc>
          <w:tcPr>
            <w:tcW w:type="dxa" w:w="1000"/>
          </w:tcPr>
          <w:p>
            <w:pPr>
              <w:spacing w:after="0"/>
              <w:jc w:val="right"/>
            </w:pPr>
            <w:r/>
            <w:r>
              <w:rPr>
                <w:b w:val="0"/>
                <w:sz w:val="16"/>
              </w:rPr>
              <w:t>0.9</w:t>
            </w:r>
          </w:p>
        </w:tc>
        <w:tc>
          <w:tcPr>
            <w:tcW w:type="dxa" w:w="1300"/>
          </w:tcPr>
          <w:p>
            <w:pPr>
              <w:spacing w:after="0"/>
              <w:jc w:val="right"/>
            </w:pPr>
            <w:r/>
            <w:r>
              <w:rPr>
                <w:b w:val="0"/>
                <w:sz w:val="16"/>
              </w:rPr>
              <w:t>0.0007</w:t>
            </w:r>
          </w:p>
        </w:tc>
        <w:tc>
          <w:tcPr>
            <w:tcW w:type="dxa" w:w="700"/>
          </w:tcPr>
          <w:p>
            <w:pPr>
              <w:spacing w:after="0"/>
              <w:jc w:val="right"/>
            </w:pPr>
            <w:r/>
            <w:r>
              <w:rPr>
                <w:b w:val="0"/>
                <w:sz w:val="16"/>
              </w:rPr>
              <w:t>-1.28</w:t>
            </w:r>
          </w:p>
        </w:tc>
        <w:tc>
          <w:tcPr>
            <w:tcW w:type="dxa" w:w="1400"/>
          </w:tcPr>
          <w:p>
            <w:pPr>
              <w:spacing w:after="0"/>
              <w:jc w:val="right"/>
            </w:pPr>
            <w:r/>
            <w:r>
              <w:rPr>
                <w:b w:val="0"/>
                <w:sz w:val="16"/>
              </w:rPr>
              <w:t>25,945</w:t>
            </w:r>
          </w:p>
        </w:tc>
        <w:tc>
          <w:tcPr>
            <w:tcW w:type="dxa" w:w="1400"/>
          </w:tcPr>
          <w:p>
            <w:pPr>
              <w:spacing w:after="0"/>
              <w:jc w:val="right"/>
            </w:pPr>
            <w:r/>
            <w:r>
              <w:rPr>
                <w:b w:val="0"/>
                <w:sz w:val="16"/>
              </w:rPr>
              <w:t>28,543</w:t>
            </w:r>
          </w:p>
        </w:tc>
        <w:tc>
          <w:tcPr>
            <w:tcW w:type="dxa" w:w="1400"/>
          </w:tcPr>
          <w:p>
            <w:pPr>
              <w:spacing w:after="0"/>
              <w:jc w:val="right"/>
            </w:pPr>
            <w:r/>
            <w:r>
              <w:rPr>
                <w:b w:val="0"/>
                <w:sz w:val="16"/>
              </w:rPr>
              <w:t>23,109</w:t>
            </w:r>
          </w:p>
        </w:tc>
        <w:tc>
          <w:tcPr>
            <w:tcW w:type="dxa" w:w="960"/>
          </w:tcPr>
          <w:p>
            <w:pPr>
              <w:spacing w:after="0"/>
              <w:jc w:val="right"/>
            </w:pPr>
            <w:r/>
            <w:r>
              <w:rPr>
                <w:b w:val="0"/>
                <w:sz w:val="16"/>
              </w:rPr>
              <w:t>25,784</w:t>
            </w:r>
          </w:p>
        </w:tc>
      </w:tr>
      <w:tr>
        <w:tc>
          <w:tcPr>
            <w:tcW w:type="dxa" w:w="1200"/>
          </w:tcPr>
          <w:p>
            <w:pPr>
              <w:spacing w:after="0"/>
            </w:pPr>
            <w:r/>
            <w:r>
              <w:rPr>
                <w:b w:val="0"/>
                <w:sz w:val="16"/>
              </w:rPr>
              <w:t>3-Day</w:t>
            </w:r>
          </w:p>
        </w:tc>
        <w:tc>
          <w:tcPr>
            <w:tcW w:type="dxa" w:w="1000"/>
          </w:tcPr>
          <w:p>
            <w:pPr>
              <w:spacing w:after="0"/>
              <w:jc w:val="right"/>
            </w:pPr>
            <w:r/>
            <w:r>
              <w:rPr>
                <w:b w:val="0"/>
                <w:sz w:val="16"/>
              </w:rPr>
              <w:t>0.95</w:t>
            </w:r>
          </w:p>
        </w:tc>
        <w:tc>
          <w:tcPr>
            <w:tcW w:type="dxa" w:w="1300"/>
          </w:tcPr>
          <w:p>
            <w:pPr>
              <w:spacing w:after="0"/>
              <w:jc w:val="right"/>
            </w:pPr>
            <w:r/>
            <w:r>
              <w:rPr>
                <w:b w:val="0"/>
                <w:sz w:val="16"/>
              </w:rPr>
              <w:t>0.0010</w:t>
            </w:r>
          </w:p>
        </w:tc>
        <w:tc>
          <w:tcPr>
            <w:tcW w:type="dxa" w:w="700"/>
          </w:tcPr>
          <w:p>
            <w:pPr>
              <w:spacing w:after="0"/>
              <w:jc w:val="right"/>
            </w:pPr>
            <w:r/>
            <w:r>
              <w:rPr>
                <w:b w:val="0"/>
                <w:sz w:val="16"/>
              </w:rPr>
              <w:t>-1.64</w:t>
            </w:r>
          </w:p>
        </w:tc>
        <w:tc>
          <w:tcPr>
            <w:tcW w:type="dxa" w:w="1400"/>
          </w:tcPr>
          <w:p>
            <w:pPr>
              <w:spacing w:after="0"/>
              <w:jc w:val="right"/>
            </w:pPr>
            <w:r/>
            <w:r>
              <w:rPr>
                <w:b w:val="0"/>
                <w:sz w:val="16"/>
              </w:rPr>
              <w:t>22,044</w:t>
            </w:r>
          </w:p>
        </w:tc>
        <w:tc>
          <w:tcPr>
            <w:tcW w:type="dxa" w:w="1400"/>
          </w:tcPr>
          <w:p>
            <w:pPr>
              <w:spacing w:after="0"/>
              <w:jc w:val="right"/>
            </w:pPr>
            <w:r/>
            <w:r>
              <w:rPr>
                <w:b w:val="0"/>
                <w:sz w:val="16"/>
              </w:rPr>
              <w:t>24,587</w:t>
            </w:r>
          </w:p>
        </w:tc>
        <w:tc>
          <w:tcPr>
            <w:tcW w:type="dxa" w:w="1400"/>
          </w:tcPr>
          <w:p>
            <w:pPr>
              <w:spacing w:after="0"/>
              <w:jc w:val="right"/>
            </w:pPr>
            <w:r/>
            <w:r>
              <w:rPr>
                <w:b w:val="0"/>
                <w:sz w:val="16"/>
              </w:rPr>
              <w:t>19,120</w:t>
            </w:r>
          </w:p>
        </w:tc>
        <w:tc>
          <w:tcPr>
            <w:tcW w:type="dxa" w:w="960"/>
          </w:tcPr>
          <w:p>
            <w:pPr>
              <w:spacing w:after="0"/>
              <w:jc w:val="right"/>
            </w:pPr>
            <w:r/>
            <w:r>
              <w:rPr>
                <w:b w:val="0"/>
                <w:sz w:val="16"/>
              </w:rPr>
              <w:t>21,810</w:t>
            </w:r>
          </w:p>
        </w:tc>
      </w:tr>
      <w:tr>
        <w:tc>
          <w:tcPr>
            <w:tcW w:type="dxa" w:w="1200"/>
          </w:tcPr>
          <w:p>
            <w:pPr>
              <w:spacing w:after="0"/>
            </w:pPr>
            <w:r/>
            <w:r>
              <w:rPr>
                <w:b w:val="0"/>
                <w:sz w:val="16"/>
              </w:rPr>
              <w:t>3-Day</w:t>
            </w:r>
          </w:p>
        </w:tc>
        <w:tc>
          <w:tcPr>
            <w:tcW w:type="dxa" w:w="1000"/>
          </w:tcPr>
          <w:p>
            <w:pPr>
              <w:spacing w:after="0"/>
              <w:jc w:val="right"/>
            </w:pPr>
            <w:r/>
            <w:r>
              <w:rPr>
                <w:b w:val="0"/>
                <w:sz w:val="16"/>
              </w:rPr>
              <w:t>0.99</w:t>
            </w:r>
          </w:p>
        </w:tc>
        <w:tc>
          <w:tcPr>
            <w:tcW w:type="dxa" w:w="1300"/>
          </w:tcPr>
          <w:p>
            <w:pPr>
              <w:spacing w:after="0"/>
              <w:jc w:val="right"/>
            </w:pPr>
            <w:r/>
            <w:r>
              <w:rPr>
                <w:b w:val="0"/>
                <w:sz w:val="16"/>
              </w:rPr>
              <w:t>0.0020</w:t>
            </w:r>
          </w:p>
        </w:tc>
        <w:tc>
          <w:tcPr>
            <w:tcW w:type="dxa" w:w="700"/>
          </w:tcPr>
          <w:p>
            <w:pPr>
              <w:spacing w:after="0"/>
              <w:jc w:val="right"/>
            </w:pPr>
            <w:r/>
            <w:r>
              <w:rPr>
                <w:b w:val="0"/>
                <w:sz w:val="16"/>
              </w:rPr>
              <w:t>-2.33</w:t>
            </w:r>
          </w:p>
        </w:tc>
        <w:tc>
          <w:tcPr>
            <w:tcW w:type="dxa" w:w="1400"/>
          </w:tcPr>
          <w:p>
            <w:pPr>
              <w:spacing w:after="0"/>
              <w:jc w:val="right"/>
            </w:pPr>
            <w:r/>
            <w:r>
              <w:rPr>
                <w:b w:val="0"/>
                <w:sz w:val="16"/>
              </w:rPr>
              <w:t>16,230</w:t>
            </w:r>
          </w:p>
        </w:tc>
        <w:tc>
          <w:tcPr>
            <w:tcW w:type="dxa" w:w="1400"/>
          </w:tcPr>
          <w:p>
            <w:pPr>
              <w:spacing w:after="0"/>
              <w:jc w:val="right"/>
            </w:pPr>
            <w:r/>
            <w:r>
              <w:rPr>
                <w:b w:val="0"/>
                <w:sz w:val="16"/>
              </w:rPr>
              <w:t>18,847</w:t>
            </w:r>
          </w:p>
        </w:tc>
        <w:tc>
          <w:tcPr>
            <w:tcW w:type="dxa" w:w="1400"/>
          </w:tcPr>
          <w:p>
            <w:pPr>
              <w:spacing w:after="0"/>
              <w:jc w:val="right"/>
            </w:pPr>
            <w:r/>
            <w:r>
              <w:rPr>
                <w:b w:val="0"/>
                <w:sz w:val="16"/>
              </w:rPr>
              <w:t>13,097</w:t>
            </w:r>
          </w:p>
        </w:tc>
        <w:tc>
          <w:tcPr>
            <w:tcW w:type="dxa" w:w="960"/>
          </w:tcPr>
          <w:p>
            <w:pPr>
              <w:spacing w:after="0"/>
              <w:jc w:val="right"/>
            </w:pPr>
            <w:r/>
            <w:r>
              <w:rPr>
                <w:b w:val="0"/>
                <w:sz w:val="16"/>
              </w:rPr>
              <w:t>15,706</w:t>
            </w:r>
          </w:p>
        </w:tc>
      </w:tr>
      <w:tr>
        <w:tc>
          <w:tcPr>
            <w:tcW w:type="dxa" w:w="1200"/>
          </w:tcPr>
          <w:p>
            <w:pPr>
              <w:spacing w:after="0"/>
            </w:pPr>
            <w:r/>
            <w:r>
              <w:rPr>
                <w:b w:val="0"/>
                <w:sz w:val="16"/>
              </w:rPr>
              <w:t>5-Day</w:t>
            </w:r>
          </w:p>
        </w:tc>
        <w:tc>
          <w:tcPr>
            <w:tcW w:type="dxa" w:w="1000"/>
          </w:tcPr>
          <w:p>
            <w:pPr>
              <w:spacing w:after="0"/>
              <w:jc w:val="right"/>
            </w:pPr>
            <w:r/>
            <w:r>
              <w:rPr>
                <w:b w:val="0"/>
                <w:sz w:val="16"/>
              </w:rPr>
              <w:t>0.0001</w:t>
            </w:r>
          </w:p>
        </w:tc>
        <w:tc>
          <w:tcPr>
            <w:tcW w:type="dxa" w:w="1300"/>
          </w:tcPr>
          <w:p>
            <w:pPr>
              <w:spacing w:after="0"/>
              <w:jc w:val="right"/>
            </w:pPr>
            <w:r/>
            <w:r>
              <w:rPr>
                <w:b w:val="0"/>
                <w:sz w:val="16"/>
              </w:rPr>
              <w:t>0.0085</w:t>
            </w:r>
          </w:p>
        </w:tc>
        <w:tc>
          <w:tcPr>
            <w:tcW w:type="dxa" w:w="700"/>
          </w:tcPr>
          <w:p>
            <w:pPr>
              <w:spacing w:after="0"/>
              <w:jc w:val="right"/>
            </w:pPr>
            <w:r/>
            <w:r>
              <w:rPr>
                <w:b w:val="0"/>
                <w:sz w:val="16"/>
              </w:rPr>
              <w:t>3.72</w:t>
            </w:r>
          </w:p>
        </w:tc>
        <w:tc>
          <w:tcPr>
            <w:tcW w:type="dxa" w:w="1400"/>
          </w:tcPr>
          <w:p>
            <w:pPr>
              <w:spacing w:after="0"/>
              <w:jc w:val="right"/>
            </w:pPr>
            <w:r/>
            <w:r>
              <w:rPr>
                <w:b w:val="0"/>
                <w:sz w:val="16"/>
              </w:rPr>
              <w:t>181,018</w:t>
            </w:r>
          </w:p>
        </w:tc>
        <w:tc>
          <w:tcPr>
            <w:tcW w:type="dxa" w:w="1400"/>
          </w:tcPr>
          <w:p>
            <w:pPr>
              <w:spacing w:after="0"/>
              <w:jc w:val="right"/>
            </w:pPr>
            <w:r/>
            <w:r>
              <w:rPr>
                <w:b w:val="0"/>
                <w:sz w:val="16"/>
              </w:rPr>
              <w:t>276,627</w:t>
            </w:r>
          </w:p>
        </w:tc>
        <w:tc>
          <w:tcPr>
            <w:tcW w:type="dxa" w:w="1400"/>
          </w:tcPr>
          <w:p>
            <w:pPr>
              <w:spacing w:after="0"/>
              <w:jc w:val="right"/>
            </w:pPr>
            <w:r/>
            <w:r>
              <w:rPr>
                <w:b w:val="0"/>
                <w:sz w:val="16"/>
              </w:rPr>
              <w:t>138,058</w:t>
            </w:r>
          </w:p>
        </w:tc>
        <w:tc>
          <w:tcPr>
            <w:tcW w:type="dxa" w:w="960"/>
          </w:tcPr>
          <w:p>
            <w:pPr>
              <w:spacing w:after="0"/>
              <w:jc w:val="right"/>
            </w:pPr>
            <w:r/>
            <w:r>
              <w:rPr>
                <w:b w:val="0"/>
                <w:sz w:val="16"/>
              </w:rPr>
              <w:t>225,377</w:t>
            </w:r>
          </w:p>
        </w:tc>
      </w:tr>
      <w:tr>
        <w:tc>
          <w:tcPr>
            <w:tcW w:type="dxa" w:w="1200"/>
          </w:tcPr>
          <w:p>
            <w:pPr>
              <w:spacing w:after="0"/>
            </w:pPr>
            <w:r/>
            <w:r>
              <w:rPr>
                <w:b w:val="0"/>
                <w:sz w:val="16"/>
              </w:rPr>
              <w:t>5-Day</w:t>
            </w:r>
          </w:p>
        </w:tc>
        <w:tc>
          <w:tcPr>
            <w:tcW w:type="dxa" w:w="1000"/>
          </w:tcPr>
          <w:p>
            <w:pPr>
              <w:spacing w:after="0"/>
              <w:jc w:val="right"/>
            </w:pPr>
            <w:r/>
            <w:r>
              <w:rPr>
                <w:b w:val="0"/>
                <w:sz w:val="16"/>
              </w:rPr>
              <w:t>0.0002</w:t>
            </w:r>
          </w:p>
        </w:tc>
        <w:tc>
          <w:tcPr>
            <w:tcW w:type="dxa" w:w="1300"/>
          </w:tcPr>
          <w:p>
            <w:pPr>
              <w:spacing w:after="0"/>
              <w:jc w:val="right"/>
            </w:pPr>
            <w:r/>
            <w:r>
              <w:rPr>
                <w:b w:val="0"/>
                <w:sz w:val="16"/>
              </w:rPr>
              <w:t>0.0072</w:t>
            </w:r>
          </w:p>
        </w:tc>
        <w:tc>
          <w:tcPr>
            <w:tcW w:type="dxa" w:w="700"/>
          </w:tcPr>
          <w:p>
            <w:pPr>
              <w:spacing w:after="0"/>
              <w:jc w:val="right"/>
            </w:pPr>
            <w:r/>
            <w:r>
              <w:rPr>
                <w:b w:val="0"/>
                <w:sz w:val="16"/>
              </w:rPr>
              <w:t>3.54</w:t>
            </w:r>
          </w:p>
        </w:tc>
        <w:tc>
          <w:tcPr>
            <w:tcW w:type="dxa" w:w="1400"/>
          </w:tcPr>
          <w:p>
            <w:pPr>
              <w:spacing w:after="0"/>
              <w:jc w:val="right"/>
            </w:pPr>
            <w:r/>
            <w:r>
              <w:rPr>
                <w:b w:val="0"/>
                <w:sz w:val="16"/>
              </w:rPr>
              <w:t>168,477</w:t>
            </w:r>
          </w:p>
        </w:tc>
        <w:tc>
          <w:tcPr>
            <w:tcW w:type="dxa" w:w="1400"/>
          </w:tcPr>
          <w:p>
            <w:pPr>
              <w:spacing w:after="0"/>
              <w:jc w:val="right"/>
            </w:pPr>
            <w:r/>
            <w:r>
              <w:rPr>
                <w:b w:val="0"/>
                <w:sz w:val="16"/>
              </w:rPr>
              <w:t>248,520</w:t>
            </w:r>
          </w:p>
        </w:tc>
        <w:tc>
          <w:tcPr>
            <w:tcW w:type="dxa" w:w="1400"/>
          </w:tcPr>
          <w:p>
            <w:pPr>
              <w:spacing w:after="0"/>
              <w:jc w:val="right"/>
            </w:pPr>
            <w:r/>
            <w:r>
              <w:rPr>
                <w:b w:val="0"/>
                <w:sz w:val="16"/>
              </w:rPr>
              <w:t>131,223</w:t>
            </w:r>
          </w:p>
        </w:tc>
        <w:tc>
          <w:tcPr>
            <w:tcW w:type="dxa" w:w="960"/>
          </w:tcPr>
          <w:p>
            <w:pPr>
              <w:spacing w:after="0"/>
              <w:jc w:val="right"/>
            </w:pPr>
            <w:r/>
            <w:r>
              <w:rPr>
                <w:b w:val="0"/>
                <w:sz w:val="16"/>
              </w:rPr>
              <w:t>200,703</w:t>
            </w:r>
          </w:p>
        </w:tc>
      </w:tr>
      <w:tr>
        <w:tc>
          <w:tcPr>
            <w:tcW w:type="dxa" w:w="1200"/>
          </w:tcPr>
          <w:p>
            <w:pPr>
              <w:spacing w:after="0"/>
            </w:pPr>
            <w:r/>
            <w:r>
              <w:rPr>
                <w:b w:val="0"/>
                <w:sz w:val="16"/>
              </w:rPr>
              <w:t>5-Day</w:t>
            </w:r>
          </w:p>
        </w:tc>
        <w:tc>
          <w:tcPr>
            <w:tcW w:type="dxa" w:w="1000"/>
          </w:tcPr>
          <w:p>
            <w:pPr>
              <w:spacing w:after="0"/>
              <w:jc w:val="right"/>
            </w:pPr>
            <w:r/>
            <w:r>
              <w:rPr>
                <w:b w:val="0"/>
                <w:sz w:val="16"/>
              </w:rPr>
              <w:t>0.0005</w:t>
            </w:r>
          </w:p>
        </w:tc>
        <w:tc>
          <w:tcPr>
            <w:tcW w:type="dxa" w:w="1300"/>
          </w:tcPr>
          <w:p>
            <w:pPr>
              <w:spacing w:after="0"/>
              <w:jc w:val="right"/>
            </w:pPr>
            <w:r/>
            <w:r>
              <w:rPr>
                <w:b w:val="0"/>
                <w:sz w:val="16"/>
              </w:rPr>
              <w:t>0.0057</w:t>
            </w:r>
          </w:p>
        </w:tc>
        <w:tc>
          <w:tcPr>
            <w:tcW w:type="dxa" w:w="700"/>
          </w:tcPr>
          <w:p>
            <w:pPr>
              <w:spacing w:after="0"/>
              <w:jc w:val="right"/>
            </w:pPr>
            <w:r/>
            <w:r>
              <w:rPr>
                <w:b w:val="0"/>
                <w:sz w:val="16"/>
              </w:rPr>
              <w:t>3.29</w:t>
            </w:r>
          </w:p>
        </w:tc>
        <w:tc>
          <w:tcPr>
            <w:tcW w:type="dxa" w:w="1400"/>
          </w:tcPr>
          <w:p>
            <w:pPr>
              <w:spacing w:after="0"/>
              <w:jc w:val="right"/>
            </w:pPr>
            <w:r/>
            <w:r>
              <w:rPr>
                <w:b w:val="0"/>
                <w:sz w:val="16"/>
              </w:rPr>
              <w:t>152,387</w:t>
            </w:r>
          </w:p>
        </w:tc>
        <w:tc>
          <w:tcPr>
            <w:tcW w:type="dxa" w:w="1400"/>
          </w:tcPr>
          <w:p>
            <w:pPr>
              <w:spacing w:after="0"/>
              <w:jc w:val="right"/>
            </w:pPr>
            <w:r/>
            <w:r>
              <w:rPr>
                <w:b w:val="0"/>
                <w:sz w:val="16"/>
              </w:rPr>
              <w:t>214,676</w:t>
            </w:r>
          </w:p>
        </w:tc>
        <w:tc>
          <w:tcPr>
            <w:tcW w:type="dxa" w:w="1400"/>
          </w:tcPr>
          <w:p>
            <w:pPr>
              <w:spacing w:after="0"/>
              <w:jc w:val="right"/>
            </w:pPr>
            <w:r/>
            <w:r>
              <w:rPr>
                <w:b w:val="0"/>
                <w:sz w:val="16"/>
              </w:rPr>
              <w:t>122,003</w:t>
            </w:r>
          </w:p>
        </w:tc>
        <w:tc>
          <w:tcPr>
            <w:tcW w:type="dxa" w:w="960"/>
          </w:tcPr>
          <w:p>
            <w:pPr>
              <w:spacing w:after="0"/>
              <w:jc w:val="right"/>
            </w:pPr>
            <w:r/>
            <w:r>
              <w:rPr>
                <w:b w:val="0"/>
                <w:sz w:val="16"/>
              </w:rPr>
              <w:t>172,807</w:t>
            </w:r>
          </w:p>
        </w:tc>
      </w:tr>
      <w:tr>
        <w:tc>
          <w:tcPr>
            <w:tcW w:type="dxa" w:w="1200"/>
          </w:tcPr>
          <w:p>
            <w:pPr>
              <w:spacing w:after="0"/>
            </w:pPr>
            <w:r/>
            <w:r>
              <w:rPr>
                <w:b w:val="0"/>
                <w:sz w:val="16"/>
              </w:rPr>
              <w:t>5-Day</w:t>
            </w:r>
          </w:p>
        </w:tc>
        <w:tc>
          <w:tcPr>
            <w:tcW w:type="dxa" w:w="1000"/>
          </w:tcPr>
          <w:p>
            <w:pPr>
              <w:spacing w:after="0"/>
              <w:jc w:val="right"/>
            </w:pPr>
            <w:r/>
            <w:r>
              <w:rPr>
                <w:b w:val="0"/>
                <w:sz w:val="16"/>
              </w:rPr>
              <w:t>0.001</w:t>
            </w:r>
          </w:p>
        </w:tc>
        <w:tc>
          <w:tcPr>
            <w:tcW w:type="dxa" w:w="1300"/>
          </w:tcPr>
          <w:p>
            <w:pPr>
              <w:spacing w:after="0"/>
              <w:jc w:val="right"/>
            </w:pPr>
            <w:r/>
            <w:r>
              <w:rPr>
                <w:b w:val="0"/>
                <w:sz w:val="16"/>
              </w:rPr>
              <w:t>0.0046</w:t>
            </w:r>
          </w:p>
        </w:tc>
        <w:tc>
          <w:tcPr>
            <w:tcW w:type="dxa" w:w="700"/>
          </w:tcPr>
          <w:p>
            <w:pPr>
              <w:spacing w:after="0"/>
              <w:jc w:val="right"/>
            </w:pPr>
            <w:r/>
            <w:r>
              <w:rPr>
                <w:b w:val="0"/>
                <w:sz w:val="16"/>
              </w:rPr>
              <w:t>3.09</w:t>
            </w:r>
          </w:p>
        </w:tc>
        <w:tc>
          <w:tcPr>
            <w:tcW w:type="dxa" w:w="1400"/>
          </w:tcPr>
          <w:p>
            <w:pPr>
              <w:spacing w:after="0"/>
              <w:jc w:val="right"/>
            </w:pPr>
            <w:r/>
            <w:r>
              <w:rPr>
                <w:b w:val="0"/>
                <w:sz w:val="16"/>
              </w:rPr>
              <w:t>140,566</w:t>
            </w:r>
          </w:p>
        </w:tc>
        <w:tc>
          <w:tcPr>
            <w:tcW w:type="dxa" w:w="1400"/>
          </w:tcPr>
          <w:p>
            <w:pPr>
              <w:spacing w:after="0"/>
              <w:jc w:val="right"/>
            </w:pPr>
            <w:r/>
            <w:r>
              <w:rPr>
                <w:b w:val="0"/>
                <w:sz w:val="16"/>
              </w:rPr>
              <w:t>191,358</w:t>
            </w:r>
          </w:p>
        </w:tc>
        <w:tc>
          <w:tcPr>
            <w:tcW w:type="dxa" w:w="1400"/>
          </w:tcPr>
          <w:p>
            <w:pPr>
              <w:spacing w:after="0"/>
              <w:jc w:val="right"/>
            </w:pPr>
            <w:r/>
            <w:r>
              <w:rPr>
                <w:b w:val="0"/>
                <w:sz w:val="16"/>
              </w:rPr>
              <w:t>114,869</w:t>
            </w:r>
          </w:p>
        </w:tc>
        <w:tc>
          <w:tcPr>
            <w:tcW w:type="dxa" w:w="960"/>
          </w:tcPr>
          <w:p>
            <w:pPr>
              <w:spacing w:after="0"/>
              <w:jc w:val="right"/>
            </w:pPr>
            <w:r/>
            <w:r>
              <w:rPr>
                <w:b w:val="0"/>
                <w:sz w:val="16"/>
              </w:rPr>
              <w:t>154,542</w:t>
            </w:r>
          </w:p>
        </w:tc>
      </w:tr>
      <w:tr>
        <w:tc>
          <w:tcPr>
            <w:tcW w:type="dxa" w:w="1200"/>
          </w:tcPr>
          <w:p>
            <w:pPr>
              <w:spacing w:after="0"/>
            </w:pPr>
            <w:r/>
            <w:r>
              <w:rPr>
                <w:b w:val="0"/>
                <w:sz w:val="16"/>
              </w:rPr>
              <w:t>5-Day</w:t>
            </w:r>
          </w:p>
        </w:tc>
        <w:tc>
          <w:tcPr>
            <w:tcW w:type="dxa" w:w="1000"/>
          </w:tcPr>
          <w:p>
            <w:pPr>
              <w:spacing w:after="0"/>
              <w:jc w:val="right"/>
            </w:pPr>
            <w:r/>
            <w:r>
              <w:rPr>
                <w:b w:val="0"/>
                <w:sz w:val="16"/>
              </w:rPr>
              <w:t>0.002</w:t>
            </w:r>
          </w:p>
        </w:tc>
        <w:tc>
          <w:tcPr>
            <w:tcW w:type="dxa" w:w="1300"/>
          </w:tcPr>
          <w:p>
            <w:pPr>
              <w:spacing w:after="0"/>
              <w:jc w:val="right"/>
            </w:pPr>
            <w:r/>
            <w:r>
              <w:rPr>
                <w:b w:val="0"/>
                <w:sz w:val="16"/>
              </w:rPr>
              <w:t>0.0037</w:t>
            </w:r>
          </w:p>
        </w:tc>
        <w:tc>
          <w:tcPr>
            <w:tcW w:type="dxa" w:w="700"/>
          </w:tcPr>
          <w:p>
            <w:pPr>
              <w:spacing w:after="0"/>
              <w:jc w:val="right"/>
            </w:pPr>
            <w:r/>
            <w:r>
              <w:rPr>
                <w:b w:val="0"/>
                <w:sz w:val="16"/>
              </w:rPr>
              <w:t>2.88</w:t>
            </w:r>
          </w:p>
        </w:tc>
        <w:tc>
          <w:tcPr>
            <w:tcW w:type="dxa" w:w="1400"/>
          </w:tcPr>
          <w:p>
            <w:pPr>
              <w:spacing w:after="0"/>
              <w:jc w:val="right"/>
            </w:pPr>
            <w:r/>
            <w:r>
              <w:rPr>
                <w:b w:val="0"/>
                <w:sz w:val="16"/>
              </w:rPr>
              <w:t>129,023</w:t>
            </w:r>
          </w:p>
        </w:tc>
        <w:tc>
          <w:tcPr>
            <w:tcW w:type="dxa" w:w="1400"/>
          </w:tcPr>
          <w:p>
            <w:pPr>
              <w:spacing w:after="0"/>
              <w:jc w:val="right"/>
            </w:pPr>
            <w:r/>
            <w:r>
              <w:rPr>
                <w:b w:val="0"/>
                <w:sz w:val="16"/>
              </w:rPr>
              <w:t>169,831</w:t>
            </w:r>
          </w:p>
        </w:tc>
        <w:tc>
          <w:tcPr>
            <w:tcW w:type="dxa" w:w="1400"/>
          </w:tcPr>
          <w:p>
            <w:pPr>
              <w:spacing w:after="0"/>
              <w:jc w:val="right"/>
            </w:pPr>
            <w:r/>
            <w:r>
              <w:rPr>
                <w:b w:val="0"/>
                <w:sz w:val="16"/>
              </w:rPr>
              <w:t>107,577</w:t>
            </w:r>
          </w:p>
        </w:tc>
        <w:tc>
          <w:tcPr>
            <w:tcW w:type="dxa" w:w="960"/>
          </w:tcPr>
          <w:p>
            <w:pPr>
              <w:spacing w:after="0"/>
              <w:jc w:val="right"/>
            </w:pPr>
            <w:r/>
            <w:r>
              <w:rPr>
                <w:b w:val="0"/>
                <w:sz w:val="16"/>
              </w:rPr>
              <w:t>138,364</w:t>
            </w:r>
          </w:p>
        </w:tc>
      </w:tr>
      <w:tr>
        <w:tc>
          <w:tcPr>
            <w:tcW w:type="dxa" w:w="1200"/>
          </w:tcPr>
          <w:p>
            <w:pPr>
              <w:spacing w:after="0"/>
            </w:pPr>
            <w:r/>
            <w:r>
              <w:rPr>
                <w:b w:val="0"/>
                <w:sz w:val="16"/>
              </w:rPr>
              <w:t>5-Day</w:t>
            </w:r>
          </w:p>
        </w:tc>
        <w:tc>
          <w:tcPr>
            <w:tcW w:type="dxa" w:w="1000"/>
          </w:tcPr>
          <w:p>
            <w:pPr>
              <w:spacing w:after="0"/>
              <w:jc w:val="right"/>
            </w:pPr>
            <w:r/>
            <w:r>
              <w:rPr>
                <w:b w:val="0"/>
                <w:sz w:val="16"/>
              </w:rPr>
              <w:t>0.005</w:t>
            </w:r>
          </w:p>
        </w:tc>
        <w:tc>
          <w:tcPr>
            <w:tcW w:type="dxa" w:w="1300"/>
          </w:tcPr>
          <w:p>
            <w:pPr>
              <w:spacing w:after="0"/>
              <w:jc w:val="right"/>
            </w:pPr>
            <w:r/>
            <w:r>
              <w:rPr>
                <w:b w:val="0"/>
                <w:sz w:val="16"/>
              </w:rPr>
              <w:t>0.0027</w:t>
            </w:r>
          </w:p>
        </w:tc>
        <w:tc>
          <w:tcPr>
            <w:tcW w:type="dxa" w:w="700"/>
          </w:tcPr>
          <w:p>
            <w:pPr>
              <w:spacing w:after="0"/>
              <w:jc w:val="right"/>
            </w:pPr>
            <w:r/>
            <w:r>
              <w:rPr>
                <w:b w:val="0"/>
                <w:sz w:val="16"/>
              </w:rPr>
              <w:t>2.58</w:t>
            </w:r>
          </w:p>
        </w:tc>
        <w:tc>
          <w:tcPr>
            <w:tcW w:type="dxa" w:w="1400"/>
          </w:tcPr>
          <w:p>
            <w:pPr>
              <w:spacing w:after="0"/>
              <w:jc w:val="right"/>
            </w:pPr>
            <w:r/>
            <w:r>
              <w:rPr>
                <w:b w:val="0"/>
                <w:sz w:val="16"/>
              </w:rPr>
              <w:t>114,149</w:t>
            </w:r>
          </w:p>
        </w:tc>
        <w:tc>
          <w:tcPr>
            <w:tcW w:type="dxa" w:w="1400"/>
          </w:tcPr>
          <w:p>
            <w:pPr>
              <w:spacing w:after="0"/>
              <w:jc w:val="right"/>
            </w:pPr>
            <w:r/>
            <w:r>
              <w:rPr>
                <w:b w:val="0"/>
                <w:sz w:val="16"/>
              </w:rPr>
              <w:t>143,861</w:t>
            </w:r>
          </w:p>
        </w:tc>
        <w:tc>
          <w:tcPr>
            <w:tcW w:type="dxa" w:w="1400"/>
          </w:tcPr>
          <w:p>
            <w:pPr>
              <w:spacing w:after="0"/>
              <w:jc w:val="right"/>
            </w:pPr>
            <w:r/>
            <w:r>
              <w:rPr>
                <w:b w:val="0"/>
                <w:sz w:val="16"/>
              </w:rPr>
              <w:t>97,651</w:t>
            </w:r>
          </w:p>
        </w:tc>
        <w:tc>
          <w:tcPr>
            <w:tcW w:type="dxa" w:w="960"/>
          </w:tcPr>
          <w:p>
            <w:pPr>
              <w:spacing w:after="0"/>
              <w:jc w:val="right"/>
            </w:pPr>
            <w:r/>
            <w:r>
              <w:rPr>
                <w:b w:val="0"/>
                <w:sz w:val="16"/>
              </w:rPr>
              <w:t>119,354</w:t>
            </w:r>
          </w:p>
        </w:tc>
      </w:tr>
      <w:tr>
        <w:tc>
          <w:tcPr>
            <w:tcW w:type="dxa" w:w="1200"/>
          </w:tcPr>
          <w:p>
            <w:pPr>
              <w:spacing w:after="0"/>
            </w:pPr>
            <w:r/>
            <w:r>
              <w:rPr>
                <w:b w:val="0"/>
                <w:sz w:val="16"/>
              </w:rPr>
              <w:t>5-Day</w:t>
            </w:r>
          </w:p>
        </w:tc>
        <w:tc>
          <w:tcPr>
            <w:tcW w:type="dxa" w:w="1000"/>
          </w:tcPr>
          <w:p>
            <w:pPr>
              <w:spacing w:after="0"/>
              <w:jc w:val="right"/>
            </w:pPr>
            <w:r/>
            <w:r>
              <w:rPr>
                <w:b w:val="0"/>
                <w:sz w:val="16"/>
              </w:rPr>
              <w:t>0.01</w:t>
            </w:r>
          </w:p>
        </w:tc>
        <w:tc>
          <w:tcPr>
            <w:tcW w:type="dxa" w:w="1300"/>
          </w:tcPr>
          <w:p>
            <w:pPr>
              <w:spacing w:after="0"/>
              <w:jc w:val="right"/>
            </w:pPr>
            <w:r/>
            <w:r>
              <w:rPr>
                <w:b w:val="0"/>
                <w:sz w:val="16"/>
              </w:rPr>
              <w:t>0.0020</w:t>
            </w:r>
          </w:p>
        </w:tc>
        <w:tc>
          <w:tcPr>
            <w:tcW w:type="dxa" w:w="700"/>
          </w:tcPr>
          <w:p>
            <w:pPr>
              <w:spacing w:after="0"/>
              <w:jc w:val="right"/>
            </w:pPr>
            <w:r/>
            <w:r>
              <w:rPr>
                <w:b w:val="0"/>
                <w:sz w:val="16"/>
              </w:rPr>
              <w:t>2.33</w:t>
            </w:r>
          </w:p>
        </w:tc>
        <w:tc>
          <w:tcPr>
            <w:tcW w:type="dxa" w:w="1400"/>
          </w:tcPr>
          <w:p>
            <w:pPr>
              <w:spacing w:after="0"/>
              <w:jc w:val="right"/>
            </w:pPr>
            <w:r/>
            <w:r>
              <w:rPr>
                <w:b w:val="0"/>
                <w:sz w:val="16"/>
              </w:rPr>
              <w:t>103,144</w:t>
            </w:r>
          </w:p>
        </w:tc>
        <w:tc>
          <w:tcPr>
            <w:tcW w:type="dxa" w:w="1400"/>
          </w:tcPr>
          <w:p>
            <w:pPr>
              <w:spacing w:after="0"/>
              <w:jc w:val="right"/>
            </w:pPr>
            <w:r/>
            <w:r>
              <w:rPr>
                <w:b w:val="0"/>
                <w:sz w:val="16"/>
              </w:rPr>
              <w:t>125,913</w:t>
            </w:r>
          </w:p>
        </w:tc>
        <w:tc>
          <w:tcPr>
            <w:tcW w:type="dxa" w:w="1400"/>
          </w:tcPr>
          <w:p>
            <w:pPr>
              <w:spacing w:after="0"/>
              <w:jc w:val="right"/>
            </w:pPr>
            <w:r/>
            <w:r>
              <w:rPr>
                <w:b w:val="0"/>
                <w:sz w:val="16"/>
              </w:rPr>
              <w:t>89,882</w:t>
            </w:r>
          </w:p>
        </w:tc>
        <w:tc>
          <w:tcPr>
            <w:tcW w:type="dxa" w:w="960"/>
          </w:tcPr>
          <w:p>
            <w:pPr>
              <w:spacing w:after="0"/>
              <w:jc w:val="right"/>
            </w:pPr>
            <w:r/>
            <w:r>
              <w:rPr>
                <w:b w:val="0"/>
                <w:sz w:val="16"/>
              </w:rPr>
              <w:t>106,301</w:t>
            </w:r>
          </w:p>
        </w:tc>
      </w:tr>
      <w:tr>
        <w:tc>
          <w:tcPr>
            <w:tcW w:type="dxa" w:w="1200"/>
          </w:tcPr>
          <w:p>
            <w:pPr>
              <w:spacing w:after="0"/>
            </w:pPr>
            <w:r/>
            <w:r>
              <w:rPr>
                <w:b w:val="0"/>
                <w:sz w:val="16"/>
              </w:rPr>
              <w:t>5-Day</w:t>
            </w:r>
          </w:p>
        </w:tc>
        <w:tc>
          <w:tcPr>
            <w:tcW w:type="dxa" w:w="1000"/>
          </w:tcPr>
          <w:p>
            <w:pPr>
              <w:spacing w:after="0"/>
              <w:jc w:val="right"/>
            </w:pPr>
            <w:r/>
            <w:r>
              <w:rPr>
                <w:b w:val="0"/>
                <w:sz w:val="16"/>
              </w:rPr>
              <w:t>0.02</w:t>
            </w:r>
          </w:p>
        </w:tc>
        <w:tc>
          <w:tcPr>
            <w:tcW w:type="dxa" w:w="1300"/>
          </w:tcPr>
          <w:p>
            <w:pPr>
              <w:spacing w:after="0"/>
              <w:jc w:val="right"/>
            </w:pPr>
            <w:r/>
            <w:r>
              <w:rPr>
                <w:b w:val="0"/>
                <w:sz w:val="16"/>
              </w:rPr>
              <w:t>0.0015</w:t>
            </w:r>
          </w:p>
        </w:tc>
        <w:tc>
          <w:tcPr>
            <w:tcW w:type="dxa" w:w="700"/>
          </w:tcPr>
          <w:p>
            <w:pPr>
              <w:spacing w:after="0"/>
              <w:jc w:val="right"/>
            </w:pPr>
            <w:r/>
            <w:r>
              <w:rPr>
                <w:b w:val="0"/>
                <w:sz w:val="16"/>
              </w:rPr>
              <w:t>2.05</w:t>
            </w:r>
          </w:p>
        </w:tc>
        <w:tc>
          <w:tcPr>
            <w:tcW w:type="dxa" w:w="1400"/>
          </w:tcPr>
          <w:p>
            <w:pPr>
              <w:spacing w:after="0"/>
              <w:jc w:val="right"/>
            </w:pPr>
            <w:r/>
            <w:r>
              <w:rPr>
                <w:b w:val="0"/>
                <w:sz w:val="16"/>
              </w:rPr>
              <w:t>92,301</w:t>
            </w:r>
          </w:p>
        </w:tc>
        <w:tc>
          <w:tcPr>
            <w:tcW w:type="dxa" w:w="1400"/>
          </w:tcPr>
          <w:p>
            <w:pPr>
              <w:spacing w:after="0"/>
              <w:jc w:val="right"/>
            </w:pPr>
            <w:r/>
            <w:r>
              <w:rPr>
                <w:b w:val="0"/>
                <w:sz w:val="16"/>
              </w:rPr>
              <w:t>109,270</w:t>
            </w:r>
          </w:p>
        </w:tc>
        <w:tc>
          <w:tcPr>
            <w:tcW w:type="dxa" w:w="1400"/>
          </w:tcPr>
          <w:p>
            <w:pPr>
              <w:spacing w:after="0"/>
              <w:jc w:val="right"/>
            </w:pPr>
            <w:r/>
            <w:r>
              <w:rPr>
                <w:b w:val="0"/>
                <w:sz w:val="16"/>
              </w:rPr>
              <w:t>81,834</w:t>
            </w:r>
          </w:p>
        </w:tc>
        <w:tc>
          <w:tcPr>
            <w:tcW w:type="dxa" w:w="960"/>
          </w:tcPr>
          <w:p>
            <w:pPr>
              <w:spacing w:after="0"/>
              <w:jc w:val="right"/>
            </w:pPr>
            <w:r/>
            <w:r>
              <w:rPr>
                <w:b w:val="0"/>
                <w:sz w:val="16"/>
              </w:rPr>
              <w:t>94,152</w:t>
            </w:r>
          </w:p>
        </w:tc>
      </w:tr>
      <w:tr>
        <w:tc>
          <w:tcPr>
            <w:tcW w:type="dxa" w:w="1200"/>
          </w:tcPr>
          <w:p>
            <w:pPr>
              <w:spacing w:after="0"/>
            </w:pPr>
            <w:r/>
            <w:r>
              <w:rPr>
                <w:b w:val="0"/>
                <w:sz w:val="16"/>
              </w:rPr>
              <w:t>5-Day</w:t>
            </w:r>
          </w:p>
        </w:tc>
        <w:tc>
          <w:tcPr>
            <w:tcW w:type="dxa" w:w="1000"/>
          </w:tcPr>
          <w:p>
            <w:pPr>
              <w:spacing w:after="0"/>
              <w:jc w:val="right"/>
            </w:pPr>
            <w:r/>
            <w:r>
              <w:rPr>
                <w:b w:val="0"/>
                <w:sz w:val="16"/>
              </w:rPr>
              <w:t>0.05</w:t>
            </w:r>
          </w:p>
        </w:tc>
        <w:tc>
          <w:tcPr>
            <w:tcW w:type="dxa" w:w="1300"/>
          </w:tcPr>
          <w:p>
            <w:pPr>
              <w:spacing w:after="0"/>
              <w:jc w:val="right"/>
            </w:pPr>
            <w:r/>
            <w:r>
              <w:rPr>
                <w:b w:val="0"/>
                <w:sz w:val="16"/>
              </w:rPr>
              <w:t>0.0010</w:t>
            </w:r>
          </w:p>
        </w:tc>
        <w:tc>
          <w:tcPr>
            <w:tcW w:type="dxa" w:w="700"/>
          </w:tcPr>
          <w:p>
            <w:pPr>
              <w:spacing w:after="0"/>
              <w:jc w:val="right"/>
            </w:pPr>
            <w:r/>
            <w:r>
              <w:rPr>
                <w:b w:val="0"/>
                <w:sz w:val="16"/>
              </w:rPr>
              <w:t>1.64</w:t>
            </w:r>
          </w:p>
        </w:tc>
        <w:tc>
          <w:tcPr>
            <w:tcW w:type="dxa" w:w="1400"/>
          </w:tcPr>
          <w:p>
            <w:pPr>
              <w:spacing w:after="0"/>
              <w:jc w:val="right"/>
            </w:pPr>
            <w:r/>
            <w:r>
              <w:rPr>
                <w:b w:val="0"/>
                <w:sz w:val="16"/>
              </w:rPr>
              <w:t>78,089</w:t>
            </w:r>
          </w:p>
        </w:tc>
        <w:tc>
          <w:tcPr>
            <w:tcW w:type="dxa" w:w="1400"/>
          </w:tcPr>
          <w:p>
            <w:pPr>
              <w:spacing w:after="0"/>
              <w:jc w:val="right"/>
            </w:pPr>
            <w:r/>
            <w:r>
              <w:rPr>
                <w:b w:val="0"/>
                <w:sz w:val="16"/>
              </w:rPr>
              <w:t>89,024</w:t>
            </w:r>
          </w:p>
        </w:tc>
        <w:tc>
          <w:tcPr>
            <w:tcW w:type="dxa" w:w="1400"/>
          </w:tcPr>
          <w:p>
            <w:pPr>
              <w:spacing w:after="0"/>
              <w:jc w:val="right"/>
            </w:pPr>
            <w:r/>
            <w:r>
              <w:rPr>
                <w:b w:val="0"/>
                <w:sz w:val="16"/>
              </w:rPr>
              <w:t>70,643</w:t>
            </w:r>
          </w:p>
        </w:tc>
        <w:tc>
          <w:tcPr>
            <w:tcW w:type="dxa" w:w="960"/>
          </w:tcPr>
          <w:p>
            <w:pPr>
              <w:spacing w:after="0"/>
              <w:jc w:val="right"/>
            </w:pPr>
            <w:r/>
            <w:r>
              <w:rPr>
                <w:b w:val="0"/>
                <w:sz w:val="16"/>
              </w:rPr>
              <w:t>78,888</w:t>
            </w:r>
          </w:p>
        </w:tc>
      </w:tr>
      <w:tr>
        <w:tc>
          <w:tcPr>
            <w:tcW w:type="dxa" w:w="1200"/>
          </w:tcPr>
          <w:p>
            <w:pPr>
              <w:spacing w:after="0"/>
            </w:pPr>
            <w:r/>
            <w:r>
              <w:rPr>
                <w:b w:val="0"/>
                <w:sz w:val="16"/>
              </w:rPr>
              <w:t>5-Day</w:t>
            </w:r>
          </w:p>
        </w:tc>
        <w:tc>
          <w:tcPr>
            <w:tcW w:type="dxa" w:w="1000"/>
          </w:tcPr>
          <w:p>
            <w:pPr>
              <w:spacing w:after="0"/>
              <w:jc w:val="right"/>
            </w:pPr>
            <w:r/>
            <w:r>
              <w:rPr>
                <w:b w:val="0"/>
                <w:sz w:val="16"/>
              </w:rPr>
              <w:t>0.1</w:t>
            </w:r>
          </w:p>
        </w:tc>
        <w:tc>
          <w:tcPr>
            <w:tcW w:type="dxa" w:w="1300"/>
          </w:tcPr>
          <w:p>
            <w:pPr>
              <w:spacing w:after="0"/>
              <w:jc w:val="right"/>
            </w:pPr>
            <w:r/>
            <w:r>
              <w:rPr>
                <w:b w:val="0"/>
                <w:sz w:val="16"/>
              </w:rPr>
              <w:t>0.0007</w:t>
            </w:r>
          </w:p>
        </w:tc>
        <w:tc>
          <w:tcPr>
            <w:tcW w:type="dxa" w:w="700"/>
          </w:tcPr>
          <w:p>
            <w:pPr>
              <w:spacing w:after="0"/>
              <w:jc w:val="right"/>
            </w:pPr>
            <w:r/>
            <w:r>
              <w:rPr>
                <w:b w:val="0"/>
                <w:sz w:val="16"/>
              </w:rPr>
              <w:t>1.28</w:t>
            </w:r>
          </w:p>
        </w:tc>
        <w:tc>
          <w:tcPr>
            <w:tcW w:type="dxa" w:w="1400"/>
          </w:tcPr>
          <w:p>
            <w:pPr>
              <w:spacing w:after="0"/>
              <w:jc w:val="right"/>
            </w:pPr>
            <w:r/>
            <w:r>
              <w:rPr>
                <w:b w:val="0"/>
                <w:sz w:val="16"/>
              </w:rPr>
              <w:t>67,267</w:t>
            </w:r>
          </w:p>
        </w:tc>
        <w:tc>
          <w:tcPr>
            <w:tcW w:type="dxa" w:w="1400"/>
          </w:tcPr>
          <w:p>
            <w:pPr>
              <w:spacing w:after="0"/>
              <w:jc w:val="right"/>
            </w:pPr>
            <w:r/>
            <w:r>
              <w:rPr>
                <w:b w:val="0"/>
                <w:sz w:val="16"/>
              </w:rPr>
              <w:t>74,814</w:t>
            </w:r>
          </w:p>
        </w:tc>
        <w:tc>
          <w:tcPr>
            <w:tcW w:type="dxa" w:w="1400"/>
          </w:tcPr>
          <w:p>
            <w:pPr>
              <w:spacing w:after="0"/>
              <w:jc w:val="right"/>
            </w:pPr>
            <w:r/>
            <w:r>
              <w:rPr>
                <w:b w:val="0"/>
                <w:sz w:val="16"/>
              </w:rPr>
              <w:t>61,613</w:t>
            </w:r>
          </w:p>
        </w:tc>
        <w:tc>
          <w:tcPr>
            <w:tcW w:type="dxa" w:w="960"/>
          </w:tcPr>
          <w:p>
            <w:pPr>
              <w:spacing w:after="0"/>
              <w:jc w:val="right"/>
            </w:pPr>
            <w:r/>
            <w:r>
              <w:rPr>
                <w:b w:val="0"/>
                <w:sz w:val="16"/>
              </w:rPr>
              <w:t>67,651</w:t>
            </w:r>
          </w:p>
        </w:tc>
      </w:tr>
      <w:tr>
        <w:tc>
          <w:tcPr>
            <w:tcW w:type="dxa" w:w="1200"/>
          </w:tcPr>
          <w:p>
            <w:pPr>
              <w:spacing w:after="0"/>
            </w:pPr>
            <w:r/>
            <w:r>
              <w:rPr>
                <w:b w:val="0"/>
                <w:sz w:val="16"/>
              </w:rPr>
              <w:t>5-Day</w:t>
            </w:r>
          </w:p>
        </w:tc>
        <w:tc>
          <w:tcPr>
            <w:tcW w:type="dxa" w:w="1000"/>
          </w:tcPr>
          <w:p>
            <w:pPr>
              <w:spacing w:after="0"/>
              <w:jc w:val="right"/>
            </w:pPr>
            <w:r/>
            <w:r>
              <w:rPr>
                <w:b w:val="0"/>
                <w:sz w:val="16"/>
              </w:rPr>
              <w:t>0.2</w:t>
            </w:r>
          </w:p>
        </w:tc>
        <w:tc>
          <w:tcPr>
            <w:tcW w:type="dxa" w:w="1300"/>
          </w:tcPr>
          <w:p>
            <w:pPr>
              <w:spacing w:after="0"/>
              <w:jc w:val="right"/>
            </w:pPr>
            <w:r/>
            <w:r>
              <w:rPr>
                <w:b w:val="0"/>
                <w:sz w:val="16"/>
              </w:rPr>
              <w:t>0.0005</w:t>
            </w:r>
          </w:p>
        </w:tc>
        <w:tc>
          <w:tcPr>
            <w:tcW w:type="dxa" w:w="700"/>
          </w:tcPr>
          <w:p>
            <w:pPr>
              <w:spacing w:after="0"/>
              <w:jc w:val="right"/>
            </w:pPr>
            <w:r/>
            <w:r>
              <w:rPr>
                <w:b w:val="0"/>
                <w:sz w:val="16"/>
              </w:rPr>
              <w:t>0.84</w:t>
            </w:r>
          </w:p>
        </w:tc>
        <w:tc>
          <w:tcPr>
            <w:tcW w:type="dxa" w:w="1400"/>
          </w:tcPr>
          <w:p>
            <w:pPr>
              <w:spacing w:after="0"/>
              <w:jc w:val="right"/>
            </w:pPr>
            <w:r/>
            <w:r>
              <w:rPr>
                <w:b w:val="0"/>
                <w:sz w:val="16"/>
              </w:rPr>
              <w:t>56,108</w:t>
            </w:r>
          </w:p>
        </w:tc>
        <w:tc>
          <w:tcPr>
            <w:tcW w:type="dxa" w:w="1400"/>
          </w:tcPr>
          <w:p>
            <w:pPr>
              <w:spacing w:after="0"/>
              <w:jc w:val="right"/>
            </w:pPr>
            <w:r/>
            <w:r>
              <w:rPr>
                <w:b w:val="0"/>
                <w:sz w:val="16"/>
              </w:rPr>
              <w:t>61,221</w:t>
            </w:r>
          </w:p>
        </w:tc>
        <w:tc>
          <w:tcPr>
            <w:tcW w:type="dxa" w:w="1400"/>
          </w:tcPr>
          <w:p>
            <w:pPr>
              <w:spacing w:after="0"/>
              <w:jc w:val="right"/>
            </w:pPr>
            <w:r/>
            <w:r>
              <w:rPr>
                <w:b w:val="0"/>
                <w:sz w:val="16"/>
              </w:rPr>
              <w:t>51,864</w:t>
            </w:r>
          </w:p>
        </w:tc>
        <w:tc>
          <w:tcPr>
            <w:tcW w:type="dxa" w:w="960"/>
          </w:tcPr>
          <w:p>
            <w:pPr>
              <w:spacing w:after="0"/>
              <w:jc w:val="right"/>
            </w:pPr>
            <w:r/>
            <w:r>
              <w:rPr>
                <w:b w:val="0"/>
                <w:sz w:val="16"/>
              </w:rPr>
              <w:t>56,269</w:t>
            </w:r>
          </w:p>
        </w:tc>
      </w:tr>
      <w:tr>
        <w:tc>
          <w:tcPr>
            <w:tcW w:type="dxa" w:w="1200"/>
          </w:tcPr>
          <w:p>
            <w:pPr>
              <w:spacing w:after="0"/>
            </w:pPr>
            <w:r/>
            <w:r>
              <w:rPr>
                <w:b w:val="0"/>
                <w:sz w:val="16"/>
              </w:rPr>
              <w:t>5-Day</w:t>
            </w:r>
          </w:p>
        </w:tc>
        <w:tc>
          <w:tcPr>
            <w:tcW w:type="dxa" w:w="1000"/>
          </w:tcPr>
          <w:p>
            <w:pPr>
              <w:spacing w:after="0"/>
              <w:jc w:val="right"/>
            </w:pPr>
            <w:r/>
            <w:r>
              <w:rPr>
                <w:b w:val="0"/>
                <w:sz w:val="16"/>
              </w:rPr>
              <w:t>0.5</w:t>
            </w:r>
          </w:p>
        </w:tc>
        <w:tc>
          <w:tcPr>
            <w:tcW w:type="dxa" w:w="1300"/>
          </w:tcPr>
          <w:p>
            <w:pPr>
              <w:spacing w:after="0"/>
              <w:jc w:val="right"/>
            </w:pPr>
            <w:r/>
            <w:r>
              <w:rPr>
                <w:b w:val="0"/>
                <w:sz w:val="16"/>
              </w:rPr>
              <w:t>0.0004</w:t>
            </w:r>
          </w:p>
        </w:tc>
        <w:tc>
          <w:tcPr>
            <w:tcW w:type="dxa" w:w="700"/>
          </w:tcPr>
          <w:p>
            <w:pPr>
              <w:spacing w:after="0"/>
              <w:jc w:val="right"/>
            </w:pPr>
            <w:r/>
            <w:r>
              <w:rPr>
                <w:b w:val="0"/>
                <w:sz w:val="16"/>
              </w:rPr>
              <w:t>0.00</w:t>
            </w:r>
          </w:p>
        </w:tc>
        <w:tc>
          <w:tcPr>
            <w:tcW w:type="dxa" w:w="1400"/>
          </w:tcPr>
          <w:p>
            <w:pPr>
              <w:spacing w:after="0"/>
              <w:jc w:val="right"/>
            </w:pPr>
            <w:r/>
            <w:r>
              <w:rPr>
                <w:b w:val="0"/>
                <w:sz w:val="16"/>
              </w:rPr>
              <w:t>39,563</w:t>
            </w:r>
          </w:p>
        </w:tc>
        <w:tc>
          <w:tcPr>
            <w:tcW w:type="dxa" w:w="1400"/>
          </w:tcPr>
          <w:p>
            <w:pPr>
              <w:spacing w:after="0"/>
              <w:jc w:val="right"/>
            </w:pPr>
            <w:r/>
            <w:r>
              <w:rPr>
                <w:b w:val="0"/>
                <w:sz w:val="16"/>
              </w:rPr>
              <w:t>42,625</w:t>
            </w:r>
          </w:p>
        </w:tc>
        <w:tc>
          <w:tcPr>
            <w:tcW w:type="dxa" w:w="1400"/>
          </w:tcPr>
          <w:p>
            <w:pPr>
              <w:spacing w:after="0"/>
              <w:jc w:val="right"/>
            </w:pPr>
            <w:r/>
            <w:r>
              <w:rPr>
                <w:b w:val="0"/>
                <w:sz w:val="16"/>
              </w:rPr>
              <w:t>36,714</w:t>
            </w:r>
          </w:p>
        </w:tc>
        <w:tc>
          <w:tcPr>
            <w:tcW w:type="dxa" w:w="960"/>
          </w:tcPr>
          <w:p>
            <w:pPr>
              <w:spacing w:after="0"/>
              <w:jc w:val="right"/>
            </w:pPr>
            <w:r/>
            <w:r>
              <w:rPr>
                <w:b w:val="0"/>
                <w:sz w:val="16"/>
              </w:rPr>
              <w:t>39,551</w:t>
            </w:r>
          </w:p>
        </w:tc>
      </w:tr>
      <w:tr>
        <w:tc>
          <w:tcPr>
            <w:tcW w:type="dxa" w:w="1200"/>
          </w:tcPr>
          <w:p>
            <w:pPr>
              <w:spacing w:after="0"/>
            </w:pPr>
            <w:r/>
            <w:r>
              <w:rPr>
                <w:b w:val="0"/>
                <w:sz w:val="16"/>
              </w:rPr>
              <w:t>5-Day</w:t>
            </w:r>
          </w:p>
        </w:tc>
        <w:tc>
          <w:tcPr>
            <w:tcW w:type="dxa" w:w="1000"/>
          </w:tcPr>
          <w:p>
            <w:pPr>
              <w:spacing w:after="0"/>
              <w:jc w:val="right"/>
            </w:pPr>
            <w:r/>
            <w:r>
              <w:rPr>
                <w:b w:val="0"/>
                <w:sz w:val="16"/>
              </w:rPr>
              <w:t>0.8</w:t>
            </w:r>
          </w:p>
        </w:tc>
        <w:tc>
          <w:tcPr>
            <w:tcW w:type="dxa" w:w="1300"/>
          </w:tcPr>
          <w:p>
            <w:pPr>
              <w:spacing w:after="0"/>
              <w:jc w:val="right"/>
            </w:pPr>
            <w:r/>
            <w:r>
              <w:rPr>
                <w:b w:val="0"/>
                <w:sz w:val="16"/>
              </w:rPr>
              <w:t>0.0005</w:t>
            </w:r>
          </w:p>
        </w:tc>
        <w:tc>
          <w:tcPr>
            <w:tcW w:type="dxa" w:w="700"/>
          </w:tcPr>
          <w:p>
            <w:pPr>
              <w:spacing w:after="0"/>
              <w:jc w:val="right"/>
            </w:pPr>
            <w:r/>
            <w:r>
              <w:rPr>
                <w:b w:val="0"/>
                <w:sz w:val="16"/>
              </w:rPr>
              <w:t>-0.84</w:t>
            </w:r>
          </w:p>
        </w:tc>
        <w:tc>
          <w:tcPr>
            <w:tcW w:type="dxa" w:w="1400"/>
          </w:tcPr>
          <w:p>
            <w:pPr>
              <w:spacing w:after="0"/>
              <w:jc w:val="right"/>
            </w:pPr>
            <w:r/>
            <w:r>
              <w:rPr>
                <w:b w:val="0"/>
                <w:sz w:val="16"/>
              </w:rPr>
              <w:t>27,812</w:t>
            </w:r>
          </w:p>
        </w:tc>
        <w:tc>
          <w:tcPr>
            <w:tcW w:type="dxa" w:w="1400"/>
          </w:tcPr>
          <w:p>
            <w:pPr>
              <w:spacing w:after="0"/>
              <w:jc w:val="right"/>
            </w:pPr>
            <w:r/>
            <w:r>
              <w:rPr>
                <w:b w:val="0"/>
                <w:sz w:val="16"/>
              </w:rPr>
              <w:t>30,120</w:t>
            </w:r>
          </w:p>
        </w:tc>
        <w:tc>
          <w:tcPr>
            <w:tcW w:type="dxa" w:w="1400"/>
          </w:tcPr>
          <w:p>
            <w:pPr>
              <w:spacing w:after="0"/>
              <w:jc w:val="right"/>
            </w:pPr>
            <w:r/>
            <w:r>
              <w:rPr>
                <w:b w:val="0"/>
                <w:sz w:val="16"/>
              </w:rPr>
              <w:t>25,439</w:t>
            </w:r>
          </w:p>
        </w:tc>
        <w:tc>
          <w:tcPr>
            <w:tcW w:type="dxa" w:w="960"/>
          </w:tcPr>
          <w:p>
            <w:pPr>
              <w:spacing w:after="0"/>
              <w:jc w:val="right"/>
            </w:pPr>
            <w:r/>
            <w:r>
              <w:rPr>
                <w:b w:val="0"/>
                <w:sz w:val="16"/>
              </w:rPr>
              <w:t>27,720</w:t>
            </w:r>
          </w:p>
        </w:tc>
      </w:tr>
      <w:tr>
        <w:tc>
          <w:tcPr>
            <w:tcW w:type="dxa" w:w="1200"/>
          </w:tcPr>
          <w:p>
            <w:pPr>
              <w:spacing w:after="0"/>
            </w:pPr>
            <w:r/>
            <w:r>
              <w:rPr>
                <w:b w:val="0"/>
                <w:sz w:val="16"/>
              </w:rPr>
              <w:t>5-Day</w:t>
            </w:r>
          </w:p>
        </w:tc>
        <w:tc>
          <w:tcPr>
            <w:tcW w:type="dxa" w:w="1000"/>
          </w:tcPr>
          <w:p>
            <w:pPr>
              <w:spacing w:after="0"/>
              <w:jc w:val="right"/>
            </w:pPr>
            <w:r/>
            <w:r>
              <w:rPr>
                <w:b w:val="0"/>
                <w:sz w:val="16"/>
              </w:rPr>
              <w:t>0.9</w:t>
            </w:r>
          </w:p>
        </w:tc>
        <w:tc>
          <w:tcPr>
            <w:tcW w:type="dxa" w:w="1300"/>
          </w:tcPr>
          <w:p>
            <w:pPr>
              <w:spacing w:after="0"/>
              <w:jc w:val="right"/>
            </w:pPr>
            <w:r/>
            <w:r>
              <w:rPr>
                <w:b w:val="0"/>
                <w:sz w:val="16"/>
              </w:rPr>
              <w:t>0.0006</w:t>
            </w:r>
          </w:p>
        </w:tc>
        <w:tc>
          <w:tcPr>
            <w:tcW w:type="dxa" w:w="700"/>
          </w:tcPr>
          <w:p>
            <w:pPr>
              <w:spacing w:after="0"/>
              <w:jc w:val="right"/>
            </w:pPr>
            <w:r/>
            <w:r>
              <w:rPr>
                <w:b w:val="0"/>
                <w:sz w:val="16"/>
              </w:rPr>
              <w:t>-1.28</w:t>
            </w:r>
          </w:p>
        </w:tc>
        <w:tc>
          <w:tcPr>
            <w:tcW w:type="dxa" w:w="1400"/>
          </w:tcPr>
          <w:p>
            <w:pPr>
              <w:spacing w:after="0"/>
              <w:jc w:val="right"/>
            </w:pPr>
            <w:r/>
            <w:r>
              <w:rPr>
                <w:b w:val="0"/>
                <w:sz w:val="16"/>
              </w:rPr>
              <w:t>23,104</w:t>
            </w:r>
          </w:p>
        </w:tc>
        <w:tc>
          <w:tcPr>
            <w:tcW w:type="dxa" w:w="1400"/>
          </w:tcPr>
          <w:p>
            <w:pPr>
              <w:spacing w:after="0"/>
              <w:jc w:val="right"/>
            </w:pPr>
            <w:r/>
            <w:r>
              <w:rPr>
                <w:b w:val="0"/>
                <w:sz w:val="16"/>
              </w:rPr>
              <w:t>25,274</w:t>
            </w:r>
          </w:p>
        </w:tc>
        <w:tc>
          <w:tcPr>
            <w:tcW w:type="dxa" w:w="1400"/>
          </w:tcPr>
          <w:p>
            <w:pPr>
              <w:spacing w:after="0"/>
              <w:jc w:val="right"/>
            </w:pPr>
            <w:r/>
            <w:r>
              <w:rPr>
                <w:b w:val="0"/>
                <w:sz w:val="16"/>
              </w:rPr>
              <w:t>20,704</w:t>
            </w:r>
          </w:p>
        </w:tc>
        <w:tc>
          <w:tcPr>
            <w:tcW w:type="dxa" w:w="960"/>
          </w:tcPr>
          <w:p>
            <w:pPr>
              <w:spacing w:after="0"/>
              <w:jc w:val="right"/>
            </w:pPr>
            <w:r/>
            <w:r>
              <w:rPr>
                <w:b w:val="0"/>
                <w:sz w:val="16"/>
              </w:rPr>
              <w:t>22,966</w:t>
            </w:r>
          </w:p>
        </w:tc>
      </w:tr>
      <w:tr>
        <w:tc>
          <w:tcPr>
            <w:tcW w:type="dxa" w:w="1200"/>
          </w:tcPr>
          <w:p>
            <w:pPr>
              <w:spacing w:after="0"/>
            </w:pPr>
            <w:r/>
            <w:r>
              <w:rPr>
                <w:b w:val="0"/>
                <w:sz w:val="16"/>
              </w:rPr>
              <w:t>5-Day</w:t>
            </w:r>
          </w:p>
        </w:tc>
        <w:tc>
          <w:tcPr>
            <w:tcW w:type="dxa" w:w="1000"/>
          </w:tcPr>
          <w:p>
            <w:pPr>
              <w:spacing w:after="0"/>
              <w:jc w:val="right"/>
            </w:pPr>
            <w:r/>
            <w:r>
              <w:rPr>
                <w:b w:val="0"/>
                <w:sz w:val="16"/>
              </w:rPr>
              <w:t>0.95</w:t>
            </w:r>
          </w:p>
        </w:tc>
        <w:tc>
          <w:tcPr>
            <w:tcW w:type="dxa" w:w="1300"/>
          </w:tcPr>
          <w:p>
            <w:pPr>
              <w:spacing w:after="0"/>
              <w:jc w:val="right"/>
            </w:pPr>
            <w:r/>
            <w:r>
              <w:rPr>
                <w:b w:val="0"/>
                <w:sz w:val="16"/>
              </w:rPr>
              <w:t>0.0008</w:t>
            </w:r>
          </w:p>
        </w:tc>
        <w:tc>
          <w:tcPr>
            <w:tcW w:type="dxa" w:w="700"/>
          </w:tcPr>
          <w:p>
            <w:pPr>
              <w:spacing w:after="0"/>
              <w:jc w:val="right"/>
            </w:pPr>
            <w:r/>
            <w:r>
              <w:rPr>
                <w:b w:val="0"/>
                <w:sz w:val="16"/>
              </w:rPr>
              <w:t>-1.64</w:t>
            </w:r>
          </w:p>
        </w:tc>
        <w:tc>
          <w:tcPr>
            <w:tcW w:type="dxa" w:w="1400"/>
          </w:tcPr>
          <w:p>
            <w:pPr>
              <w:spacing w:after="0"/>
              <w:jc w:val="right"/>
            </w:pPr>
            <w:r/>
            <w:r>
              <w:rPr>
                <w:b w:val="0"/>
                <w:sz w:val="16"/>
              </w:rPr>
              <w:t>19,810</w:t>
            </w:r>
          </w:p>
        </w:tc>
        <w:tc>
          <w:tcPr>
            <w:tcW w:type="dxa" w:w="1400"/>
          </w:tcPr>
          <w:p>
            <w:pPr>
              <w:spacing w:after="0"/>
              <w:jc w:val="right"/>
            </w:pPr>
            <w:r/>
            <w:r>
              <w:rPr>
                <w:b w:val="0"/>
                <w:sz w:val="16"/>
              </w:rPr>
              <w:t>21,961</w:t>
            </w:r>
          </w:p>
        </w:tc>
        <w:tc>
          <w:tcPr>
            <w:tcW w:type="dxa" w:w="1400"/>
          </w:tcPr>
          <w:p>
            <w:pPr>
              <w:spacing w:after="0"/>
              <w:jc w:val="right"/>
            </w:pPr>
            <w:r/>
            <w:r>
              <w:rPr>
                <w:b w:val="0"/>
                <w:sz w:val="16"/>
              </w:rPr>
              <w:t>17,294</w:t>
            </w:r>
          </w:p>
        </w:tc>
        <w:tc>
          <w:tcPr>
            <w:tcW w:type="dxa" w:w="960"/>
          </w:tcPr>
          <w:p>
            <w:pPr>
              <w:spacing w:after="0"/>
              <w:jc w:val="right"/>
            </w:pPr>
            <w:r/>
            <w:r>
              <w:rPr>
                <w:b w:val="0"/>
                <w:sz w:val="16"/>
              </w:rPr>
              <w:t>19,612</w:t>
            </w:r>
          </w:p>
        </w:tc>
      </w:tr>
      <w:tr>
        <w:tc>
          <w:tcPr>
            <w:tcW w:type="dxa" w:w="1200"/>
          </w:tcPr>
          <w:p>
            <w:pPr>
              <w:spacing w:after="0"/>
            </w:pPr>
            <w:r/>
            <w:r>
              <w:rPr>
                <w:b w:val="0"/>
                <w:sz w:val="16"/>
              </w:rPr>
              <w:t>5-Day</w:t>
            </w:r>
          </w:p>
        </w:tc>
        <w:tc>
          <w:tcPr>
            <w:tcW w:type="dxa" w:w="1000"/>
          </w:tcPr>
          <w:p>
            <w:pPr>
              <w:spacing w:after="0"/>
              <w:jc w:val="right"/>
            </w:pPr>
            <w:r/>
            <w:r>
              <w:rPr>
                <w:b w:val="0"/>
                <w:sz w:val="16"/>
              </w:rPr>
              <w:t>0.99</w:t>
            </w:r>
          </w:p>
        </w:tc>
        <w:tc>
          <w:tcPr>
            <w:tcW w:type="dxa" w:w="1300"/>
          </w:tcPr>
          <w:p>
            <w:pPr>
              <w:spacing w:after="0"/>
              <w:jc w:val="right"/>
            </w:pPr>
            <w:r/>
            <w:r>
              <w:rPr>
                <w:b w:val="0"/>
                <w:sz w:val="16"/>
              </w:rPr>
              <w:t>0.0018</w:t>
            </w:r>
          </w:p>
        </w:tc>
        <w:tc>
          <w:tcPr>
            <w:tcW w:type="dxa" w:w="700"/>
          </w:tcPr>
          <w:p>
            <w:pPr>
              <w:spacing w:after="0"/>
              <w:jc w:val="right"/>
            </w:pPr>
            <w:r/>
            <w:r>
              <w:rPr>
                <w:b w:val="0"/>
                <w:sz w:val="16"/>
              </w:rPr>
              <w:t>-2.33</w:t>
            </w:r>
          </w:p>
        </w:tc>
        <w:tc>
          <w:tcPr>
            <w:tcW w:type="dxa" w:w="1400"/>
          </w:tcPr>
          <w:p>
            <w:pPr>
              <w:spacing w:after="0"/>
              <w:jc w:val="right"/>
            </w:pPr>
            <w:r/>
            <w:r>
              <w:rPr>
                <w:b w:val="0"/>
                <w:sz w:val="16"/>
              </w:rPr>
              <w:t>14,823</w:t>
            </w:r>
          </w:p>
        </w:tc>
        <w:tc>
          <w:tcPr>
            <w:tcW w:type="dxa" w:w="1400"/>
          </w:tcPr>
          <w:p>
            <w:pPr>
              <w:spacing w:after="0"/>
              <w:jc w:val="right"/>
            </w:pPr>
            <w:r/>
            <w:r>
              <w:rPr>
                <w:b w:val="0"/>
                <w:sz w:val="16"/>
              </w:rPr>
              <w:t>17,089</w:t>
            </w:r>
          </w:p>
        </w:tc>
        <w:tc>
          <w:tcPr>
            <w:tcW w:type="dxa" w:w="1400"/>
          </w:tcPr>
          <w:p>
            <w:pPr>
              <w:spacing w:after="0"/>
              <w:jc w:val="right"/>
            </w:pPr>
            <w:r/>
            <w:r>
              <w:rPr>
                <w:b w:val="0"/>
                <w:sz w:val="16"/>
              </w:rPr>
              <w:t>12,041</w:t>
            </w:r>
          </w:p>
        </w:tc>
        <w:tc>
          <w:tcPr>
            <w:tcW w:type="dxa" w:w="960"/>
          </w:tcPr>
          <w:p>
            <w:pPr>
              <w:spacing w:after="0"/>
              <w:jc w:val="right"/>
            </w:pPr>
            <w:r/>
            <w:r>
              <w:rPr>
                <w:b w:val="0"/>
                <w:sz w:val="16"/>
              </w:rPr>
              <w:t>14,367</w:t>
            </w:r>
          </w:p>
        </w:tc>
      </w:tr>
    </w:tbl>
    <w:p>
      <w:pPr>
        <w:spacing w:before="80" w:after="240"/>
        <w:jc w:val="center"/>
      </w:pPr>
      <w:r>
        <w:rPr>
          <w:b w:val="0"/>
          <w:i/>
          <w:sz w:val="19"/>
        </w:rPr>
        <w:t>Table B-1. Frequency curve ordinates, all four durations.</w:t>
      </w:r>
    </w:p>
    <w:p>
      <w:pPr>
        <w:pStyle w:val="Heading1"/>
        <w:spacing w:before="300" w:after="140"/>
      </w:pPr>
      <w:r>
        <w:rPr>
          <w:b/>
          <w:i w:val="0"/>
          <w:sz w:val="26"/>
        </w:rPr>
        <w:t>Appendix C. Unregulated Frequency Curves by Duration</w:t>
      </w:r>
    </w:p>
    <w:p>
      <w:pPr>
        <w:spacing w:after="160" w:line="276" w:lineRule="auto"/>
      </w:pPr>
      <w:r>
        <w:rPr>
          <w:b w:val="0"/>
          <w:i w:val="0"/>
        </w:rPr>
        <w:t>Individual curves as produced by HEC-SSP: computed curve, expected probability curve, 5 and 95 percent confidence limits, and observed events at Hirsch-Stedinger plotting positions. The peak figure reflects the censored treatment described in Section 4.8.</w:t>
      </w:r>
    </w:p>
    <w:p>
      <w:pPr>
        <w:spacing w:after="80"/>
        <w:jc w:val="center"/>
      </w:pPr>
      <w:r>
        <w:drawing>
          <wp:inline xmlns:a="http://schemas.openxmlformats.org/drawingml/2006/main" xmlns:pic="http://schemas.openxmlformats.org/drawingml/2006/picture">
            <wp:extent cx="5943600" cy="4622800"/>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622800"/>
                    </a:xfrm>
                    <a:prstGeom prst="rect"/>
                  </pic:spPr>
                </pic:pic>
              </a:graphicData>
            </a:graphic>
          </wp:inline>
        </w:drawing>
      </w:r>
    </w:p>
    <w:p>
      <w:pPr>
        <w:spacing w:before="80" w:after="240"/>
        <w:jc w:val="center"/>
      </w:pPr>
      <w:r>
        <w:rPr>
          <w:b w:val="0"/>
          <w:i/>
          <w:sz w:val="19"/>
        </w:rPr>
        <w:t>Figure C-1. Unregulated instantaneous peak frequency curve.</w:t>
      </w:r>
    </w:p>
    <w:p>
      <w:pPr>
        <w:spacing w:after="80"/>
        <w:jc w:val="center"/>
      </w:pPr>
      <w:r>
        <w:drawing>
          <wp:inline xmlns:a="http://schemas.openxmlformats.org/drawingml/2006/main" xmlns:pic="http://schemas.openxmlformats.org/drawingml/2006/picture">
            <wp:extent cx="5943600" cy="4622800"/>
            <wp:docPr id="13" name="Picture 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622800"/>
                    </a:xfrm>
                    <a:prstGeom prst="rect"/>
                  </pic:spPr>
                </pic:pic>
              </a:graphicData>
            </a:graphic>
          </wp:inline>
        </w:drawing>
      </w:r>
    </w:p>
    <w:p>
      <w:pPr>
        <w:spacing w:before="80" w:after="240"/>
        <w:jc w:val="center"/>
      </w:pPr>
      <w:r>
        <w:rPr>
          <w:b w:val="0"/>
          <w:i/>
          <w:sz w:val="19"/>
        </w:rPr>
        <w:t>Figure C-2. Unregulated 1-day frequency curve.</w:t>
      </w:r>
    </w:p>
    <w:p>
      <w:pPr>
        <w:spacing w:after="80"/>
        <w:jc w:val="center"/>
      </w:pPr>
      <w:r>
        <w:drawing>
          <wp:inline xmlns:a="http://schemas.openxmlformats.org/drawingml/2006/main" xmlns:pic="http://schemas.openxmlformats.org/drawingml/2006/picture">
            <wp:extent cx="5943600" cy="4621876"/>
            <wp:docPr id="14" name="Picture 1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4621876"/>
                    </a:xfrm>
                    <a:prstGeom prst="rect"/>
                  </pic:spPr>
                </pic:pic>
              </a:graphicData>
            </a:graphic>
          </wp:inline>
        </w:drawing>
      </w:r>
    </w:p>
    <w:p>
      <w:pPr>
        <w:spacing w:before="80" w:after="240"/>
        <w:jc w:val="center"/>
      </w:pPr>
      <w:r>
        <w:rPr>
          <w:b w:val="0"/>
          <w:i/>
          <w:sz w:val="19"/>
        </w:rPr>
        <w:t>Figure C-3. Unregulated 3-day frequency curve.</w:t>
      </w:r>
    </w:p>
    <w:p>
      <w:pPr>
        <w:spacing w:after="80"/>
        <w:jc w:val="center"/>
      </w:pPr>
      <w:r>
        <w:drawing>
          <wp:inline xmlns:a="http://schemas.openxmlformats.org/drawingml/2006/main" xmlns:pic="http://schemas.openxmlformats.org/drawingml/2006/picture">
            <wp:extent cx="5943600" cy="4621876"/>
            <wp:docPr id="15" name="Picture 1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4621876"/>
                    </a:xfrm>
                    <a:prstGeom prst="rect"/>
                  </pic:spPr>
                </pic:pic>
              </a:graphicData>
            </a:graphic>
          </wp:inline>
        </w:drawing>
      </w:r>
    </w:p>
    <w:p>
      <w:pPr>
        <w:spacing w:before="80" w:after="240"/>
        <w:jc w:val="center"/>
      </w:pPr>
      <w:r>
        <w:rPr>
          <w:b w:val="0"/>
          <w:i/>
          <w:sz w:val="19"/>
        </w:rPr>
        <w:t>Figure C-4. Unregulated 5-day frequency curve.</w:t>
      </w:r>
    </w:p>
    <w:p>
      <w:pPr>
        <w:pStyle w:val="Heading1"/>
        <w:spacing w:before="300" w:after="140"/>
      </w:pPr>
      <w:r>
        <w:rPr>
          <w:b/>
          <w:i w:val="0"/>
          <w:sz w:val="26"/>
        </w:rPr>
        <w:t>Appendix D. Adjusted Regulated Peak Record by Water Year</w:t>
      </w:r>
    </w:p>
    <w:p>
      <w:pPr>
        <w:spacing w:after="160" w:line="276" w:lineRule="auto"/>
      </w:pPr>
      <w:r>
        <w:rPr>
          <w:b w:val="0"/>
          <w:i w:val="0"/>
        </w:rPr>
        <w:t>Observed, simulated and adjusted regulated peaks for every shared water year, with the screening result recorded for each. Flows are in cubic feet per second.</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337"/>
        <w:gridCol w:w="1337"/>
        <w:gridCol w:w="1337"/>
        <w:gridCol w:w="1337"/>
        <w:gridCol w:w="1337"/>
        <w:gridCol w:w="1337"/>
        <w:gridCol w:w="1337"/>
      </w:tblGrid>
      <w:tr>
        <w:tc>
          <w:tcPr>
            <w:tcW w:type="dxa" w:w="900"/>
            <w:shd w:val="clear" w:color="auto" w:fill="D9E2EC"/>
          </w:tcPr>
          <w:p>
            <w:pPr>
              <w:spacing w:after="0"/>
              <w:jc w:val="center"/>
            </w:pPr>
            <w:r/>
            <w:r>
              <w:rPr>
                <w:b/>
                <w:sz w:val="16"/>
              </w:rPr>
              <w:t>WY</w:t>
            </w:r>
          </w:p>
        </w:tc>
        <w:tc>
          <w:tcPr>
            <w:tcW w:type="dxa" w:w="1300"/>
            <w:shd w:val="clear" w:color="auto" w:fill="D9E2EC"/>
          </w:tcPr>
          <w:p>
            <w:pPr>
              <w:spacing w:after="0"/>
              <w:jc w:val="center"/>
            </w:pPr>
            <w:r/>
            <w:r>
              <w:rPr>
                <w:b/>
                <w:sz w:val="16"/>
              </w:rPr>
              <w:t>Observed</w:t>
            </w:r>
          </w:p>
        </w:tc>
        <w:tc>
          <w:tcPr>
            <w:tcW w:type="dxa" w:w="1300"/>
            <w:shd w:val="clear" w:color="auto" w:fill="D9E2EC"/>
          </w:tcPr>
          <w:p>
            <w:pPr>
              <w:spacing w:after="0"/>
              <w:jc w:val="center"/>
            </w:pPr>
            <w:r/>
            <w:r>
              <w:rPr>
                <w:b/>
                <w:sz w:val="16"/>
              </w:rPr>
              <w:t>WCM_RC</w:t>
            </w:r>
          </w:p>
        </w:tc>
        <w:tc>
          <w:tcPr>
            <w:tcW w:type="dxa" w:w="1300"/>
            <w:shd w:val="clear" w:color="auto" w:fill="D9E2EC"/>
          </w:tcPr>
          <w:p>
            <w:pPr>
              <w:spacing w:after="0"/>
              <w:jc w:val="center"/>
            </w:pPr>
            <w:r/>
            <w:r>
              <w:rPr>
                <w:b/>
                <w:sz w:val="16"/>
              </w:rPr>
              <w:t>Obs_RC</w:t>
            </w:r>
          </w:p>
        </w:tc>
        <w:tc>
          <w:tcPr>
            <w:tcW w:type="dxa" w:w="1300"/>
            <w:shd w:val="clear" w:color="auto" w:fill="D9E2EC"/>
          </w:tcPr>
          <w:p>
            <w:pPr>
              <w:spacing w:after="0"/>
              <w:jc w:val="center"/>
            </w:pPr>
            <w:r/>
            <w:r>
              <w:rPr>
                <w:b/>
                <w:sz w:val="16"/>
              </w:rPr>
              <w:t>Difference</w:t>
            </w:r>
          </w:p>
        </w:tc>
        <w:tc>
          <w:tcPr>
            <w:tcW w:type="dxa" w:w="1300"/>
            <w:shd w:val="clear" w:color="auto" w:fill="D9E2EC"/>
          </w:tcPr>
          <w:p>
            <w:pPr>
              <w:spacing w:after="0"/>
              <w:jc w:val="center"/>
            </w:pPr>
            <w:r/>
            <w:r>
              <w:rPr>
                <w:b/>
                <w:sz w:val="16"/>
              </w:rPr>
              <w:t>Adjusted</w:t>
            </w:r>
          </w:p>
        </w:tc>
        <w:tc>
          <w:tcPr>
            <w:tcW w:type="dxa" w:w="1960"/>
            <w:shd w:val="clear" w:color="auto" w:fill="D9E2EC"/>
          </w:tcPr>
          <w:p>
            <w:pPr>
              <w:spacing w:after="0"/>
              <w:jc w:val="center"/>
            </w:pPr>
            <w:r/>
            <w:r>
              <w:rPr>
                <w:b/>
                <w:sz w:val="16"/>
              </w:rPr>
              <w:t>Screen</w:t>
            </w:r>
          </w:p>
        </w:tc>
      </w:tr>
      <w:tr>
        <w:tc>
          <w:tcPr>
            <w:tcW w:type="dxa" w:w="900"/>
          </w:tcPr>
          <w:p>
            <w:pPr>
              <w:spacing w:after="0"/>
              <w:jc w:val="right"/>
            </w:pPr>
            <w:r/>
            <w:r>
              <w:rPr>
                <w:b w:val="0"/>
                <w:sz w:val="16"/>
              </w:rPr>
              <w:t>1974</w:t>
            </w:r>
          </w:p>
        </w:tc>
        <w:tc>
          <w:tcPr>
            <w:tcW w:type="dxa" w:w="1300"/>
          </w:tcPr>
          <w:p>
            <w:pPr>
              <w:spacing w:after="0"/>
              <w:jc w:val="right"/>
            </w:pPr>
            <w:r/>
            <w:r>
              <w:rPr>
                <w:b w:val="0"/>
                <w:sz w:val="16"/>
              </w:rPr>
              <w:t>68,600</w:t>
            </w:r>
          </w:p>
        </w:tc>
        <w:tc>
          <w:tcPr>
            <w:tcW w:type="dxa" w:w="1300"/>
          </w:tcPr>
          <w:p>
            <w:pPr>
              <w:spacing w:after="0"/>
              <w:jc w:val="right"/>
            </w:pPr>
            <w:r/>
            <w:r>
              <w:rPr>
                <w:b w:val="0"/>
                <w:sz w:val="16"/>
              </w:rPr>
              <w:t>33,207</w:t>
            </w:r>
          </w:p>
        </w:tc>
        <w:tc>
          <w:tcPr>
            <w:tcW w:type="dxa" w:w="1300"/>
          </w:tcPr>
          <w:p>
            <w:pPr>
              <w:spacing w:after="0"/>
              <w:jc w:val="right"/>
            </w:pPr>
            <w:r/>
            <w:r>
              <w:rPr>
                <w:b w:val="0"/>
                <w:sz w:val="16"/>
              </w:rPr>
              <w:t>19,208</w:t>
            </w:r>
          </w:p>
        </w:tc>
        <w:tc>
          <w:tcPr>
            <w:tcW w:type="dxa" w:w="1300"/>
          </w:tcPr>
          <w:p>
            <w:pPr>
              <w:spacing w:after="0"/>
              <w:jc w:val="right"/>
            </w:pPr>
            <w:r/>
            <w:r>
              <w:rPr>
                <w:b w:val="0"/>
                <w:sz w:val="16"/>
              </w:rPr>
              <w:t>13,999</w:t>
            </w:r>
          </w:p>
        </w:tc>
        <w:tc>
          <w:tcPr>
            <w:tcW w:type="dxa" w:w="1300"/>
          </w:tcPr>
          <w:p>
            <w:pPr>
              <w:spacing w:after="0"/>
              <w:jc w:val="right"/>
            </w:pPr>
            <w:r/>
            <w:r>
              <w:rPr>
                <w:b w:val="0"/>
                <w:sz w:val="16"/>
              </w:rPr>
              <w:t>82,599</w:t>
            </w:r>
          </w:p>
        </w:tc>
        <w:tc>
          <w:tcPr>
            <w:tcW w:type="dxa" w:w="1960"/>
          </w:tcPr>
          <w:p>
            <w:pPr>
              <w:spacing w:after="0"/>
            </w:pPr>
            <w:r/>
            <w:r>
              <w:rPr>
                <w:b w:val="0"/>
                <w:sz w:val="16"/>
              </w:rPr>
              <w:t>reg_over_unreg</w:t>
            </w:r>
          </w:p>
        </w:tc>
      </w:tr>
      <w:tr>
        <w:tc>
          <w:tcPr>
            <w:tcW w:type="dxa" w:w="900"/>
          </w:tcPr>
          <w:p>
            <w:pPr>
              <w:spacing w:after="0"/>
              <w:jc w:val="right"/>
            </w:pPr>
            <w:r/>
            <w:r>
              <w:rPr>
                <w:b w:val="0"/>
                <w:sz w:val="16"/>
              </w:rPr>
              <w:t>1975</w:t>
            </w:r>
          </w:p>
        </w:tc>
        <w:tc>
          <w:tcPr>
            <w:tcW w:type="dxa" w:w="1300"/>
          </w:tcPr>
          <w:p>
            <w:pPr>
              <w:spacing w:after="0"/>
              <w:jc w:val="right"/>
            </w:pPr>
            <w:r/>
            <w:r>
              <w:rPr>
                <w:b w:val="0"/>
                <w:sz w:val="16"/>
              </w:rPr>
              <w:t>58,900</w:t>
            </w:r>
          </w:p>
        </w:tc>
        <w:tc>
          <w:tcPr>
            <w:tcW w:type="dxa" w:w="1300"/>
          </w:tcPr>
          <w:p>
            <w:pPr>
              <w:spacing w:after="0"/>
              <w:jc w:val="right"/>
            </w:pPr>
            <w:r/>
            <w:r>
              <w:rPr>
                <w:b w:val="0"/>
                <w:sz w:val="16"/>
              </w:rPr>
              <w:t>57,075</w:t>
            </w:r>
          </w:p>
        </w:tc>
        <w:tc>
          <w:tcPr>
            <w:tcW w:type="dxa" w:w="1300"/>
          </w:tcPr>
          <w:p>
            <w:pPr>
              <w:spacing w:after="0"/>
              <w:jc w:val="right"/>
            </w:pPr>
            <w:r/>
            <w:r>
              <w:rPr>
                <w:b w:val="0"/>
                <w:sz w:val="16"/>
              </w:rPr>
              <w:t>56,714</w:t>
            </w:r>
          </w:p>
        </w:tc>
        <w:tc>
          <w:tcPr>
            <w:tcW w:type="dxa" w:w="1300"/>
          </w:tcPr>
          <w:p>
            <w:pPr>
              <w:spacing w:after="0"/>
              <w:jc w:val="right"/>
            </w:pPr>
            <w:r/>
            <w:r>
              <w:rPr>
                <w:b w:val="0"/>
                <w:sz w:val="16"/>
              </w:rPr>
              <w:t>361</w:t>
            </w:r>
          </w:p>
        </w:tc>
        <w:tc>
          <w:tcPr>
            <w:tcW w:type="dxa" w:w="1300"/>
          </w:tcPr>
          <w:p>
            <w:pPr>
              <w:spacing w:after="0"/>
              <w:jc w:val="right"/>
            </w:pPr>
            <w:r/>
            <w:r>
              <w:rPr>
                <w:b w:val="0"/>
                <w:sz w:val="16"/>
              </w:rPr>
              <w:t>59,261</w:t>
            </w:r>
          </w:p>
        </w:tc>
        <w:tc>
          <w:tcPr>
            <w:tcW w:type="dxa" w:w="1960"/>
          </w:tcPr>
          <w:p>
            <w:pPr>
              <w:spacing w:after="0"/>
            </w:pPr>
            <w:r/>
            <w:r>
              <w:rPr>
                <w:b w:val="0"/>
                <w:sz w:val="16"/>
              </w:rPr>
              <w:t>ok</w:t>
            </w:r>
          </w:p>
        </w:tc>
      </w:tr>
      <w:tr>
        <w:tc>
          <w:tcPr>
            <w:tcW w:type="dxa" w:w="900"/>
          </w:tcPr>
          <w:p>
            <w:pPr>
              <w:spacing w:after="0"/>
              <w:jc w:val="right"/>
            </w:pPr>
            <w:r/>
            <w:r>
              <w:rPr>
                <w:b w:val="0"/>
                <w:sz w:val="16"/>
              </w:rPr>
              <w:t>1976</w:t>
            </w:r>
          </w:p>
        </w:tc>
        <w:tc>
          <w:tcPr>
            <w:tcW w:type="dxa" w:w="1300"/>
          </w:tcPr>
          <w:p>
            <w:pPr>
              <w:spacing w:after="0"/>
              <w:jc w:val="right"/>
            </w:pPr>
            <w:r/>
            <w:r>
              <w:rPr>
                <w:b w:val="0"/>
                <w:sz w:val="16"/>
              </w:rPr>
              <w:t>86,700</w:t>
            </w:r>
          </w:p>
        </w:tc>
        <w:tc>
          <w:tcPr>
            <w:tcW w:type="dxa" w:w="1300"/>
          </w:tcPr>
          <w:p>
            <w:pPr>
              <w:spacing w:after="0"/>
              <w:jc w:val="right"/>
            </w:pPr>
            <w:r/>
            <w:r>
              <w:rPr>
                <w:b w:val="0"/>
                <w:sz w:val="16"/>
              </w:rPr>
              <w:t>75,597</w:t>
            </w:r>
          </w:p>
        </w:tc>
        <w:tc>
          <w:tcPr>
            <w:tcW w:type="dxa" w:w="1300"/>
          </w:tcPr>
          <w:p>
            <w:pPr>
              <w:spacing w:after="0"/>
              <w:jc w:val="right"/>
            </w:pPr>
            <w:r/>
            <w:r>
              <w:rPr>
                <w:b w:val="0"/>
                <w:sz w:val="16"/>
              </w:rPr>
              <w:t>105,150</w:t>
            </w:r>
          </w:p>
        </w:tc>
        <w:tc>
          <w:tcPr>
            <w:tcW w:type="dxa" w:w="1300"/>
          </w:tcPr>
          <w:p>
            <w:pPr>
              <w:spacing w:after="0"/>
              <w:jc w:val="right"/>
            </w:pPr>
            <w:r/>
            <w:r>
              <w:rPr>
                <w:b w:val="0"/>
                <w:sz w:val="16"/>
              </w:rPr>
              <w:t>-29,553</w:t>
            </w:r>
          </w:p>
        </w:tc>
        <w:tc>
          <w:tcPr>
            <w:tcW w:type="dxa" w:w="1300"/>
          </w:tcPr>
          <w:p>
            <w:pPr>
              <w:spacing w:after="0"/>
              <w:jc w:val="right"/>
            </w:pPr>
            <w:r/>
            <w:r>
              <w:rPr>
                <w:b w:val="0"/>
                <w:sz w:val="16"/>
              </w:rPr>
              <w:t>86,700</w:t>
            </w:r>
          </w:p>
        </w:tc>
        <w:tc>
          <w:tcPr>
            <w:tcW w:type="dxa" w:w="1960"/>
          </w:tcPr>
          <w:p>
            <w:pPr>
              <w:spacing w:after="0"/>
            </w:pPr>
            <w:r/>
            <w:r>
              <w:rPr>
                <w:b w:val="0"/>
                <w:sz w:val="16"/>
              </w:rPr>
              <w:t>ok</w:t>
            </w:r>
          </w:p>
        </w:tc>
      </w:tr>
      <w:tr>
        <w:tc>
          <w:tcPr>
            <w:tcW w:type="dxa" w:w="900"/>
          </w:tcPr>
          <w:p>
            <w:pPr>
              <w:spacing w:after="0"/>
              <w:jc w:val="right"/>
            </w:pPr>
            <w:r/>
            <w:r>
              <w:rPr>
                <w:b w:val="0"/>
                <w:sz w:val="16"/>
              </w:rPr>
              <w:t>1977</w:t>
            </w:r>
          </w:p>
        </w:tc>
        <w:tc>
          <w:tcPr>
            <w:tcW w:type="dxa" w:w="1300"/>
          </w:tcPr>
          <w:p>
            <w:pPr>
              <w:spacing w:after="0"/>
              <w:jc w:val="right"/>
            </w:pPr>
            <w:r/>
            <w:r>
              <w:rPr>
                <w:b w:val="0"/>
                <w:sz w:val="16"/>
              </w:rPr>
              <w:t>15,000</w:t>
            </w:r>
          </w:p>
        </w:tc>
        <w:tc>
          <w:tcPr>
            <w:tcW w:type="dxa" w:w="1300"/>
          </w:tcPr>
          <w:p>
            <w:pPr>
              <w:spacing w:after="0"/>
              <w:jc w:val="right"/>
            </w:pPr>
            <w:r/>
            <w:r>
              <w:rPr>
                <w:b w:val="0"/>
                <w:sz w:val="16"/>
              </w:rPr>
              <w:t>14,187</w:t>
            </w:r>
          </w:p>
        </w:tc>
        <w:tc>
          <w:tcPr>
            <w:tcW w:type="dxa" w:w="1300"/>
          </w:tcPr>
          <w:p>
            <w:pPr>
              <w:spacing w:after="0"/>
              <w:jc w:val="right"/>
            </w:pPr>
            <w:r/>
            <w:r>
              <w:rPr>
                <w:b w:val="0"/>
                <w:sz w:val="16"/>
              </w:rPr>
              <w:t>12,187</w:t>
            </w:r>
          </w:p>
        </w:tc>
        <w:tc>
          <w:tcPr>
            <w:tcW w:type="dxa" w:w="1300"/>
          </w:tcPr>
          <w:p>
            <w:pPr>
              <w:spacing w:after="0"/>
              <w:jc w:val="right"/>
            </w:pPr>
            <w:r/>
            <w:r>
              <w:rPr>
                <w:b w:val="0"/>
                <w:sz w:val="16"/>
              </w:rPr>
              <w:t>2,000</w:t>
            </w:r>
          </w:p>
        </w:tc>
        <w:tc>
          <w:tcPr>
            <w:tcW w:type="dxa" w:w="1300"/>
          </w:tcPr>
          <w:p>
            <w:pPr>
              <w:spacing w:after="0"/>
              <w:jc w:val="right"/>
            </w:pPr>
            <w:r/>
            <w:r>
              <w:rPr>
                <w:b w:val="0"/>
                <w:sz w:val="16"/>
              </w:rPr>
              <w:t>17,000</w:t>
            </w:r>
          </w:p>
        </w:tc>
        <w:tc>
          <w:tcPr>
            <w:tcW w:type="dxa" w:w="1960"/>
          </w:tcPr>
          <w:p>
            <w:pPr>
              <w:spacing w:after="0"/>
            </w:pPr>
            <w:r/>
            <w:r>
              <w:rPr>
                <w:b w:val="0"/>
                <w:sz w:val="16"/>
              </w:rPr>
              <w:t>ok</w:t>
            </w:r>
          </w:p>
        </w:tc>
      </w:tr>
      <w:tr>
        <w:tc>
          <w:tcPr>
            <w:tcW w:type="dxa" w:w="900"/>
          </w:tcPr>
          <w:p>
            <w:pPr>
              <w:spacing w:after="0"/>
              <w:jc w:val="right"/>
            </w:pPr>
            <w:r/>
            <w:r>
              <w:rPr>
                <w:b w:val="0"/>
                <w:sz w:val="16"/>
              </w:rPr>
              <w:t>1978</w:t>
            </w:r>
          </w:p>
        </w:tc>
        <w:tc>
          <w:tcPr>
            <w:tcW w:type="dxa" w:w="1300"/>
          </w:tcPr>
          <w:p>
            <w:pPr>
              <w:spacing w:after="0"/>
              <w:jc w:val="right"/>
            </w:pPr>
            <w:r/>
            <w:r>
              <w:rPr>
                <w:b w:val="0"/>
                <w:sz w:val="16"/>
              </w:rPr>
              <w:t>86,400</w:t>
            </w:r>
          </w:p>
        </w:tc>
        <w:tc>
          <w:tcPr>
            <w:tcW w:type="dxa" w:w="1300"/>
          </w:tcPr>
          <w:p>
            <w:pPr>
              <w:spacing w:after="0"/>
              <w:jc w:val="right"/>
            </w:pPr>
            <w:r/>
            <w:r>
              <w:rPr>
                <w:b w:val="0"/>
                <w:sz w:val="16"/>
              </w:rPr>
              <w:t>79,778</w:t>
            </w:r>
          </w:p>
        </w:tc>
        <w:tc>
          <w:tcPr>
            <w:tcW w:type="dxa" w:w="1300"/>
          </w:tcPr>
          <w:p>
            <w:pPr>
              <w:spacing w:after="0"/>
              <w:jc w:val="right"/>
            </w:pPr>
            <w:r/>
            <w:r>
              <w:rPr>
                <w:b w:val="0"/>
                <w:sz w:val="16"/>
              </w:rPr>
              <w:t>79,778</w:t>
            </w:r>
          </w:p>
        </w:tc>
        <w:tc>
          <w:tcPr>
            <w:tcW w:type="dxa" w:w="1300"/>
          </w:tcPr>
          <w:p>
            <w:pPr>
              <w:spacing w:after="0"/>
              <w:jc w:val="right"/>
            </w:pPr>
            <w:r/>
            <w:r>
              <w:rPr>
                <w:b w:val="0"/>
                <w:sz w:val="16"/>
              </w:rPr>
              <w:t>0</w:t>
            </w:r>
          </w:p>
        </w:tc>
        <w:tc>
          <w:tcPr>
            <w:tcW w:type="dxa" w:w="1300"/>
          </w:tcPr>
          <w:p>
            <w:pPr>
              <w:spacing w:after="0"/>
              <w:jc w:val="right"/>
            </w:pPr>
            <w:r/>
            <w:r>
              <w:rPr>
                <w:b w:val="0"/>
                <w:sz w:val="16"/>
              </w:rPr>
              <w:t>86,400</w:t>
            </w:r>
          </w:p>
        </w:tc>
        <w:tc>
          <w:tcPr>
            <w:tcW w:type="dxa" w:w="1960"/>
          </w:tcPr>
          <w:p>
            <w:pPr>
              <w:spacing w:after="0"/>
            </w:pPr>
            <w:r/>
            <w:r>
              <w:rPr>
                <w:b w:val="0"/>
                <w:sz w:val="16"/>
              </w:rPr>
              <w:t>ok</w:t>
            </w:r>
          </w:p>
        </w:tc>
      </w:tr>
      <w:tr>
        <w:tc>
          <w:tcPr>
            <w:tcW w:type="dxa" w:w="900"/>
          </w:tcPr>
          <w:p>
            <w:pPr>
              <w:spacing w:after="0"/>
              <w:jc w:val="right"/>
            </w:pPr>
            <w:r/>
            <w:r>
              <w:rPr>
                <w:b w:val="0"/>
                <w:sz w:val="16"/>
              </w:rPr>
              <w:t>1979</w:t>
            </w:r>
          </w:p>
        </w:tc>
        <w:tc>
          <w:tcPr>
            <w:tcW w:type="dxa" w:w="1300"/>
          </w:tcPr>
          <w:p>
            <w:pPr>
              <w:spacing w:after="0"/>
              <w:jc w:val="right"/>
            </w:pPr>
            <w:r/>
            <w:r>
              <w:rPr>
                <w:b w:val="0"/>
                <w:sz w:val="16"/>
              </w:rPr>
              <w:t>39,400</w:t>
            </w:r>
          </w:p>
        </w:tc>
        <w:tc>
          <w:tcPr>
            <w:tcW w:type="dxa" w:w="1300"/>
          </w:tcPr>
          <w:p>
            <w:pPr>
              <w:spacing w:after="0"/>
              <w:jc w:val="right"/>
            </w:pPr>
            <w:r/>
            <w:r>
              <w:rPr>
                <w:b w:val="0"/>
                <w:sz w:val="16"/>
              </w:rPr>
              <w:t>42,972</w:t>
            </w:r>
          </w:p>
        </w:tc>
        <w:tc>
          <w:tcPr>
            <w:tcW w:type="dxa" w:w="1300"/>
          </w:tcPr>
          <w:p>
            <w:pPr>
              <w:spacing w:after="0"/>
              <w:jc w:val="right"/>
            </w:pPr>
            <w:r/>
            <w:r>
              <w:rPr>
                <w:b w:val="0"/>
                <w:sz w:val="16"/>
              </w:rPr>
              <w:t>40,972</w:t>
            </w:r>
          </w:p>
        </w:tc>
        <w:tc>
          <w:tcPr>
            <w:tcW w:type="dxa" w:w="1300"/>
          </w:tcPr>
          <w:p>
            <w:pPr>
              <w:spacing w:after="0"/>
              <w:jc w:val="right"/>
            </w:pPr>
            <w:r/>
            <w:r>
              <w:rPr>
                <w:b w:val="0"/>
                <w:sz w:val="16"/>
              </w:rPr>
              <w:t>2,000</w:t>
            </w:r>
          </w:p>
        </w:tc>
        <w:tc>
          <w:tcPr>
            <w:tcW w:type="dxa" w:w="1300"/>
          </w:tcPr>
          <w:p>
            <w:pPr>
              <w:spacing w:after="0"/>
              <w:jc w:val="right"/>
            </w:pPr>
            <w:r/>
            <w:r>
              <w:rPr>
                <w:b w:val="0"/>
                <w:sz w:val="16"/>
              </w:rPr>
              <w:t>41,400</w:t>
            </w:r>
          </w:p>
        </w:tc>
        <w:tc>
          <w:tcPr>
            <w:tcW w:type="dxa" w:w="1960"/>
          </w:tcPr>
          <w:p>
            <w:pPr>
              <w:spacing w:after="0"/>
            </w:pPr>
            <w:r/>
            <w:r>
              <w:rPr>
                <w:b w:val="0"/>
                <w:sz w:val="16"/>
              </w:rPr>
              <w:t>ok</w:t>
            </w:r>
          </w:p>
        </w:tc>
      </w:tr>
      <w:tr>
        <w:tc>
          <w:tcPr>
            <w:tcW w:type="dxa" w:w="900"/>
          </w:tcPr>
          <w:p>
            <w:pPr>
              <w:spacing w:after="0"/>
              <w:jc w:val="right"/>
            </w:pPr>
            <w:r/>
            <w:r>
              <w:rPr>
                <w:b w:val="0"/>
                <w:sz w:val="16"/>
              </w:rPr>
              <w:t>1980</w:t>
            </w:r>
          </w:p>
        </w:tc>
        <w:tc>
          <w:tcPr>
            <w:tcW w:type="dxa" w:w="1300"/>
          </w:tcPr>
          <w:p>
            <w:pPr>
              <w:spacing w:after="0"/>
              <w:jc w:val="right"/>
            </w:pPr>
            <w:r/>
            <w:r>
              <w:rPr>
                <w:b w:val="0"/>
                <w:sz w:val="16"/>
              </w:rPr>
              <w:t>97,000</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97,000</w:t>
            </w:r>
          </w:p>
        </w:tc>
        <w:tc>
          <w:tcPr>
            <w:tcW w:type="dxa" w:w="1960"/>
          </w:tcPr>
          <w:p>
            <w:pPr>
              <w:spacing w:after="0"/>
            </w:pPr>
            <w:r/>
            <w:r>
              <w:rPr>
                <w:b w:val="0"/>
                <w:sz w:val="16"/>
              </w:rPr>
              <w:t>both</w:t>
            </w:r>
          </w:p>
        </w:tc>
      </w:tr>
      <w:tr>
        <w:tc>
          <w:tcPr>
            <w:tcW w:type="dxa" w:w="900"/>
          </w:tcPr>
          <w:p>
            <w:pPr>
              <w:spacing w:after="0"/>
              <w:jc w:val="right"/>
            </w:pPr>
            <w:r/>
            <w:r>
              <w:rPr>
                <w:b w:val="0"/>
                <w:sz w:val="16"/>
              </w:rPr>
              <w:t>1981</w:t>
            </w:r>
          </w:p>
        </w:tc>
        <w:tc>
          <w:tcPr>
            <w:tcW w:type="dxa" w:w="1300"/>
          </w:tcPr>
          <w:p>
            <w:pPr>
              <w:spacing w:after="0"/>
              <w:jc w:val="right"/>
            </w:pPr>
            <w:r/>
            <w:r>
              <w:rPr>
                <w:b w:val="0"/>
                <w:sz w:val="16"/>
              </w:rPr>
              <w:t>46,900</w:t>
            </w:r>
          </w:p>
        </w:tc>
        <w:tc>
          <w:tcPr>
            <w:tcW w:type="dxa" w:w="1300"/>
          </w:tcPr>
          <w:p>
            <w:pPr>
              <w:spacing w:after="0"/>
              <w:jc w:val="right"/>
            </w:pPr>
            <w:r/>
            <w:r>
              <w:rPr>
                <w:b w:val="0"/>
                <w:sz w:val="16"/>
              </w:rPr>
              <w:t>50,909</w:t>
            </w:r>
          </w:p>
        </w:tc>
        <w:tc>
          <w:tcPr>
            <w:tcW w:type="dxa" w:w="1300"/>
          </w:tcPr>
          <w:p>
            <w:pPr>
              <w:spacing w:after="0"/>
              <w:jc w:val="right"/>
            </w:pPr>
            <w:r/>
            <w:r>
              <w:rPr>
                <w:b w:val="0"/>
                <w:sz w:val="16"/>
              </w:rPr>
              <w:t>39,206</w:t>
            </w:r>
          </w:p>
        </w:tc>
        <w:tc>
          <w:tcPr>
            <w:tcW w:type="dxa" w:w="1300"/>
          </w:tcPr>
          <w:p>
            <w:pPr>
              <w:spacing w:after="0"/>
              <w:jc w:val="right"/>
            </w:pPr>
            <w:r/>
            <w:r>
              <w:rPr>
                <w:b w:val="0"/>
                <w:sz w:val="16"/>
              </w:rPr>
              <w:t>11,703</w:t>
            </w:r>
          </w:p>
        </w:tc>
        <w:tc>
          <w:tcPr>
            <w:tcW w:type="dxa" w:w="1300"/>
          </w:tcPr>
          <w:p>
            <w:pPr>
              <w:spacing w:after="0"/>
              <w:jc w:val="right"/>
            </w:pPr>
            <w:r/>
            <w:r>
              <w:rPr>
                <w:b w:val="0"/>
                <w:sz w:val="16"/>
              </w:rPr>
              <w:t>58,603</w:t>
            </w:r>
          </w:p>
        </w:tc>
        <w:tc>
          <w:tcPr>
            <w:tcW w:type="dxa" w:w="1960"/>
          </w:tcPr>
          <w:p>
            <w:pPr>
              <w:spacing w:after="0"/>
            </w:pPr>
            <w:r/>
            <w:r>
              <w:rPr>
                <w:b w:val="0"/>
                <w:sz w:val="16"/>
              </w:rPr>
              <w:t>ok</w:t>
            </w:r>
          </w:p>
        </w:tc>
      </w:tr>
      <w:tr>
        <w:tc>
          <w:tcPr>
            <w:tcW w:type="dxa" w:w="900"/>
          </w:tcPr>
          <w:p>
            <w:pPr>
              <w:spacing w:after="0"/>
              <w:jc w:val="right"/>
            </w:pPr>
            <w:r/>
            <w:r>
              <w:rPr>
                <w:b w:val="0"/>
                <w:sz w:val="16"/>
              </w:rPr>
              <w:t>1982</w:t>
            </w:r>
          </w:p>
        </w:tc>
        <w:tc>
          <w:tcPr>
            <w:tcW w:type="dxa" w:w="1300"/>
          </w:tcPr>
          <w:p>
            <w:pPr>
              <w:spacing w:after="0"/>
              <w:jc w:val="right"/>
            </w:pPr>
            <w:r/>
            <w:r>
              <w:rPr>
                <w:b w:val="0"/>
                <w:sz w:val="16"/>
              </w:rPr>
              <w:t>65,500</w:t>
            </w:r>
          </w:p>
        </w:tc>
        <w:tc>
          <w:tcPr>
            <w:tcW w:type="dxa" w:w="1300"/>
          </w:tcPr>
          <w:p>
            <w:pPr>
              <w:spacing w:after="0"/>
              <w:jc w:val="right"/>
            </w:pPr>
            <w:r/>
            <w:r>
              <w:rPr>
                <w:b w:val="0"/>
                <w:sz w:val="16"/>
              </w:rPr>
              <w:t>64,483</w:t>
            </w:r>
          </w:p>
        </w:tc>
        <w:tc>
          <w:tcPr>
            <w:tcW w:type="dxa" w:w="1300"/>
          </w:tcPr>
          <w:p>
            <w:pPr>
              <w:spacing w:after="0"/>
              <w:jc w:val="right"/>
            </w:pPr>
            <w:r/>
            <w:r>
              <w:rPr>
                <w:b w:val="0"/>
                <w:sz w:val="16"/>
              </w:rPr>
              <w:t>63,822</w:t>
            </w:r>
          </w:p>
        </w:tc>
        <w:tc>
          <w:tcPr>
            <w:tcW w:type="dxa" w:w="1300"/>
          </w:tcPr>
          <w:p>
            <w:pPr>
              <w:spacing w:after="0"/>
              <w:jc w:val="right"/>
            </w:pPr>
            <w:r/>
            <w:r>
              <w:rPr>
                <w:b w:val="0"/>
                <w:sz w:val="16"/>
              </w:rPr>
              <w:t>661</w:t>
            </w:r>
          </w:p>
        </w:tc>
        <w:tc>
          <w:tcPr>
            <w:tcW w:type="dxa" w:w="1300"/>
          </w:tcPr>
          <w:p>
            <w:pPr>
              <w:spacing w:after="0"/>
              <w:jc w:val="right"/>
            </w:pPr>
            <w:r/>
            <w:r>
              <w:rPr>
                <w:b w:val="0"/>
                <w:sz w:val="16"/>
              </w:rPr>
              <w:t>66,161</w:t>
            </w:r>
          </w:p>
        </w:tc>
        <w:tc>
          <w:tcPr>
            <w:tcW w:type="dxa" w:w="1960"/>
          </w:tcPr>
          <w:p>
            <w:pPr>
              <w:spacing w:after="0"/>
            </w:pPr>
            <w:r/>
            <w:r>
              <w:rPr>
                <w:b w:val="0"/>
                <w:sz w:val="16"/>
              </w:rPr>
              <w:t>ok</w:t>
            </w:r>
          </w:p>
        </w:tc>
      </w:tr>
      <w:tr>
        <w:tc>
          <w:tcPr>
            <w:tcW w:type="dxa" w:w="900"/>
          </w:tcPr>
          <w:p>
            <w:pPr>
              <w:spacing w:after="0"/>
              <w:jc w:val="right"/>
            </w:pPr>
            <w:r/>
            <w:r>
              <w:rPr>
                <w:b w:val="0"/>
                <w:sz w:val="16"/>
              </w:rPr>
              <w:t>1983</w:t>
            </w:r>
          </w:p>
        </w:tc>
        <w:tc>
          <w:tcPr>
            <w:tcW w:type="dxa" w:w="1300"/>
          </w:tcPr>
          <w:p>
            <w:pPr>
              <w:spacing w:after="0"/>
              <w:jc w:val="right"/>
            </w:pPr>
            <w:r/>
            <w:r>
              <w:rPr>
                <w:b w:val="0"/>
                <w:sz w:val="16"/>
              </w:rPr>
              <w:t>67,300</w:t>
            </w:r>
          </w:p>
        </w:tc>
        <w:tc>
          <w:tcPr>
            <w:tcW w:type="dxa" w:w="1300"/>
          </w:tcPr>
          <w:p>
            <w:pPr>
              <w:spacing w:after="0"/>
              <w:jc w:val="right"/>
            </w:pPr>
            <w:r/>
            <w:r>
              <w:rPr>
                <w:b w:val="0"/>
                <w:sz w:val="16"/>
              </w:rPr>
              <w:t>59,457</w:t>
            </w:r>
          </w:p>
        </w:tc>
        <w:tc>
          <w:tcPr>
            <w:tcW w:type="dxa" w:w="1300"/>
          </w:tcPr>
          <w:p>
            <w:pPr>
              <w:spacing w:after="0"/>
              <w:jc w:val="right"/>
            </w:pPr>
            <w:r/>
            <w:r>
              <w:rPr>
                <w:b w:val="0"/>
                <w:sz w:val="16"/>
              </w:rPr>
              <w:t>59,457</w:t>
            </w:r>
          </w:p>
        </w:tc>
        <w:tc>
          <w:tcPr>
            <w:tcW w:type="dxa" w:w="1300"/>
          </w:tcPr>
          <w:p>
            <w:pPr>
              <w:spacing w:after="0"/>
              <w:jc w:val="right"/>
            </w:pPr>
            <w:r/>
            <w:r>
              <w:rPr>
                <w:b w:val="0"/>
                <w:sz w:val="16"/>
              </w:rPr>
              <w:t>0</w:t>
            </w:r>
          </w:p>
        </w:tc>
        <w:tc>
          <w:tcPr>
            <w:tcW w:type="dxa" w:w="1300"/>
          </w:tcPr>
          <w:p>
            <w:pPr>
              <w:spacing w:after="0"/>
              <w:jc w:val="right"/>
            </w:pPr>
            <w:r/>
            <w:r>
              <w:rPr>
                <w:b w:val="0"/>
                <w:sz w:val="16"/>
              </w:rPr>
              <w:t>67,300</w:t>
            </w:r>
          </w:p>
        </w:tc>
        <w:tc>
          <w:tcPr>
            <w:tcW w:type="dxa" w:w="1960"/>
          </w:tcPr>
          <w:p>
            <w:pPr>
              <w:spacing w:after="0"/>
            </w:pPr>
            <w:r/>
            <w:r>
              <w:rPr>
                <w:b w:val="0"/>
                <w:sz w:val="16"/>
              </w:rPr>
              <w:t>ok</w:t>
            </w:r>
          </w:p>
        </w:tc>
      </w:tr>
      <w:tr>
        <w:tc>
          <w:tcPr>
            <w:tcW w:type="dxa" w:w="900"/>
          </w:tcPr>
          <w:p>
            <w:pPr>
              <w:spacing w:after="0"/>
              <w:jc w:val="right"/>
            </w:pPr>
            <w:r/>
            <w:r>
              <w:rPr>
                <w:b w:val="0"/>
                <w:sz w:val="16"/>
              </w:rPr>
              <w:t>1984</w:t>
            </w:r>
          </w:p>
        </w:tc>
        <w:tc>
          <w:tcPr>
            <w:tcW w:type="dxa" w:w="1300"/>
          </w:tcPr>
          <w:p>
            <w:pPr>
              <w:spacing w:after="0"/>
              <w:jc w:val="right"/>
            </w:pPr>
            <w:r/>
            <w:r>
              <w:rPr>
                <w:b w:val="0"/>
                <w:sz w:val="16"/>
              </w:rPr>
              <w:t>49,600</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49,600</w:t>
            </w:r>
          </w:p>
        </w:tc>
        <w:tc>
          <w:tcPr>
            <w:tcW w:type="dxa" w:w="1960"/>
          </w:tcPr>
          <w:p>
            <w:pPr>
              <w:spacing w:after="0"/>
            </w:pPr>
            <w:r/>
            <w:r>
              <w:rPr>
                <w:b w:val="0"/>
                <w:sz w:val="16"/>
              </w:rPr>
              <w:t>different_event</w:t>
            </w:r>
          </w:p>
        </w:tc>
      </w:tr>
      <w:tr>
        <w:tc>
          <w:tcPr>
            <w:tcW w:type="dxa" w:w="900"/>
          </w:tcPr>
          <w:p>
            <w:pPr>
              <w:spacing w:after="0"/>
              <w:jc w:val="right"/>
            </w:pPr>
            <w:r/>
            <w:r>
              <w:rPr>
                <w:b w:val="0"/>
                <w:sz w:val="16"/>
              </w:rPr>
              <w:t>1985</w:t>
            </w:r>
          </w:p>
        </w:tc>
        <w:tc>
          <w:tcPr>
            <w:tcW w:type="dxa" w:w="1300"/>
          </w:tcPr>
          <w:p>
            <w:pPr>
              <w:spacing w:after="0"/>
              <w:jc w:val="right"/>
            </w:pPr>
            <w:r/>
            <w:r>
              <w:rPr>
                <w:b w:val="0"/>
                <w:sz w:val="16"/>
              </w:rPr>
              <w:t>23,600</w:t>
            </w:r>
          </w:p>
        </w:tc>
        <w:tc>
          <w:tcPr>
            <w:tcW w:type="dxa" w:w="1300"/>
          </w:tcPr>
          <w:p>
            <w:pPr>
              <w:spacing w:after="0"/>
              <w:jc w:val="right"/>
            </w:pPr>
            <w:r/>
            <w:r>
              <w:rPr>
                <w:b w:val="0"/>
                <w:sz w:val="16"/>
              </w:rPr>
              <w:t>24,934</w:t>
            </w:r>
          </w:p>
        </w:tc>
        <w:tc>
          <w:tcPr>
            <w:tcW w:type="dxa" w:w="1300"/>
          </w:tcPr>
          <w:p>
            <w:pPr>
              <w:spacing w:after="0"/>
              <w:jc w:val="right"/>
            </w:pPr>
            <w:r/>
            <w:r>
              <w:rPr>
                <w:b w:val="0"/>
                <w:sz w:val="16"/>
              </w:rPr>
              <w:t>13,724</w:t>
            </w:r>
          </w:p>
        </w:tc>
        <w:tc>
          <w:tcPr>
            <w:tcW w:type="dxa" w:w="1300"/>
          </w:tcPr>
          <w:p>
            <w:pPr>
              <w:spacing w:after="0"/>
              <w:jc w:val="right"/>
            </w:pPr>
            <w:r/>
            <w:r>
              <w:rPr>
                <w:b w:val="0"/>
                <w:sz w:val="16"/>
              </w:rPr>
              <w:t>11,210</w:t>
            </w:r>
          </w:p>
        </w:tc>
        <w:tc>
          <w:tcPr>
            <w:tcW w:type="dxa" w:w="1300"/>
          </w:tcPr>
          <w:p>
            <w:pPr>
              <w:spacing w:after="0"/>
              <w:jc w:val="right"/>
            </w:pPr>
            <w:r/>
            <w:r>
              <w:rPr>
                <w:b w:val="0"/>
                <w:sz w:val="16"/>
              </w:rPr>
              <w:t>23,600</w:t>
            </w:r>
          </w:p>
        </w:tc>
        <w:tc>
          <w:tcPr>
            <w:tcW w:type="dxa" w:w="1960"/>
          </w:tcPr>
          <w:p>
            <w:pPr>
              <w:spacing w:after="0"/>
            </w:pPr>
            <w:r/>
            <w:r>
              <w:rPr>
                <w:b w:val="0"/>
                <w:sz w:val="16"/>
              </w:rPr>
              <w:t>different_event</w:t>
            </w:r>
          </w:p>
        </w:tc>
      </w:tr>
      <w:tr>
        <w:tc>
          <w:tcPr>
            <w:tcW w:type="dxa" w:w="900"/>
          </w:tcPr>
          <w:p>
            <w:pPr>
              <w:spacing w:after="0"/>
              <w:jc w:val="right"/>
            </w:pPr>
            <w:r/>
            <w:r>
              <w:rPr>
                <w:b w:val="0"/>
                <w:sz w:val="16"/>
              </w:rPr>
              <w:t>1986</w:t>
            </w:r>
          </w:p>
        </w:tc>
        <w:tc>
          <w:tcPr>
            <w:tcW w:type="dxa" w:w="1300"/>
          </w:tcPr>
          <w:p>
            <w:pPr>
              <w:spacing w:after="0"/>
              <w:jc w:val="right"/>
            </w:pPr>
            <w:r/>
            <w:r>
              <w:rPr>
                <w:b w:val="0"/>
                <w:sz w:val="16"/>
              </w:rPr>
              <w:t>62,700</w:t>
            </w:r>
          </w:p>
        </w:tc>
        <w:tc>
          <w:tcPr>
            <w:tcW w:type="dxa" w:w="1300"/>
          </w:tcPr>
          <w:p>
            <w:pPr>
              <w:spacing w:after="0"/>
              <w:jc w:val="right"/>
            </w:pPr>
            <w:r/>
            <w:r>
              <w:rPr>
                <w:b w:val="0"/>
                <w:sz w:val="16"/>
              </w:rPr>
              <w:t>62,206</w:t>
            </w:r>
          </w:p>
        </w:tc>
        <w:tc>
          <w:tcPr>
            <w:tcW w:type="dxa" w:w="1300"/>
          </w:tcPr>
          <w:p>
            <w:pPr>
              <w:spacing w:after="0"/>
              <w:jc w:val="right"/>
            </w:pPr>
            <w:r/>
            <w:r>
              <w:rPr>
                <w:b w:val="0"/>
                <w:sz w:val="16"/>
              </w:rPr>
              <w:t>60,657</w:t>
            </w:r>
          </w:p>
        </w:tc>
        <w:tc>
          <w:tcPr>
            <w:tcW w:type="dxa" w:w="1300"/>
          </w:tcPr>
          <w:p>
            <w:pPr>
              <w:spacing w:after="0"/>
              <w:jc w:val="right"/>
            </w:pPr>
            <w:r/>
            <w:r>
              <w:rPr>
                <w:b w:val="0"/>
                <w:sz w:val="16"/>
              </w:rPr>
              <w:t>1,549</w:t>
            </w:r>
          </w:p>
        </w:tc>
        <w:tc>
          <w:tcPr>
            <w:tcW w:type="dxa" w:w="1300"/>
          </w:tcPr>
          <w:p>
            <w:pPr>
              <w:spacing w:after="0"/>
              <w:jc w:val="right"/>
            </w:pPr>
            <w:r/>
            <w:r>
              <w:rPr>
                <w:b w:val="0"/>
                <w:sz w:val="16"/>
              </w:rPr>
              <w:t>64,249</w:t>
            </w:r>
          </w:p>
        </w:tc>
        <w:tc>
          <w:tcPr>
            <w:tcW w:type="dxa" w:w="1960"/>
          </w:tcPr>
          <w:p>
            <w:pPr>
              <w:spacing w:after="0"/>
            </w:pPr>
            <w:r/>
            <w:r>
              <w:rPr>
                <w:b w:val="0"/>
                <w:sz w:val="16"/>
              </w:rPr>
              <w:t>ok</w:t>
            </w:r>
          </w:p>
        </w:tc>
      </w:tr>
      <w:tr>
        <w:tc>
          <w:tcPr>
            <w:tcW w:type="dxa" w:w="900"/>
          </w:tcPr>
          <w:p>
            <w:pPr>
              <w:spacing w:after="0"/>
              <w:jc w:val="right"/>
            </w:pPr>
            <w:r/>
            <w:r>
              <w:rPr>
                <w:b w:val="0"/>
                <w:sz w:val="16"/>
              </w:rPr>
              <w:t>1987</w:t>
            </w:r>
          </w:p>
        </w:tc>
        <w:tc>
          <w:tcPr>
            <w:tcW w:type="dxa" w:w="1300"/>
          </w:tcPr>
          <w:p>
            <w:pPr>
              <w:spacing w:after="0"/>
              <w:jc w:val="right"/>
            </w:pPr>
            <w:r/>
            <w:r>
              <w:rPr>
                <w:b w:val="0"/>
                <w:sz w:val="16"/>
              </w:rPr>
              <w:t>77,600</w:t>
            </w:r>
          </w:p>
        </w:tc>
        <w:tc>
          <w:tcPr>
            <w:tcW w:type="dxa" w:w="1300"/>
          </w:tcPr>
          <w:p>
            <w:pPr>
              <w:spacing w:after="0"/>
              <w:jc w:val="right"/>
            </w:pPr>
            <w:r/>
            <w:r>
              <w:rPr>
                <w:b w:val="0"/>
                <w:sz w:val="16"/>
              </w:rPr>
              <w:t>73,775</w:t>
            </w:r>
          </w:p>
        </w:tc>
        <w:tc>
          <w:tcPr>
            <w:tcW w:type="dxa" w:w="1300"/>
          </w:tcPr>
          <w:p>
            <w:pPr>
              <w:spacing w:after="0"/>
              <w:jc w:val="right"/>
            </w:pPr>
            <w:r/>
            <w:r>
              <w:rPr>
                <w:b w:val="0"/>
                <w:sz w:val="16"/>
              </w:rPr>
              <w:t>73,059</w:t>
            </w:r>
          </w:p>
        </w:tc>
        <w:tc>
          <w:tcPr>
            <w:tcW w:type="dxa" w:w="1300"/>
          </w:tcPr>
          <w:p>
            <w:pPr>
              <w:spacing w:after="0"/>
              <w:jc w:val="right"/>
            </w:pPr>
            <w:r/>
            <w:r>
              <w:rPr>
                <w:b w:val="0"/>
                <w:sz w:val="16"/>
              </w:rPr>
              <w:t>716</w:t>
            </w:r>
          </w:p>
        </w:tc>
        <w:tc>
          <w:tcPr>
            <w:tcW w:type="dxa" w:w="1300"/>
          </w:tcPr>
          <w:p>
            <w:pPr>
              <w:spacing w:after="0"/>
              <w:jc w:val="right"/>
            </w:pPr>
            <w:r/>
            <w:r>
              <w:rPr>
                <w:b w:val="0"/>
                <w:sz w:val="16"/>
              </w:rPr>
              <w:t>78,316</w:t>
            </w:r>
          </w:p>
        </w:tc>
        <w:tc>
          <w:tcPr>
            <w:tcW w:type="dxa" w:w="1960"/>
          </w:tcPr>
          <w:p>
            <w:pPr>
              <w:spacing w:after="0"/>
            </w:pPr>
            <w:r/>
            <w:r>
              <w:rPr>
                <w:b w:val="0"/>
                <w:sz w:val="16"/>
              </w:rPr>
              <w:t>ok</w:t>
            </w:r>
          </w:p>
        </w:tc>
      </w:tr>
      <w:tr>
        <w:tc>
          <w:tcPr>
            <w:tcW w:type="dxa" w:w="900"/>
          </w:tcPr>
          <w:p>
            <w:pPr>
              <w:spacing w:after="0"/>
              <w:jc w:val="right"/>
            </w:pPr>
            <w:r/>
            <w:r>
              <w:rPr>
                <w:b w:val="0"/>
                <w:sz w:val="16"/>
              </w:rPr>
              <w:t>1988</w:t>
            </w:r>
          </w:p>
        </w:tc>
        <w:tc>
          <w:tcPr>
            <w:tcW w:type="dxa" w:w="1300"/>
          </w:tcPr>
          <w:p>
            <w:pPr>
              <w:spacing w:after="0"/>
              <w:jc w:val="right"/>
            </w:pPr>
            <w:r/>
            <w:r>
              <w:rPr>
                <w:b w:val="0"/>
                <w:sz w:val="16"/>
              </w:rPr>
              <w:t>42,100</w:t>
            </w:r>
          </w:p>
        </w:tc>
        <w:tc>
          <w:tcPr>
            <w:tcW w:type="dxa" w:w="1300"/>
          </w:tcPr>
          <w:p>
            <w:pPr>
              <w:spacing w:after="0"/>
              <w:jc w:val="right"/>
            </w:pPr>
            <w:r/>
            <w:r>
              <w:rPr>
                <w:b w:val="0"/>
                <w:sz w:val="16"/>
              </w:rPr>
              <w:t>52,818</w:t>
            </w:r>
          </w:p>
        </w:tc>
        <w:tc>
          <w:tcPr>
            <w:tcW w:type="dxa" w:w="1300"/>
          </w:tcPr>
          <w:p>
            <w:pPr>
              <w:spacing w:after="0"/>
              <w:jc w:val="right"/>
            </w:pPr>
            <w:r/>
            <w:r>
              <w:rPr>
                <w:b w:val="0"/>
                <w:sz w:val="16"/>
              </w:rPr>
              <w:t>38,880</w:t>
            </w:r>
          </w:p>
        </w:tc>
        <w:tc>
          <w:tcPr>
            <w:tcW w:type="dxa" w:w="1300"/>
          </w:tcPr>
          <w:p>
            <w:pPr>
              <w:spacing w:after="0"/>
              <w:jc w:val="right"/>
            </w:pPr>
            <w:r/>
            <w:r>
              <w:rPr>
                <w:b w:val="0"/>
                <w:sz w:val="16"/>
              </w:rPr>
              <w:t>13,938</w:t>
            </w:r>
          </w:p>
        </w:tc>
        <w:tc>
          <w:tcPr>
            <w:tcW w:type="dxa" w:w="1300"/>
          </w:tcPr>
          <w:p>
            <w:pPr>
              <w:spacing w:after="0"/>
              <w:jc w:val="right"/>
            </w:pPr>
            <w:r/>
            <w:r>
              <w:rPr>
                <w:b w:val="0"/>
                <w:sz w:val="16"/>
              </w:rPr>
              <w:t>56,038</w:t>
            </w:r>
          </w:p>
        </w:tc>
        <w:tc>
          <w:tcPr>
            <w:tcW w:type="dxa" w:w="1960"/>
          </w:tcPr>
          <w:p>
            <w:pPr>
              <w:spacing w:after="0"/>
            </w:pPr>
            <w:r/>
            <w:r>
              <w:rPr>
                <w:b w:val="0"/>
                <w:sz w:val="16"/>
              </w:rPr>
              <w:t>ok</w:t>
            </w:r>
          </w:p>
        </w:tc>
      </w:tr>
      <w:tr>
        <w:tc>
          <w:tcPr>
            <w:tcW w:type="dxa" w:w="900"/>
          </w:tcPr>
          <w:p>
            <w:pPr>
              <w:spacing w:after="0"/>
              <w:jc w:val="right"/>
            </w:pPr>
            <w:r/>
            <w:r>
              <w:rPr>
                <w:b w:val="0"/>
                <w:sz w:val="16"/>
              </w:rPr>
              <w:t>1989</w:t>
            </w:r>
          </w:p>
        </w:tc>
        <w:tc>
          <w:tcPr>
            <w:tcW w:type="dxa" w:w="1300"/>
          </w:tcPr>
          <w:p>
            <w:pPr>
              <w:spacing w:after="0"/>
              <w:jc w:val="right"/>
            </w:pPr>
            <w:r/>
            <w:r>
              <w:rPr>
                <w:b w:val="0"/>
                <w:sz w:val="16"/>
              </w:rPr>
              <w:t>23,600</w:t>
            </w:r>
          </w:p>
        </w:tc>
        <w:tc>
          <w:tcPr>
            <w:tcW w:type="dxa" w:w="1300"/>
          </w:tcPr>
          <w:p>
            <w:pPr>
              <w:spacing w:after="0"/>
              <w:jc w:val="right"/>
            </w:pPr>
            <w:r/>
            <w:r>
              <w:rPr>
                <w:b w:val="0"/>
                <w:sz w:val="16"/>
              </w:rPr>
              <w:t>27,470</w:t>
            </w:r>
          </w:p>
        </w:tc>
        <w:tc>
          <w:tcPr>
            <w:tcW w:type="dxa" w:w="1300"/>
          </w:tcPr>
          <w:p>
            <w:pPr>
              <w:spacing w:after="0"/>
              <w:jc w:val="right"/>
            </w:pPr>
            <w:r/>
            <w:r>
              <w:rPr>
                <w:b w:val="0"/>
                <w:sz w:val="16"/>
              </w:rPr>
              <w:t>13,443</w:t>
            </w:r>
          </w:p>
        </w:tc>
        <w:tc>
          <w:tcPr>
            <w:tcW w:type="dxa" w:w="1300"/>
          </w:tcPr>
          <w:p>
            <w:pPr>
              <w:spacing w:after="0"/>
              <w:jc w:val="right"/>
            </w:pPr>
            <w:r/>
            <w:r>
              <w:rPr>
                <w:b w:val="0"/>
                <w:sz w:val="16"/>
              </w:rPr>
              <w:t>14,026</w:t>
            </w:r>
          </w:p>
        </w:tc>
        <w:tc>
          <w:tcPr>
            <w:tcW w:type="dxa" w:w="1300"/>
          </w:tcPr>
          <w:p>
            <w:pPr>
              <w:spacing w:after="0"/>
              <w:jc w:val="right"/>
            </w:pPr>
            <w:r/>
            <w:r>
              <w:rPr>
                <w:b w:val="0"/>
                <w:sz w:val="16"/>
              </w:rPr>
              <w:t>37,626</w:t>
            </w:r>
          </w:p>
        </w:tc>
        <w:tc>
          <w:tcPr>
            <w:tcW w:type="dxa" w:w="1960"/>
          </w:tcPr>
          <w:p>
            <w:pPr>
              <w:spacing w:after="0"/>
            </w:pPr>
            <w:r/>
            <w:r>
              <w:rPr>
                <w:b w:val="0"/>
                <w:sz w:val="16"/>
              </w:rPr>
              <w:t>ok</w:t>
            </w:r>
          </w:p>
        </w:tc>
      </w:tr>
      <w:tr>
        <w:tc>
          <w:tcPr>
            <w:tcW w:type="dxa" w:w="900"/>
          </w:tcPr>
          <w:p>
            <w:pPr>
              <w:spacing w:after="0"/>
              <w:jc w:val="right"/>
            </w:pPr>
            <w:r/>
            <w:r>
              <w:rPr>
                <w:b w:val="0"/>
                <w:sz w:val="16"/>
              </w:rPr>
              <w:t>1990</w:t>
            </w:r>
          </w:p>
        </w:tc>
        <w:tc>
          <w:tcPr>
            <w:tcW w:type="dxa" w:w="1300"/>
          </w:tcPr>
          <w:p>
            <w:pPr>
              <w:spacing w:after="0"/>
              <w:jc w:val="right"/>
            </w:pPr>
            <w:r/>
            <w:r>
              <w:rPr>
                <w:b w:val="0"/>
                <w:sz w:val="16"/>
              </w:rPr>
              <w:t>89,200</w:t>
            </w:r>
          </w:p>
        </w:tc>
        <w:tc>
          <w:tcPr>
            <w:tcW w:type="dxa" w:w="1300"/>
          </w:tcPr>
          <w:p>
            <w:pPr>
              <w:spacing w:after="0"/>
              <w:jc w:val="right"/>
            </w:pPr>
            <w:r/>
            <w:r>
              <w:rPr>
                <w:b w:val="0"/>
                <w:sz w:val="16"/>
              </w:rPr>
              <w:t>84,639</w:t>
            </w:r>
          </w:p>
        </w:tc>
        <w:tc>
          <w:tcPr>
            <w:tcW w:type="dxa" w:w="1300"/>
          </w:tcPr>
          <w:p>
            <w:pPr>
              <w:spacing w:after="0"/>
              <w:jc w:val="right"/>
            </w:pPr>
            <w:r/>
            <w:r>
              <w:rPr>
                <w:b w:val="0"/>
                <w:sz w:val="16"/>
              </w:rPr>
              <w:t>83,907</w:t>
            </w:r>
          </w:p>
        </w:tc>
        <w:tc>
          <w:tcPr>
            <w:tcW w:type="dxa" w:w="1300"/>
          </w:tcPr>
          <w:p>
            <w:pPr>
              <w:spacing w:after="0"/>
              <w:jc w:val="right"/>
            </w:pPr>
            <w:r/>
            <w:r>
              <w:rPr>
                <w:b w:val="0"/>
                <w:sz w:val="16"/>
              </w:rPr>
              <w:t>732</w:t>
            </w:r>
          </w:p>
        </w:tc>
        <w:tc>
          <w:tcPr>
            <w:tcW w:type="dxa" w:w="1300"/>
          </w:tcPr>
          <w:p>
            <w:pPr>
              <w:spacing w:after="0"/>
              <w:jc w:val="right"/>
            </w:pPr>
            <w:r/>
            <w:r>
              <w:rPr>
                <w:b w:val="0"/>
                <w:sz w:val="16"/>
              </w:rPr>
              <w:t>89,932</w:t>
            </w:r>
          </w:p>
        </w:tc>
        <w:tc>
          <w:tcPr>
            <w:tcW w:type="dxa" w:w="1960"/>
          </w:tcPr>
          <w:p>
            <w:pPr>
              <w:spacing w:after="0"/>
            </w:pPr>
            <w:r/>
            <w:r>
              <w:rPr>
                <w:b w:val="0"/>
                <w:sz w:val="16"/>
              </w:rPr>
              <w:t>ok</w:t>
            </w:r>
          </w:p>
        </w:tc>
      </w:tr>
      <w:tr>
        <w:tc>
          <w:tcPr>
            <w:tcW w:type="dxa" w:w="900"/>
          </w:tcPr>
          <w:p>
            <w:pPr>
              <w:spacing w:after="0"/>
              <w:jc w:val="right"/>
            </w:pPr>
            <w:r/>
            <w:r>
              <w:rPr>
                <w:b w:val="0"/>
                <w:sz w:val="16"/>
              </w:rPr>
              <w:t>1991</w:t>
            </w:r>
          </w:p>
        </w:tc>
        <w:tc>
          <w:tcPr>
            <w:tcW w:type="dxa" w:w="1300"/>
          </w:tcPr>
          <w:p>
            <w:pPr>
              <w:spacing w:after="0"/>
              <w:jc w:val="right"/>
            </w:pPr>
            <w:r/>
            <w:r>
              <w:rPr>
                <w:b w:val="0"/>
                <w:sz w:val="16"/>
              </w:rPr>
              <w:t>76,000</w:t>
            </w:r>
          </w:p>
        </w:tc>
        <w:tc>
          <w:tcPr>
            <w:tcW w:type="dxa" w:w="1300"/>
          </w:tcPr>
          <w:p>
            <w:pPr>
              <w:spacing w:after="0"/>
              <w:jc w:val="right"/>
            </w:pPr>
            <w:r/>
            <w:r>
              <w:rPr>
                <w:b w:val="0"/>
                <w:sz w:val="16"/>
              </w:rPr>
              <w:t>62,368</w:t>
            </w:r>
          </w:p>
        </w:tc>
        <w:tc>
          <w:tcPr>
            <w:tcW w:type="dxa" w:w="1300"/>
          </w:tcPr>
          <w:p>
            <w:pPr>
              <w:spacing w:after="0"/>
              <w:jc w:val="right"/>
            </w:pPr>
            <w:r/>
            <w:r>
              <w:rPr>
                <w:b w:val="0"/>
                <w:sz w:val="16"/>
              </w:rPr>
              <w:t>61,083</w:t>
            </w:r>
          </w:p>
        </w:tc>
        <w:tc>
          <w:tcPr>
            <w:tcW w:type="dxa" w:w="1300"/>
          </w:tcPr>
          <w:p>
            <w:pPr>
              <w:spacing w:after="0"/>
              <w:jc w:val="right"/>
            </w:pPr>
            <w:r/>
            <w:r>
              <w:rPr>
                <w:b w:val="0"/>
                <w:sz w:val="16"/>
              </w:rPr>
              <w:t>1,286</w:t>
            </w:r>
          </w:p>
        </w:tc>
        <w:tc>
          <w:tcPr>
            <w:tcW w:type="dxa" w:w="1300"/>
          </w:tcPr>
          <w:p>
            <w:pPr>
              <w:spacing w:after="0"/>
              <w:jc w:val="right"/>
            </w:pPr>
            <w:r/>
            <w:r>
              <w:rPr>
                <w:b w:val="0"/>
                <w:sz w:val="16"/>
              </w:rPr>
              <w:t>77,286</w:t>
            </w:r>
          </w:p>
        </w:tc>
        <w:tc>
          <w:tcPr>
            <w:tcW w:type="dxa" w:w="1960"/>
          </w:tcPr>
          <w:p>
            <w:pPr>
              <w:spacing w:after="0"/>
            </w:pPr>
            <w:r/>
            <w:r>
              <w:rPr>
                <w:b w:val="0"/>
                <w:sz w:val="16"/>
              </w:rPr>
              <w:t>ok</w:t>
            </w:r>
          </w:p>
        </w:tc>
      </w:tr>
      <w:tr>
        <w:tc>
          <w:tcPr>
            <w:tcW w:type="dxa" w:w="900"/>
          </w:tcPr>
          <w:p>
            <w:pPr>
              <w:spacing w:after="0"/>
              <w:jc w:val="right"/>
            </w:pPr>
            <w:r/>
            <w:r>
              <w:rPr>
                <w:b w:val="0"/>
                <w:sz w:val="16"/>
              </w:rPr>
              <w:t>1992</w:t>
            </w:r>
          </w:p>
        </w:tc>
        <w:tc>
          <w:tcPr>
            <w:tcW w:type="dxa" w:w="1300"/>
          </w:tcPr>
          <w:p>
            <w:pPr>
              <w:spacing w:after="0"/>
              <w:jc w:val="right"/>
            </w:pPr>
            <w:r/>
            <w:r>
              <w:rPr>
                <w:b w:val="0"/>
                <w:sz w:val="16"/>
              </w:rPr>
              <w:t>27,000</w:t>
            </w:r>
          </w:p>
        </w:tc>
        <w:tc>
          <w:tcPr>
            <w:tcW w:type="dxa" w:w="1300"/>
          </w:tcPr>
          <w:p>
            <w:pPr>
              <w:spacing w:after="0"/>
              <w:jc w:val="right"/>
            </w:pPr>
            <w:r/>
            <w:r>
              <w:rPr>
                <w:b w:val="0"/>
                <w:sz w:val="16"/>
              </w:rPr>
              <w:t>35,102</w:t>
            </w:r>
          </w:p>
        </w:tc>
        <w:tc>
          <w:tcPr>
            <w:tcW w:type="dxa" w:w="1300"/>
          </w:tcPr>
          <w:p>
            <w:pPr>
              <w:spacing w:after="0"/>
              <w:jc w:val="right"/>
            </w:pPr>
            <w:r/>
            <w:r>
              <w:rPr>
                <w:b w:val="0"/>
                <w:sz w:val="16"/>
              </w:rPr>
              <w:t>21,102</w:t>
            </w:r>
          </w:p>
        </w:tc>
        <w:tc>
          <w:tcPr>
            <w:tcW w:type="dxa" w:w="1300"/>
          </w:tcPr>
          <w:p>
            <w:pPr>
              <w:spacing w:after="0"/>
              <w:jc w:val="right"/>
            </w:pPr>
            <w:r/>
            <w:r>
              <w:rPr>
                <w:b w:val="0"/>
                <w:sz w:val="16"/>
              </w:rPr>
              <w:t>14,000</w:t>
            </w:r>
          </w:p>
        </w:tc>
        <w:tc>
          <w:tcPr>
            <w:tcW w:type="dxa" w:w="1300"/>
          </w:tcPr>
          <w:p>
            <w:pPr>
              <w:spacing w:after="0"/>
              <w:jc w:val="right"/>
            </w:pPr>
            <w:r/>
            <w:r>
              <w:rPr>
                <w:b w:val="0"/>
                <w:sz w:val="16"/>
              </w:rPr>
              <w:t>41,000</w:t>
            </w:r>
          </w:p>
        </w:tc>
        <w:tc>
          <w:tcPr>
            <w:tcW w:type="dxa" w:w="1960"/>
          </w:tcPr>
          <w:p>
            <w:pPr>
              <w:spacing w:after="0"/>
            </w:pPr>
            <w:r/>
            <w:r>
              <w:rPr>
                <w:b w:val="0"/>
                <w:sz w:val="16"/>
              </w:rPr>
              <w:t>ok</w:t>
            </w:r>
          </w:p>
        </w:tc>
      </w:tr>
      <w:tr>
        <w:tc>
          <w:tcPr>
            <w:tcW w:type="dxa" w:w="900"/>
          </w:tcPr>
          <w:p>
            <w:pPr>
              <w:spacing w:after="0"/>
              <w:jc w:val="right"/>
            </w:pPr>
            <w:r/>
            <w:r>
              <w:rPr>
                <w:b w:val="0"/>
                <w:sz w:val="16"/>
              </w:rPr>
              <w:t>1993</w:t>
            </w:r>
          </w:p>
        </w:tc>
        <w:tc>
          <w:tcPr>
            <w:tcW w:type="dxa" w:w="1300"/>
          </w:tcPr>
          <w:p>
            <w:pPr>
              <w:spacing w:after="0"/>
              <w:jc w:val="right"/>
            </w:pPr>
            <w:r/>
            <w:r>
              <w:rPr>
                <w:b w:val="0"/>
                <w:sz w:val="16"/>
              </w:rPr>
              <w:t>14,700</w:t>
            </w:r>
          </w:p>
        </w:tc>
        <w:tc>
          <w:tcPr>
            <w:tcW w:type="dxa" w:w="1300"/>
          </w:tcPr>
          <w:p>
            <w:pPr>
              <w:spacing w:after="0"/>
              <w:jc w:val="right"/>
            </w:pPr>
            <w:r/>
            <w:r>
              <w:rPr>
                <w:b w:val="0"/>
                <w:sz w:val="16"/>
              </w:rPr>
              <w:t>25,147</w:t>
            </w:r>
          </w:p>
        </w:tc>
        <w:tc>
          <w:tcPr>
            <w:tcW w:type="dxa" w:w="1300"/>
          </w:tcPr>
          <w:p>
            <w:pPr>
              <w:spacing w:after="0"/>
              <w:jc w:val="right"/>
            </w:pPr>
            <w:r/>
            <w:r>
              <w:rPr>
                <w:b w:val="0"/>
                <w:sz w:val="16"/>
              </w:rPr>
              <w:t>11,148</w:t>
            </w:r>
          </w:p>
        </w:tc>
        <w:tc>
          <w:tcPr>
            <w:tcW w:type="dxa" w:w="1300"/>
          </w:tcPr>
          <w:p>
            <w:pPr>
              <w:spacing w:after="0"/>
              <w:jc w:val="right"/>
            </w:pPr>
            <w:r/>
            <w:r>
              <w:rPr>
                <w:b w:val="0"/>
                <w:sz w:val="16"/>
              </w:rPr>
              <w:t>14,000</w:t>
            </w:r>
          </w:p>
        </w:tc>
        <w:tc>
          <w:tcPr>
            <w:tcW w:type="dxa" w:w="1300"/>
          </w:tcPr>
          <w:p>
            <w:pPr>
              <w:spacing w:after="0"/>
              <w:jc w:val="right"/>
            </w:pPr>
            <w:r/>
            <w:r>
              <w:rPr>
                <w:b w:val="0"/>
                <w:sz w:val="16"/>
              </w:rPr>
              <w:t>28,700</w:t>
            </w:r>
          </w:p>
        </w:tc>
        <w:tc>
          <w:tcPr>
            <w:tcW w:type="dxa" w:w="1960"/>
          </w:tcPr>
          <w:p>
            <w:pPr>
              <w:spacing w:after="0"/>
            </w:pPr>
            <w:r/>
            <w:r>
              <w:rPr>
                <w:b w:val="0"/>
                <w:sz w:val="16"/>
              </w:rPr>
              <w:t>ok</w:t>
            </w:r>
          </w:p>
        </w:tc>
      </w:tr>
      <w:tr>
        <w:tc>
          <w:tcPr>
            <w:tcW w:type="dxa" w:w="900"/>
          </w:tcPr>
          <w:p>
            <w:pPr>
              <w:spacing w:after="0"/>
              <w:jc w:val="right"/>
            </w:pPr>
            <w:r/>
            <w:r>
              <w:rPr>
                <w:b w:val="0"/>
                <w:sz w:val="16"/>
              </w:rPr>
              <w:t>1994</w:t>
            </w:r>
          </w:p>
        </w:tc>
        <w:tc>
          <w:tcPr>
            <w:tcW w:type="dxa" w:w="1300"/>
          </w:tcPr>
          <w:p>
            <w:pPr>
              <w:spacing w:after="0"/>
              <w:jc w:val="right"/>
            </w:pPr>
            <w:r/>
            <w:r>
              <w:rPr>
                <w:b w:val="0"/>
                <w:sz w:val="16"/>
              </w:rPr>
              <w:t>17,300</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17,300</w:t>
            </w:r>
          </w:p>
        </w:tc>
        <w:tc>
          <w:tcPr>
            <w:tcW w:type="dxa" w:w="1960"/>
          </w:tcPr>
          <w:p>
            <w:pPr>
              <w:spacing w:after="0"/>
            </w:pPr>
            <w:r/>
            <w:r>
              <w:rPr>
                <w:b w:val="0"/>
                <w:sz w:val="16"/>
              </w:rPr>
              <w:t>different_event</w:t>
            </w:r>
          </w:p>
        </w:tc>
      </w:tr>
      <w:tr>
        <w:tc>
          <w:tcPr>
            <w:tcW w:type="dxa" w:w="900"/>
          </w:tcPr>
          <w:p>
            <w:pPr>
              <w:spacing w:after="0"/>
              <w:jc w:val="right"/>
            </w:pPr>
            <w:r/>
            <w:r>
              <w:rPr>
                <w:b w:val="0"/>
                <w:sz w:val="16"/>
              </w:rPr>
              <w:t>1995</w:t>
            </w:r>
          </w:p>
        </w:tc>
        <w:tc>
          <w:tcPr>
            <w:tcW w:type="dxa" w:w="1300"/>
          </w:tcPr>
          <w:p>
            <w:pPr>
              <w:spacing w:after="0"/>
              <w:jc w:val="right"/>
            </w:pPr>
            <w:r/>
            <w:r>
              <w:rPr>
                <w:b w:val="0"/>
                <w:sz w:val="16"/>
              </w:rPr>
              <w:t>47,500</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47,500</w:t>
            </w:r>
          </w:p>
        </w:tc>
        <w:tc>
          <w:tcPr>
            <w:tcW w:type="dxa" w:w="1960"/>
          </w:tcPr>
          <w:p>
            <w:pPr>
              <w:spacing w:after="0"/>
            </w:pPr>
            <w:r/>
            <w:r>
              <w:rPr>
                <w:b w:val="0"/>
                <w:sz w:val="16"/>
              </w:rPr>
              <w:t>different_event</w:t>
            </w:r>
          </w:p>
        </w:tc>
      </w:tr>
      <w:tr>
        <w:tc>
          <w:tcPr>
            <w:tcW w:type="dxa" w:w="900"/>
          </w:tcPr>
          <w:p>
            <w:pPr>
              <w:spacing w:after="0"/>
              <w:jc w:val="right"/>
            </w:pPr>
            <w:r/>
            <w:r>
              <w:rPr>
                <w:b w:val="0"/>
                <w:sz w:val="16"/>
              </w:rPr>
              <w:t>1996</w:t>
            </w:r>
          </w:p>
        </w:tc>
        <w:tc>
          <w:tcPr>
            <w:tcW w:type="dxa" w:w="1300"/>
          </w:tcPr>
          <w:p>
            <w:pPr>
              <w:spacing w:after="0"/>
              <w:jc w:val="right"/>
            </w:pPr>
            <w:r/>
            <w:r>
              <w:rPr>
                <w:b w:val="0"/>
                <w:sz w:val="16"/>
              </w:rPr>
              <w:t>112,000</w:t>
            </w:r>
          </w:p>
        </w:tc>
        <w:tc>
          <w:tcPr>
            <w:tcW w:type="dxa" w:w="1300"/>
          </w:tcPr>
          <w:p>
            <w:pPr>
              <w:spacing w:after="0"/>
              <w:jc w:val="right"/>
            </w:pPr>
            <w:r/>
            <w:r>
              <w:rPr>
                <w:b w:val="0"/>
                <w:sz w:val="16"/>
              </w:rPr>
              <w:t>132,172</w:t>
            </w:r>
          </w:p>
        </w:tc>
        <w:tc>
          <w:tcPr>
            <w:tcW w:type="dxa" w:w="1300"/>
          </w:tcPr>
          <w:p>
            <w:pPr>
              <w:spacing w:after="0"/>
              <w:jc w:val="right"/>
            </w:pPr>
            <w:r/>
            <w:r>
              <w:rPr>
                <w:b w:val="0"/>
                <w:sz w:val="16"/>
              </w:rPr>
              <w:t>108,967</w:t>
            </w:r>
          </w:p>
        </w:tc>
        <w:tc>
          <w:tcPr>
            <w:tcW w:type="dxa" w:w="1300"/>
          </w:tcPr>
          <w:p>
            <w:pPr>
              <w:spacing w:after="0"/>
              <w:jc w:val="right"/>
            </w:pPr>
            <w:r/>
            <w:r>
              <w:rPr>
                <w:b w:val="0"/>
                <w:sz w:val="16"/>
              </w:rPr>
              <w:t>23,205</w:t>
            </w:r>
          </w:p>
        </w:tc>
        <w:tc>
          <w:tcPr>
            <w:tcW w:type="dxa" w:w="1300"/>
          </w:tcPr>
          <w:p>
            <w:pPr>
              <w:spacing w:after="0"/>
              <w:jc w:val="right"/>
            </w:pPr>
            <w:r/>
            <w:r>
              <w:rPr>
                <w:b w:val="0"/>
                <w:sz w:val="16"/>
              </w:rPr>
              <w:t>135,205</w:t>
            </w:r>
          </w:p>
        </w:tc>
        <w:tc>
          <w:tcPr>
            <w:tcW w:type="dxa" w:w="1960"/>
          </w:tcPr>
          <w:p>
            <w:pPr>
              <w:spacing w:after="0"/>
            </w:pPr>
            <w:r/>
            <w:r>
              <w:rPr>
                <w:b w:val="0"/>
                <w:sz w:val="16"/>
              </w:rPr>
              <w:t>ok</w:t>
            </w:r>
          </w:p>
        </w:tc>
      </w:tr>
      <w:tr>
        <w:tc>
          <w:tcPr>
            <w:tcW w:type="dxa" w:w="900"/>
          </w:tcPr>
          <w:p>
            <w:pPr>
              <w:spacing w:after="0"/>
              <w:jc w:val="right"/>
            </w:pPr>
            <w:r/>
            <w:r>
              <w:rPr>
                <w:b w:val="0"/>
                <w:sz w:val="16"/>
              </w:rPr>
              <w:t>1997</w:t>
            </w:r>
          </w:p>
        </w:tc>
        <w:tc>
          <w:tcPr>
            <w:tcW w:type="dxa" w:w="1300"/>
          </w:tcPr>
          <w:p>
            <w:pPr>
              <w:spacing w:after="0"/>
              <w:jc w:val="right"/>
            </w:pPr>
            <w:r/>
            <w:r>
              <w:rPr>
                <w:b w:val="0"/>
                <w:sz w:val="16"/>
              </w:rPr>
              <w:t>56,700</w:t>
            </w:r>
          </w:p>
        </w:tc>
        <w:tc>
          <w:tcPr>
            <w:tcW w:type="dxa" w:w="1300"/>
          </w:tcPr>
          <w:p>
            <w:pPr>
              <w:spacing w:after="0"/>
              <w:jc w:val="right"/>
            </w:pPr>
            <w:r/>
            <w:r>
              <w:rPr>
                <w:b w:val="0"/>
                <w:sz w:val="16"/>
              </w:rPr>
              <w:t>54,439</w:t>
            </w:r>
          </w:p>
        </w:tc>
        <w:tc>
          <w:tcPr>
            <w:tcW w:type="dxa" w:w="1300"/>
          </w:tcPr>
          <w:p>
            <w:pPr>
              <w:spacing w:after="0"/>
              <w:jc w:val="right"/>
            </w:pPr>
            <w:r/>
            <w:r>
              <w:rPr>
                <w:b w:val="0"/>
                <w:sz w:val="16"/>
              </w:rPr>
              <w:t>52,636</w:t>
            </w:r>
          </w:p>
        </w:tc>
        <w:tc>
          <w:tcPr>
            <w:tcW w:type="dxa" w:w="1300"/>
          </w:tcPr>
          <w:p>
            <w:pPr>
              <w:spacing w:after="0"/>
              <w:jc w:val="right"/>
            </w:pPr>
            <w:r/>
            <w:r>
              <w:rPr>
                <w:b w:val="0"/>
                <w:sz w:val="16"/>
              </w:rPr>
              <w:t>1,803</w:t>
            </w:r>
          </w:p>
        </w:tc>
        <w:tc>
          <w:tcPr>
            <w:tcW w:type="dxa" w:w="1300"/>
          </w:tcPr>
          <w:p>
            <w:pPr>
              <w:spacing w:after="0"/>
              <w:jc w:val="right"/>
            </w:pPr>
            <w:r/>
            <w:r>
              <w:rPr>
                <w:b w:val="0"/>
                <w:sz w:val="16"/>
              </w:rPr>
              <w:t>58,503</w:t>
            </w:r>
          </w:p>
        </w:tc>
        <w:tc>
          <w:tcPr>
            <w:tcW w:type="dxa" w:w="1960"/>
          </w:tcPr>
          <w:p>
            <w:pPr>
              <w:spacing w:after="0"/>
            </w:pPr>
            <w:r/>
            <w:r>
              <w:rPr>
                <w:b w:val="0"/>
                <w:sz w:val="16"/>
              </w:rPr>
              <w:t>ok</w:t>
            </w:r>
          </w:p>
        </w:tc>
      </w:tr>
      <w:tr>
        <w:tc>
          <w:tcPr>
            <w:tcW w:type="dxa" w:w="900"/>
          </w:tcPr>
          <w:p>
            <w:pPr>
              <w:spacing w:after="0"/>
              <w:jc w:val="right"/>
            </w:pPr>
            <w:r/>
            <w:r>
              <w:rPr>
                <w:b w:val="0"/>
                <w:sz w:val="16"/>
              </w:rPr>
              <w:t>1998</w:t>
            </w:r>
          </w:p>
        </w:tc>
        <w:tc>
          <w:tcPr>
            <w:tcW w:type="dxa" w:w="1300"/>
          </w:tcPr>
          <w:p>
            <w:pPr>
              <w:spacing w:after="0"/>
              <w:jc w:val="right"/>
            </w:pPr>
            <w:r/>
            <w:r>
              <w:rPr>
                <w:b w:val="0"/>
                <w:sz w:val="16"/>
              </w:rPr>
              <w:t>30,800</w:t>
            </w:r>
          </w:p>
        </w:tc>
        <w:tc>
          <w:tcPr>
            <w:tcW w:type="dxa" w:w="1300"/>
          </w:tcPr>
          <w:p>
            <w:pPr>
              <w:spacing w:after="0"/>
              <w:jc w:val="right"/>
            </w:pPr>
            <w:r/>
            <w:r>
              <w:rPr>
                <w:b w:val="0"/>
                <w:sz w:val="16"/>
              </w:rPr>
              <w:t>28,784</w:t>
            </w:r>
          </w:p>
        </w:tc>
        <w:tc>
          <w:tcPr>
            <w:tcW w:type="dxa" w:w="1300"/>
          </w:tcPr>
          <w:p>
            <w:pPr>
              <w:spacing w:after="0"/>
              <w:jc w:val="right"/>
            </w:pPr>
            <w:r/>
            <w:r>
              <w:rPr>
                <w:b w:val="0"/>
                <w:sz w:val="16"/>
              </w:rPr>
              <w:t>28,784</w:t>
            </w:r>
          </w:p>
        </w:tc>
        <w:tc>
          <w:tcPr>
            <w:tcW w:type="dxa" w:w="1300"/>
          </w:tcPr>
          <w:p>
            <w:pPr>
              <w:spacing w:after="0"/>
              <w:jc w:val="right"/>
            </w:pPr>
            <w:r/>
            <w:r>
              <w:rPr>
                <w:b w:val="0"/>
                <w:sz w:val="16"/>
              </w:rPr>
              <w:t>0</w:t>
            </w:r>
          </w:p>
        </w:tc>
        <w:tc>
          <w:tcPr>
            <w:tcW w:type="dxa" w:w="1300"/>
          </w:tcPr>
          <w:p>
            <w:pPr>
              <w:spacing w:after="0"/>
              <w:jc w:val="right"/>
            </w:pPr>
            <w:r/>
            <w:r>
              <w:rPr>
                <w:b w:val="0"/>
                <w:sz w:val="16"/>
              </w:rPr>
              <w:t>30,800</w:t>
            </w:r>
          </w:p>
        </w:tc>
        <w:tc>
          <w:tcPr>
            <w:tcW w:type="dxa" w:w="1960"/>
          </w:tcPr>
          <w:p>
            <w:pPr>
              <w:spacing w:after="0"/>
            </w:pPr>
            <w:r/>
            <w:r>
              <w:rPr>
                <w:b w:val="0"/>
                <w:sz w:val="16"/>
              </w:rPr>
              <w:t>ok</w:t>
            </w:r>
          </w:p>
        </w:tc>
      </w:tr>
      <w:tr>
        <w:tc>
          <w:tcPr>
            <w:tcW w:type="dxa" w:w="900"/>
          </w:tcPr>
          <w:p>
            <w:pPr>
              <w:spacing w:after="0"/>
              <w:jc w:val="right"/>
            </w:pPr>
            <w:r/>
            <w:r>
              <w:rPr>
                <w:b w:val="0"/>
                <w:sz w:val="16"/>
              </w:rPr>
              <w:t>1999</w:t>
            </w:r>
          </w:p>
        </w:tc>
        <w:tc>
          <w:tcPr>
            <w:tcW w:type="dxa" w:w="1300"/>
          </w:tcPr>
          <w:p>
            <w:pPr>
              <w:spacing w:after="0"/>
              <w:jc w:val="right"/>
            </w:pPr>
            <w:r/>
            <w:r>
              <w:rPr>
                <w:b w:val="0"/>
                <w:sz w:val="16"/>
              </w:rPr>
              <w:t>57,600</w:t>
            </w:r>
          </w:p>
        </w:tc>
        <w:tc>
          <w:tcPr>
            <w:tcW w:type="dxa" w:w="1300"/>
          </w:tcPr>
          <w:p>
            <w:pPr>
              <w:spacing w:after="0"/>
              <w:jc w:val="right"/>
            </w:pPr>
            <w:r/>
            <w:r>
              <w:rPr>
                <w:b w:val="0"/>
                <w:sz w:val="16"/>
              </w:rPr>
              <w:t>53,768</w:t>
            </w:r>
          </w:p>
        </w:tc>
        <w:tc>
          <w:tcPr>
            <w:tcW w:type="dxa" w:w="1300"/>
          </w:tcPr>
          <w:p>
            <w:pPr>
              <w:spacing w:after="0"/>
              <w:jc w:val="right"/>
            </w:pPr>
            <w:r/>
            <w:r>
              <w:rPr>
                <w:b w:val="0"/>
                <w:sz w:val="16"/>
              </w:rPr>
              <w:t>50,442</w:t>
            </w:r>
          </w:p>
        </w:tc>
        <w:tc>
          <w:tcPr>
            <w:tcW w:type="dxa" w:w="1300"/>
          </w:tcPr>
          <w:p>
            <w:pPr>
              <w:spacing w:after="0"/>
              <w:jc w:val="right"/>
            </w:pPr>
            <w:r/>
            <w:r>
              <w:rPr>
                <w:b w:val="0"/>
                <w:sz w:val="16"/>
              </w:rPr>
              <w:t>3,326</w:t>
            </w:r>
          </w:p>
        </w:tc>
        <w:tc>
          <w:tcPr>
            <w:tcW w:type="dxa" w:w="1300"/>
          </w:tcPr>
          <w:p>
            <w:pPr>
              <w:spacing w:after="0"/>
              <w:jc w:val="right"/>
            </w:pPr>
            <w:r/>
            <w:r>
              <w:rPr>
                <w:b w:val="0"/>
                <w:sz w:val="16"/>
              </w:rPr>
              <w:t>60,926</w:t>
            </w:r>
          </w:p>
        </w:tc>
        <w:tc>
          <w:tcPr>
            <w:tcW w:type="dxa" w:w="1960"/>
          </w:tcPr>
          <w:p>
            <w:pPr>
              <w:spacing w:after="0"/>
            </w:pPr>
            <w:r/>
            <w:r>
              <w:rPr>
                <w:b w:val="0"/>
                <w:sz w:val="16"/>
              </w:rPr>
              <w:t>ok</w:t>
            </w:r>
          </w:p>
        </w:tc>
      </w:tr>
      <w:tr>
        <w:tc>
          <w:tcPr>
            <w:tcW w:type="dxa" w:w="900"/>
          </w:tcPr>
          <w:p>
            <w:pPr>
              <w:spacing w:after="0"/>
              <w:jc w:val="right"/>
            </w:pPr>
            <w:r/>
            <w:r>
              <w:rPr>
                <w:b w:val="0"/>
                <w:sz w:val="16"/>
              </w:rPr>
              <w:t>2000</w:t>
            </w:r>
          </w:p>
        </w:tc>
        <w:tc>
          <w:tcPr>
            <w:tcW w:type="dxa" w:w="1300"/>
          </w:tcPr>
          <w:p>
            <w:pPr>
              <w:spacing w:after="0"/>
              <w:jc w:val="right"/>
            </w:pPr>
            <w:r/>
            <w:r>
              <w:rPr>
                <w:b w:val="0"/>
                <w:sz w:val="16"/>
              </w:rPr>
              <w:t>41,700</w:t>
            </w:r>
          </w:p>
        </w:tc>
        <w:tc>
          <w:tcPr>
            <w:tcW w:type="dxa" w:w="1300"/>
          </w:tcPr>
          <w:p>
            <w:pPr>
              <w:spacing w:after="0"/>
              <w:jc w:val="right"/>
            </w:pPr>
            <w:r/>
            <w:r>
              <w:rPr>
                <w:b w:val="0"/>
                <w:sz w:val="16"/>
              </w:rPr>
              <w:t>49,782</w:t>
            </w:r>
          </w:p>
        </w:tc>
        <w:tc>
          <w:tcPr>
            <w:tcW w:type="dxa" w:w="1300"/>
          </w:tcPr>
          <w:p>
            <w:pPr>
              <w:spacing w:after="0"/>
              <w:jc w:val="right"/>
            </w:pPr>
            <w:r/>
            <w:r>
              <w:rPr>
                <w:b w:val="0"/>
                <w:sz w:val="16"/>
              </w:rPr>
              <w:t>35,782</w:t>
            </w:r>
          </w:p>
        </w:tc>
        <w:tc>
          <w:tcPr>
            <w:tcW w:type="dxa" w:w="1300"/>
          </w:tcPr>
          <w:p>
            <w:pPr>
              <w:spacing w:after="0"/>
              <w:jc w:val="right"/>
            </w:pPr>
            <w:r/>
            <w:r>
              <w:rPr>
                <w:b w:val="0"/>
                <w:sz w:val="16"/>
              </w:rPr>
              <w:t>14,000</w:t>
            </w:r>
          </w:p>
        </w:tc>
        <w:tc>
          <w:tcPr>
            <w:tcW w:type="dxa" w:w="1300"/>
          </w:tcPr>
          <w:p>
            <w:pPr>
              <w:spacing w:after="0"/>
              <w:jc w:val="right"/>
            </w:pPr>
            <w:r/>
            <w:r>
              <w:rPr>
                <w:b w:val="0"/>
                <w:sz w:val="16"/>
              </w:rPr>
              <w:t>55,700</w:t>
            </w:r>
          </w:p>
        </w:tc>
        <w:tc>
          <w:tcPr>
            <w:tcW w:type="dxa" w:w="1960"/>
          </w:tcPr>
          <w:p>
            <w:pPr>
              <w:spacing w:after="0"/>
            </w:pPr>
            <w:r/>
            <w:r>
              <w:rPr>
                <w:b w:val="0"/>
                <w:sz w:val="16"/>
              </w:rPr>
              <w:t>ok</w:t>
            </w:r>
          </w:p>
        </w:tc>
      </w:tr>
      <w:tr>
        <w:tc>
          <w:tcPr>
            <w:tcW w:type="dxa" w:w="900"/>
          </w:tcPr>
          <w:p>
            <w:pPr>
              <w:spacing w:after="0"/>
              <w:jc w:val="right"/>
            </w:pPr>
            <w:r/>
            <w:r>
              <w:rPr>
                <w:b w:val="0"/>
                <w:sz w:val="16"/>
              </w:rPr>
              <w:t>2001</w:t>
            </w:r>
          </w:p>
        </w:tc>
        <w:tc>
          <w:tcPr>
            <w:tcW w:type="dxa" w:w="1300"/>
          </w:tcPr>
          <w:p>
            <w:pPr>
              <w:spacing w:after="0"/>
              <w:jc w:val="right"/>
            </w:pPr>
            <w:r/>
            <w:r>
              <w:rPr>
                <w:b w:val="0"/>
                <w:sz w:val="16"/>
              </w:rPr>
              <w:t>11,600</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11,600</w:t>
            </w:r>
          </w:p>
        </w:tc>
        <w:tc>
          <w:tcPr>
            <w:tcW w:type="dxa" w:w="1960"/>
          </w:tcPr>
          <w:p>
            <w:pPr>
              <w:spacing w:after="0"/>
            </w:pPr>
            <w:r/>
            <w:r>
              <w:rPr>
                <w:b w:val="0"/>
                <w:sz w:val="16"/>
              </w:rPr>
              <w:t>different_event</w:t>
            </w:r>
          </w:p>
        </w:tc>
      </w:tr>
      <w:tr>
        <w:tc>
          <w:tcPr>
            <w:tcW w:type="dxa" w:w="900"/>
          </w:tcPr>
          <w:p>
            <w:pPr>
              <w:spacing w:after="0"/>
              <w:jc w:val="right"/>
            </w:pPr>
            <w:r/>
            <w:r>
              <w:rPr>
                <w:b w:val="0"/>
                <w:sz w:val="16"/>
              </w:rPr>
              <w:t>2002</w:t>
            </w:r>
          </w:p>
        </w:tc>
        <w:tc>
          <w:tcPr>
            <w:tcW w:type="dxa" w:w="1300"/>
          </w:tcPr>
          <w:p>
            <w:pPr>
              <w:spacing w:after="0"/>
              <w:jc w:val="right"/>
            </w:pPr>
            <w:r/>
            <w:r>
              <w:rPr>
                <w:b w:val="0"/>
                <w:sz w:val="16"/>
              </w:rPr>
              <w:t>51,400</w:t>
            </w:r>
          </w:p>
        </w:tc>
        <w:tc>
          <w:tcPr>
            <w:tcW w:type="dxa" w:w="1300"/>
          </w:tcPr>
          <w:p>
            <w:pPr>
              <w:spacing w:after="0"/>
              <w:jc w:val="right"/>
            </w:pPr>
            <w:r/>
            <w:r>
              <w:rPr>
                <w:b w:val="0"/>
                <w:sz w:val="16"/>
              </w:rPr>
              <w:t>53,728</w:t>
            </w:r>
          </w:p>
        </w:tc>
        <w:tc>
          <w:tcPr>
            <w:tcW w:type="dxa" w:w="1300"/>
          </w:tcPr>
          <w:p>
            <w:pPr>
              <w:spacing w:after="0"/>
              <w:jc w:val="right"/>
            </w:pPr>
            <w:r/>
            <w:r>
              <w:rPr>
                <w:b w:val="0"/>
                <w:sz w:val="16"/>
              </w:rPr>
              <w:t>45,573</w:t>
            </w:r>
          </w:p>
        </w:tc>
        <w:tc>
          <w:tcPr>
            <w:tcW w:type="dxa" w:w="1300"/>
          </w:tcPr>
          <w:p>
            <w:pPr>
              <w:spacing w:after="0"/>
              <w:jc w:val="right"/>
            </w:pPr>
            <w:r/>
            <w:r>
              <w:rPr>
                <w:b w:val="0"/>
                <w:sz w:val="16"/>
              </w:rPr>
              <w:t>8,155</w:t>
            </w:r>
          </w:p>
        </w:tc>
        <w:tc>
          <w:tcPr>
            <w:tcW w:type="dxa" w:w="1300"/>
          </w:tcPr>
          <w:p>
            <w:pPr>
              <w:spacing w:after="0"/>
              <w:jc w:val="right"/>
            </w:pPr>
            <w:r/>
            <w:r>
              <w:rPr>
                <w:b w:val="0"/>
                <w:sz w:val="16"/>
              </w:rPr>
              <w:t>59,555</w:t>
            </w:r>
          </w:p>
        </w:tc>
        <w:tc>
          <w:tcPr>
            <w:tcW w:type="dxa" w:w="1960"/>
          </w:tcPr>
          <w:p>
            <w:pPr>
              <w:spacing w:after="0"/>
            </w:pPr>
            <w:r/>
            <w:r>
              <w:rPr>
                <w:b w:val="0"/>
                <w:sz w:val="16"/>
              </w:rPr>
              <w:t>ok</w:t>
            </w:r>
          </w:p>
        </w:tc>
      </w:tr>
      <w:tr>
        <w:tc>
          <w:tcPr>
            <w:tcW w:type="dxa" w:w="900"/>
          </w:tcPr>
          <w:p>
            <w:pPr>
              <w:spacing w:after="0"/>
              <w:jc w:val="right"/>
            </w:pPr>
            <w:r/>
            <w:r>
              <w:rPr>
                <w:b w:val="0"/>
                <w:sz w:val="16"/>
              </w:rPr>
              <w:t>2003</w:t>
            </w:r>
          </w:p>
        </w:tc>
        <w:tc>
          <w:tcPr>
            <w:tcW w:type="dxa" w:w="1300"/>
          </w:tcPr>
          <w:p>
            <w:pPr>
              <w:spacing w:after="0"/>
              <w:jc w:val="right"/>
            </w:pPr>
            <w:r/>
            <w:r>
              <w:rPr>
                <w:b w:val="0"/>
                <w:sz w:val="16"/>
              </w:rPr>
              <w:t>69,000</w:t>
            </w:r>
          </w:p>
        </w:tc>
        <w:tc>
          <w:tcPr>
            <w:tcW w:type="dxa" w:w="1300"/>
          </w:tcPr>
          <w:p>
            <w:pPr>
              <w:spacing w:after="0"/>
              <w:jc w:val="right"/>
            </w:pPr>
            <w:r/>
            <w:r>
              <w:rPr>
                <w:b w:val="0"/>
                <w:sz w:val="16"/>
              </w:rPr>
              <w:t>62,340</w:t>
            </w:r>
          </w:p>
        </w:tc>
        <w:tc>
          <w:tcPr>
            <w:tcW w:type="dxa" w:w="1300"/>
          </w:tcPr>
          <w:p>
            <w:pPr>
              <w:spacing w:after="0"/>
              <w:jc w:val="right"/>
            </w:pPr>
            <w:r/>
            <w:r>
              <w:rPr>
                <w:b w:val="0"/>
                <w:sz w:val="16"/>
              </w:rPr>
              <w:t>62,077</w:t>
            </w:r>
          </w:p>
        </w:tc>
        <w:tc>
          <w:tcPr>
            <w:tcW w:type="dxa" w:w="1300"/>
          </w:tcPr>
          <w:p>
            <w:pPr>
              <w:spacing w:after="0"/>
              <w:jc w:val="right"/>
            </w:pPr>
            <w:r/>
            <w:r>
              <w:rPr>
                <w:b w:val="0"/>
                <w:sz w:val="16"/>
              </w:rPr>
              <w:t>263</w:t>
            </w:r>
          </w:p>
        </w:tc>
        <w:tc>
          <w:tcPr>
            <w:tcW w:type="dxa" w:w="1300"/>
          </w:tcPr>
          <w:p>
            <w:pPr>
              <w:spacing w:after="0"/>
              <w:jc w:val="right"/>
            </w:pPr>
            <w:r/>
            <w:r>
              <w:rPr>
                <w:b w:val="0"/>
                <w:sz w:val="16"/>
              </w:rPr>
              <w:t>69,263</w:t>
            </w:r>
          </w:p>
        </w:tc>
        <w:tc>
          <w:tcPr>
            <w:tcW w:type="dxa" w:w="1960"/>
          </w:tcPr>
          <w:p>
            <w:pPr>
              <w:spacing w:after="0"/>
            </w:pPr>
            <w:r/>
            <w:r>
              <w:rPr>
                <w:b w:val="0"/>
                <w:sz w:val="16"/>
              </w:rPr>
              <w:t>ok</w:t>
            </w:r>
          </w:p>
        </w:tc>
      </w:tr>
      <w:tr>
        <w:tc>
          <w:tcPr>
            <w:tcW w:type="dxa" w:w="900"/>
          </w:tcPr>
          <w:p>
            <w:pPr>
              <w:spacing w:after="0"/>
              <w:jc w:val="right"/>
            </w:pPr>
            <w:r/>
            <w:r>
              <w:rPr>
                <w:b w:val="0"/>
                <w:sz w:val="16"/>
              </w:rPr>
              <w:t>2004</w:t>
            </w:r>
          </w:p>
        </w:tc>
        <w:tc>
          <w:tcPr>
            <w:tcW w:type="dxa" w:w="1300"/>
          </w:tcPr>
          <w:p>
            <w:pPr>
              <w:spacing w:after="0"/>
              <w:jc w:val="right"/>
            </w:pPr>
            <w:r/>
            <w:r>
              <w:rPr>
                <w:b w:val="0"/>
                <w:sz w:val="16"/>
              </w:rPr>
              <w:t>38,100</w:t>
            </w:r>
          </w:p>
        </w:tc>
        <w:tc>
          <w:tcPr>
            <w:tcW w:type="dxa" w:w="1300"/>
          </w:tcPr>
          <w:p>
            <w:pPr>
              <w:spacing w:after="0"/>
              <w:jc w:val="right"/>
            </w:pPr>
            <w:r/>
            <w:r>
              <w:rPr>
                <w:b w:val="0"/>
                <w:sz w:val="16"/>
              </w:rPr>
              <w:t>48,301</w:t>
            </w:r>
          </w:p>
        </w:tc>
        <w:tc>
          <w:tcPr>
            <w:tcW w:type="dxa" w:w="1300"/>
          </w:tcPr>
          <w:p>
            <w:pPr>
              <w:spacing w:after="0"/>
              <w:jc w:val="right"/>
            </w:pPr>
            <w:r/>
            <w:r>
              <w:rPr>
                <w:b w:val="0"/>
                <w:sz w:val="16"/>
              </w:rPr>
              <w:t>34,302</w:t>
            </w:r>
          </w:p>
        </w:tc>
        <w:tc>
          <w:tcPr>
            <w:tcW w:type="dxa" w:w="1300"/>
          </w:tcPr>
          <w:p>
            <w:pPr>
              <w:spacing w:after="0"/>
              <w:jc w:val="right"/>
            </w:pPr>
            <w:r/>
            <w:r>
              <w:rPr>
                <w:b w:val="0"/>
                <w:sz w:val="16"/>
              </w:rPr>
              <w:t>14,000</w:t>
            </w:r>
          </w:p>
        </w:tc>
        <w:tc>
          <w:tcPr>
            <w:tcW w:type="dxa" w:w="1300"/>
          </w:tcPr>
          <w:p>
            <w:pPr>
              <w:spacing w:after="0"/>
              <w:jc w:val="right"/>
            </w:pPr>
            <w:r/>
            <w:r>
              <w:rPr>
                <w:b w:val="0"/>
                <w:sz w:val="16"/>
              </w:rPr>
              <w:t>52,100</w:t>
            </w:r>
          </w:p>
        </w:tc>
        <w:tc>
          <w:tcPr>
            <w:tcW w:type="dxa" w:w="1960"/>
          </w:tcPr>
          <w:p>
            <w:pPr>
              <w:spacing w:after="0"/>
            </w:pPr>
            <w:r/>
            <w:r>
              <w:rPr>
                <w:b w:val="0"/>
                <w:sz w:val="16"/>
              </w:rPr>
              <w:t>ok</w:t>
            </w:r>
          </w:p>
        </w:tc>
      </w:tr>
      <w:tr>
        <w:tc>
          <w:tcPr>
            <w:tcW w:type="dxa" w:w="900"/>
          </w:tcPr>
          <w:p>
            <w:pPr>
              <w:spacing w:after="0"/>
              <w:jc w:val="right"/>
            </w:pPr>
            <w:r/>
            <w:r>
              <w:rPr>
                <w:b w:val="0"/>
                <w:sz w:val="16"/>
              </w:rPr>
              <w:t>2005</w:t>
            </w:r>
          </w:p>
        </w:tc>
        <w:tc>
          <w:tcPr>
            <w:tcW w:type="dxa" w:w="1300"/>
          </w:tcPr>
          <w:p>
            <w:pPr>
              <w:spacing w:after="0"/>
              <w:jc w:val="right"/>
            </w:pPr>
            <w:r/>
            <w:r>
              <w:rPr>
                <w:b w:val="0"/>
                <w:sz w:val="16"/>
              </w:rPr>
              <w:t>29,600</w:t>
            </w:r>
          </w:p>
        </w:tc>
        <w:tc>
          <w:tcPr>
            <w:tcW w:type="dxa" w:w="1300"/>
          </w:tcPr>
          <w:p>
            <w:pPr>
              <w:spacing w:after="0"/>
              <w:jc w:val="right"/>
            </w:pPr>
            <w:r/>
            <w:r>
              <w:rPr>
                <w:b w:val="0"/>
                <w:sz w:val="16"/>
              </w:rPr>
              <w:t>40,940</w:t>
            </w:r>
          </w:p>
        </w:tc>
        <w:tc>
          <w:tcPr>
            <w:tcW w:type="dxa" w:w="1300"/>
          </w:tcPr>
          <w:p>
            <w:pPr>
              <w:spacing w:after="0"/>
              <w:jc w:val="right"/>
            </w:pPr>
            <w:r/>
            <w:r>
              <w:rPr>
                <w:b w:val="0"/>
                <w:sz w:val="16"/>
              </w:rPr>
              <w:t>26,912</w:t>
            </w:r>
          </w:p>
        </w:tc>
        <w:tc>
          <w:tcPr>
            <w:tcW w:type="dxa" w:w="1300"/>
          </w:tcPr>
          <w:p>
            <w:pPr>
              <w:spacing w:after="0"/>
              <w:jc w:val="right"/>
            </w:pPr>
            <w:r/>
            <w:r>
              <w:rPr>
                <w:b w:val="0"/>
                <w:sz w:val="16"/>
              </w:rPr>
              <w:t>14,029</w:t>
            </w:r>
          </w:p>
        </w:tc>
        <w:tc>
          <w:tcPr>
            <w:tcW w:type="dxa" w:w="1300"/>
          </w:tcPr>
          <w:p>
            <w:pPr>
              <w:spacing w:after="0"/>
              <w:jc w:val="right"/>
            </w:pPr>
            <w:r/>
            <w:r>
              <w:rPr>
                <w:b w:val="0"/>
                <w:sz w:val="16"/>
              </w:rPr>
              <w:t>43,629</w:t>
            </w:r>
          </w:p>
        </w:tc>
        <w:tc>
          <w:tcPr>
            <w:tcW w:type="dxa" w:w="1960"/>
          </w:tcPr>
          <w:p>
            <w:pPr>
              <w:spacing w:after="0"/>
            </w:pPr>
            <w:r/>
            <w:r>
              <w:rPr>
                <w:b w:val="0"/>
                <w:sz w:val="16"/>
              </w:rPr>
              <w:t>ok</w:t>
            </w:r>
          </w:p>
        </w:tc>
      </w:tr>
      <w:tr>
        <w:tc>
          <w:tcPr>
            <w:tcW w:type="dxa" w:w="900"/>
          </w:tcPr>
          <w:p>
            <w:pPr>
              <w:spacing w:after="0"/>
              <w:jc w:val="right"/>
            </w:pPr>
            <w:r/>
            <w:r>
              <w:rPr>
                <w:b w:val="0"/>
                <w:sz w:val="16"/>
              </w:rPr>
              <w:t>2006</w:t>
            </w:r>
          </w:p>
        </w:tc>
        <w:tc>
          <w:tcPr>
            <w:tcW w:type="dxa" w:w="1300"/>
          </w:tcPr>
          <w:p>
            <w:pPr>
              <w:spacing w:after="0"/>
              <w:jc w:val="right"/>
            </w:pPr>
            <w:r/>
            <w:r>
              <w:rPr>
                <w:b w:val="0"/>
                <w:sz w:val="16"/>
              </w:rPr>
              <w:t>56,200</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56,200</w:t>
            </w:r>
          </w:p>
        </w:tc>
        <w:tc>
          <w:tcPr>
            <w:tcW w:type="dxa" w:w="1960"/>
          </w:tcPr>
          <w:p>
            <w:pPr>
              <w:spacing w:after="0"/>
            </w:pPr>
            <w:r/>
            <w:r>
              <w:rPr>
                <w:b w:val="0"/>
                <w:sz w:val="16"/>
              </w:rPr>
              <w:t>different_event</w:t>
            </w:r>
          </w:p>
        </w:tc>
      </w:tr>
      <w:tr>
        <w:tc>
          <w:tcPr>
            <w:tcW w:type="dxa" w:w="900"/>
          </w:tcPr>
          <w:p>
            <w:pPr>
              <w:spacing w:after="0"/>
              <w:jc w:val="right"/>
            </w:pPr>
            <w:r/>
            <w:r>
              <w:rPr>
                <w:b w:val="0"/>
                <w:sz w:val="16"/>
              </w:rPr>
              <w:t>2007</w:t>
            </w:r>
          </w:p>
        </w:tc>
        <w:tc>
          <w:tcPr>
            <w:tcW w:type="dxa" w:w="1300"/>
          </w:tcPr>
          <w:p>
            <w:pPr>
              <w:spacing w:after="0"/>
              <w:jc w:val="right"/>
            </w:pPr>
            <w:r/>
            <w:r>
              <w:rPr>
                <w:b w:val="0"/>
                <w:sz w:val="16"/>
              </w:rPr>
              <w:t>77,300</w:t>
            </w:r>
          </w:p>
        </w:tc>
        <w:tc>
          <w:tcPr>
            <w:tcW w:type="dxa" w:w="1300"/>
          </w:tcPr>
          <w:p>
            <w:pPr>
              <w:spacing w:after="0"/>
              <w:jc w:val="right"/>
            </w:pPr>
            <w:r/>
            <w:r>
              <w:rPr>
                <w:b w:val="0"/>
                <w:sz w:val="16"/>
              </w:rPr>
              <w:t>94,857</w:t>
            </w:r>
          </w:p>
        </w:tc>
        <w:tc>
          <w:tcPr>
            <w:tcW w:type="dxa" w:w="1300"/>
          </w:tcPr>
          <w:p>
            <w:pPr>
              <w:spacing w:after="0"/>
              <w:jc w:val="right"/>
            </w:pPr>
            <w:r/>
            <w:r>
              <w:rPr>
                <w:b w:val="0"/>
                <w:sz w:val="16"/>
              </w:rPr>
              <w:t>70,844</w:t>
            </w:r>
          </w:p>
        </w:tc>
        <w:tc>
          <w:tcPr>
            <w:tcW w:type="dxa" w:w="1300"/>
          </w:tcPr>
          <w:p>
            <w:pPr>
              <w:spacing w:after="0"/>
              <w:jc w:val="right"/>
            </w:pPr>
            <w:r/>
            <w:r>
              <w:rPr>
                <w:b w:val="0"/>
                <w:sz w:val="16"/>
              </w:rPr>
              <w:t>24,013</w:t>
            </w:r>
          </w:p>
        </w:tc>
        <w:tc>
          <w:tcPr>
            <w:tcW w:type="dxa" w:w="1300"/>
          </w:tcPr>
          <w:p>
            <w:pPr>
              <w:spacing w:after="0"/>
              <w:jc w:val="right"/>
            </w:pPr>
            <w:r/>
            <w:r>
              <w:rPr>
                <w:b w:val="0"/>
                <w:sz w:val="16"/>
              </w:rPr>
              <w:t>101,313</w:t>
            </w:r>
          </w:p>
        </w:tc>
        <w:tc>
          <w:tcPr>
            <w:tcW w:type="dxa" w:w="1960"/>
          </w:tcPr>
          <w:p>
            <w:pPr>
              <w:spacing w:after="0"/>
            </w:pPr>
            <w:r/>
            <w:r>
              <w:rPr>
                <w:b w:val="0"/>
                <w:sz w:val="16"/>
              </w:rPr>
              <w:t>ok</w:t>
            </w:r>
          </w:p>
        </w:tc>
      </w:tr>
      <w:tr>
        <w:tc>
          <w:tcPr>
            <w:tcW w:type="dxa" w:w="900"/>
          </w:tcPr>
          <w:p>
            <w:pPr>
              <w:spacing w:after="0"/>
              <w:jc w:val="right"/>
            </w:pPr>
            <w:r/>
            <w:r>
              <w:rPr>
                <w:b w:val="0"/>
                <w:sz w:val="16"/>
              </w:rPr>
              <w:t>2008</w:t>
            </w:r>
          </w:p>
        </w:tc>
        <w:tc>
          <w:tcPr>
            <w:tcW w:type="dxa" w:w="1300"/>
          </w:tcPr>
          <w:p>
            <w:pPr>
              <w:spacing w:after="0"/>
              <w:jc w:val="right"/>
            </w:pPr>
            <w:r/>
            <w:r>
              <w:rPr>
                <w:b w:val="0"/>
                <w:sz w:val="16"/>
              </w:rPr>
              <w:t>64,300</w:t>
            </w:r>
          </w:p>
        </w:tc>
        <w:tc>
          <w:tcPr>
            <w:tcW w:type="dxa" w:w="1300"/>
          </w:tcPr>
          <w:p>
            <w:pPr>
              <w:spacing w:after="0"/>
              <w:jc w:val="right"/>
            </w:pPr>
            <w:r/>
            <w:r>
              <w:rPr>
                <w:b w:val="0"/>
                <w:sz w:val="16"/>
              </w:rPr>
              <w:t>61,129</w:t>
            </w:r>
          </w:p>
        </w:tc>
        <w:tc>
          <w:tcPr>
            <w:tcW w:type="dxa" w:w="1300"/>
          </w:tcPr>
          <w:p>
            <w:pPr>
              <w:spacing w:after="0"/>
              <w:jc w:val="right"/>
            </w:pPr>
            <w:r/>
            <w:r>
              <w:rPr>
                <w:b w:val="0"/>
                <w:sz w:val="16"/>
              </w:rPr>
              <w:t>60,053</w:t>
            </w:r>
          </w:p>
        </w:tc>
        <w:tc>
          <w:tcPr>
            <w:tcW w:type="dxa" w:w="1300"/>
          </w:tcPr>
          <w:p>
            <w:pPr>
              <w:spacing w:after="0"/>
              <w:jc w:val="right"/>
            </w:pPr>
            <w:r/>
            <w:r>
              <w:rPr>
                <w:b w:val="0"/>
                <w:sz w:val="16"/>
              </w:rPr>
              <w:t>1,076</w:t>
            </w:r>
          </w:p>
        </w:tc>
        <w:tc>
          <w:tcPr>
            <w:tcW w:type="dxa" w:w="1300"/>
          </w:tcPr>
          <w:p>
            <w:pPr>
              <w:spacing w:after="0"/>
              <w:jc w:val="right"/>
            </w:pPr>
            <w:r/>
            <w:r>
              <w:rPr>
                <w:b w:val="0"/>
                <w:sz w:val="16"/>
              </w:rPr>
              <w:t>65,376</w:t>
            </w:r>
          </w:p>
        </w:tc>
        <w:tc>
          <w:tcPr>
            <w:tcW w:type="dxa" w:w="1960"/>
          </w:tcPr>
          <w:p>
            <w:pPr>
              <w:spacing w:after="0"/>
            </w:pPr>
            <w:r/>
            <w:r>
              <w:rPr>
                <w:b w:val="0"/>
                <w:sz w:val="16"/>
              </w:rPr>
              <w:t>ok</w:t>
            </w:r>
          </w:p>
        </w:tc>
      </w:tr>
      <w:tr>
        <w:tc>
          <w:tcPr>
            <w:tcW w:type="dxa" w:w="900"/>
          </w:tcPr>
          <w:p>
            <w:pPr>
              <w:spacing w:after="0"/>
              <w:jc w:val="right"/>
            </w:pPr>
            <w:r/>
            <w:r>
              <w:rPr>
                <w:b w:val="0"/>
                <w:sz w:val="16"/>
              </w:rPr>
              <w:t>2009</w:t>
            </w:r>
          </w:p>
        </w:tc>
        <w:tc>
          <w:tcPr>
            <w:tcW w:type="dxa" w:w="1300"/>
          </w:tcPr>
          <w:p>
            <w:pPr>
              <w:spacing w:after="0"/>
              <w:jc w:val="right"/>
            </w:pPr>
            <w:r/>
            <w:r>
              <w:rPr>
                <w:b w:val="0"/>
                <w:sz w:val="16"/>
              </w:rPr>
              <w:t>106,000</w:t>
            </w:r>
          </w:p>
        </w:tc>
        <w:tc>
          <w:tcPr>
            <w:tcW w:type="dxa" w:w="1300"/>
          </w:tcPr>
          <w:p>
            <w:pPr>
              <w:spacing w:after="0"/>
              <w:jc w:val="right"/>
            </w:pPr>
            <w:r/>
            <w:r>
              <w:rPr>
                <w:b w:val="0"/>
                <w:sz w:val="16"/>
              </w:rPr>
              <w:t>81,855</w:t>
            </w:r>
          </w:p>
        </w:tc>
        <w:tc>
          <w:tcPr>
            <w:tcW w:type="dxa" w:w="1300"/>
          </w:tcPr>
          <w:p>
            <w:pPr>
              <w:spacing w:after="0"/>
              <w:jc w:val="right"/>
            </w:pPr>
            <w:r/>
            <w:r>
              <w:rPr>
                <w:b w:val="0"/>
                <w:sz w:val="16"/>
              </w:rPr>
              <w:t>81,470</w:t>
            </w:r>
          </w:p>
        </w:tc>
        <w:tc>
          <w:tcPr>
            <w:tcW w:type="dxa" w:w="1300"/>
          </w:tcPr>
          <w:p>
            <w:pPr>
              <w:spacing w:after="0"/>
              <w:jc w:val="right"/>
            </w:pPr>
            <w:r/>
            <w:r>
              <w:rPr>
                <w:b w:val="0"/>
                <w:sz w:val="16"/>
              </w:rPr>
              <w:t>385</w:t>
            </w:r>
          </w:p>
        </w:tc>
        <w:tc>
          <w:tcPr>
            <w:tcW w:type="dxa" w:w="1300"/>
          </w:tcPr>
          <w:p>
            <w:pPr>
              <w:spacing w:after="0"/>
              <w:jc w:val="right"/>
            </w:pPr>
            <w:r/>
            <w:r>
              <w:rPr>
                <w:b w:val="0"/>
                <w:sz w:val="16"/>
              </w:rPr>
              <w:t>106,385</w:t>
            </w:r>
          </w:p>
        </w:tc>
        <w:tc>
          <w:tcPr>
            <w:tcW w:type="dxa" w:w="1960"/>
          </w:tcPr>
          <w:p>
            <w:pPr>
              <w:spacing w:after="0"/>
            </w:pPr>
            <w:r/>
            <w:r>
              <w:rPr>
                <w:b w:val="0"/>
                <w:sz w:val="16"/>
              </w:rPr>
              <w:t>ok</w:t>
            </w:r>
          </w:p>
        </w:tc>
      </w:tr>
      <w:tr>
        <w:tc>
          <w:tcPr>
            <w:tcW w:type="dxa" w:w="900"/>
          </w:tcPr>
          <w:p>
            <w:pPr>
              <w:spacing w:after="0"/>
              <w:jc w:val="right"/>
            </w:pPr>
            <w:r/>
            <w:r>
              <w:rPr>
                <w:b w:val="0"/>
                <w:sz w:val="16"/>
              </w:rPr>
              <w:t>2010</w:t>
            </w:r>
          </w:p>
        </w:tc>
        <w:tc>
          <w:tcPr>
            <w:tcW w:type="dxa" w:w="1300"/>
          </w:tcPr>
          <w:p>
            <w:pPr>
              <w:spacing w:after="0"/>
              <w:jc w:val="right"/>
            </w:pPr>
            <w:r/>
            <w:r>
              <w:rPr>
                <w:b w:val="0"/>
                <w:sz w:val="16"/>
              </w:rPr>
              <w:t>20,900</w:t>
            </w:r>
          </w:p>
        </w:tc>
        <w:tc>
          <w:tcPr>
            <w:tcW w:type="dxa" w:w="1300"/>
          </w:tcPr>
          <w:p>
            <w:pPr>
              <w:spacing w:after="0"/>
              <w:jc w:val="right"/>
            </w:pPr>
            <w:r/>
            <w:r>
              <w:rPr>
                <w:b w:val="0"/>
                <w:sz w:val="16"/>
              </w:rPr>
              <w:t>26,302</w:t>
            </w:r>
          </w:p>
        </w:tc>
        <w:tc>
          <w:tcPr>
            <w:tcW w:type="dxa" w:w="1300"/>
          </w:tcPr>
          <w:p>
            <w:pPr>
              <w:spacing w:after="0"/>
              <w:jc w:val="right"/>
            </w:pPr>
            <w:r/>
            <w:r>
              <w:rPr>
                <w:b w:val="0"/>
                <w:sz w:val="16"/>
              </w:rPr>
              <w:t>15,335</w:t>
            </w:r>
          </w:p>
        </w:tc>
        <w:tc>
          <w:tcPr>
            <w:tcW w:type="dxa" w:w="1300"/>
          </w:tcPr>
          <w:p>
            <w:pPr>
              <w:spacing w:after="0"/>
              <w:jc w:val="right"/>
            </w:pPr>
            <w:r/>
            <w:r>
              <w:rPr>
                <w:b w:val="0"/>
                <w:sz w:val="16"/>
              </w:rPr>
              <w:t>10,966</w:t>
            </w:r>
          </w:p>
        </w:tc>
        <w:tc>
          <w:tcPr>
            <w:tcW w:type="dxa" w:w="1300"/>
          </w:tcPr>
          <w:p>
            <w:pPr>
              <w:spacing w:after="0"/>
              <w:jc w:val="right"/>
            </w:pPr>
            <w:r/>
            <w:r>
              <w:rPr>
                <w:b w:val="0"/>
                <w:sz w:val="16"/>
              </w:rPr>
              <w:t>31,866</w:t>
            </w:r>
          </w:p>
        </w:tc>
        <w:tc>
          <w:tcPr>
            <w:tcW w:type="dxa" w:w="1960"/>
          </w:tcPr>
          <w:p>
            <w:pPr>
              <w:spacing w:after="0"/>
            </w:pPr>
            <w:r/>
            <w:r>
              <w:rPr>
                <w:b w:val="0"/>
                <w:sz w:val="16"/>
              </w:rPr>
              <w:t>ok</w:t>
            </w:r>
          </w:p>
        </w:tc>
      </w:tr>
      <w:tr>
        <w:tc>
          <w:tcPr>
            <w:tcW w:type="dxa" w:w="900"/>
          </w:tcPr>
          <w:p>
            <w:pPr>
              <w:spacing w:after="0"/>
              <w:jc w:val="right"/>
            </w:pPr>
            <w:r/>
            <w:r>
              <w:rPr>
                <w:b w:val="0"/>
                <w:sz w:val="16"/>
              </w:rPr>
              <w:t>2011</w:t>
            </w:r>
          </w:p>
        </w:tc>
        <w:tc>
          <w:tcPr>
            <w:tcW w:type="dxa" w:w="1300"/>
          </w:tcPr>
          <w:p>
            <w:pPr>
              <w:spacing w:after="0"/>
              <w:jc w:val="right"/>
            </w:pPr>
            <w:r/>
            <w:r>
              <w:rPr>
                <w:b w:val="0"/>
                <w:sz w:val="16"/>
              </w:rPr>
              <w:t>45,300</w:t>
            </w:r>
          </w:p>
        </w:tc>
        <w:tc>
          <w:tcPr>
            <w:tcW w:type="dxa" w:w="1300"/>
          </w:tcPr>
          <w:p>
            <w:pPr>
              <w:spacing w:after="0"/>
              <w:jc w:val="right"/>
            </w:pPr>
            <w:r/>
            <w:r>
              <w:rPr>
                <w:b w:val="0"/>
                <w:sz w:val="16"/>
              </w:rPr>
              <w:t>44,599</w:t>
            </w:r>
          </w:p>
        </w:tc>
        <w:tc>
          <w:tcPr>
            <w:tcW w:type="dxa" w:w="1300"/>
          </w:tcPr>
          <w:p>
            <w:pPr>
              <w:spacing w:after="0"/>
              <w:jc w:val="right"/>
            </w:pPr>
            <w:r/>
            <w:r>
              <w:rPr>
                <w:b w:val="0"/>
                <w:sz w:val="16"/>
              </w:rPr>
              <w:t>30,599</w:t>
            </w:r>
          </w:p>
        </w:tc>
        <w:tc>
          <w:tcPr>
            <w:tcW w:type="dxa" w:w="1300"/>
          </w:tcPr>
          <w:p>
            <w:pPr>
              <w:spacing w:after="0"/>
              <w:jc w:val="right"/>
            </w:pPr>
            <w:r/>
            <w:r>
              <w:rPr>
                <w:b w:val="0"/>
                <w:sz w:val="16"/>
              </w:rPr>
              <w:t>14,000</w:t>
            </w:r>
          </w:p>
        </w:tc>
        <w:tc>
          <w:tcPr>
            <w:tcW w:type="dxa" w:w="1300"/>
          </w:tcPr>
          <w:p>
            <w:pPr>
              <w:spacing w:after="0"/>
              <w:jc w:val="right"/>
            </w:pPr>
            <w:r/>
            <w:r>
              <w:rPr>
                <w:b w:val="0"/>
                <w:sz w:val="16"/>
              </w:rPr>
              <w:t>59,300</w:t>
            </w:r>
          </w:p>
        </w:tc>
        <w:tc>
          <w:tcPr>
            <w:tcW w:type="dxa" w:w="1960"/>
          </w:tcPr>
          <w:p>
            <w:pPr>
              <w:spacing w:after="0"/>
            </w:pPr>
            <w:r/>
            <w:r>
              <w:rPr>
                <w:b w:val="0"/>
                <w:sz w:val="16"/>
              </w:rPr>
              <w:t>ok</w:t>
            </w:r>
          </w:p>
        </w:tc>
      </w:tr>
      <w:tr>
        <w:tc>
          <w:tcPr>
            <w:tcW w:type="dxa" w:w="900"/>
          </w:tcPr>
          <w:p>
            <w:pPr>
              <w:spacing w:after="0"/>
              <w:jc w:val="right"/>
            </w:pPr>
            <w:r/>
            <w:r>
              <w:rPr>
                <w:b w:val="0"/>
                <w:sz w:val="16"/>
              </w:rPr>
              <w:t>2012</w:t>
            </w:r>
          </w:p>
        </w:tc>
        <w:tc>
          <w:tcPr>
            <w:tcW w:type="dxa" w:w="1300"/>
          </w:tcPr>
          <w:p>
            <w:pPr>
              <w:spacing w:after="0"/>
              <w:jc w:val="right"/>
            </w:pPr>
            <w:r/>
            <w:r>
              <w:rPr>
                <w:b w:val="0"/>
                <w:sz w:val="16"/>
              </w:rPr>
              <w:t>36,900</w:t>
            </w:r>
          </w:p>
        </w:tc>
        <w:tc>
          <w:tcPr>
            <w:tcW w:type="dxa" w:w="1300"/>
          </w:tcPr>
          <w:p>
            <w:pPr>
              <w:spacing w:after="0"/>
              <w:jc w:val="right"/>
            </w:pPr>
            <w:r/>
            <w:r>
              <w:rPr>
                <w:b w:val="0"/>
                <w:sz w:val="16"/>
              </w:rPr>
              <w:t>38,920</w:t>
            </w:r>
          </w:p>
        </w:tc>
        <w:tc>
          <w:tcPr>
            <w:tcW w:type="dxa" w:w="1300"/>
          </w:tcPr>
          <w:p>
            <w:pPr>
              <w:spacing w:after="0"/>
              <w:jc w:val="right"/>
            </w:pPr>
            <w:r/>
            <w:r>
              <w:rPr>
                <w:b w:val="0"/>
                <w:sz w:val="16"/>
              </w:rPr>
              <w:t>24,921</w:t>
            </w:r>
          </w:p>
        </w:tc>
        <w:tc>
          <w:tcPr>
            <w:tcW w:type="dxa" w:w="1300"/>
          </w:tcPr>
          <w:p>
            <w:pPr>
              <w:spacing w:after="0"/>
              <w:jc w:val="right"/>
            </w:pPr>
            <w:r/>
            <w:r>
              <w:rPr>
                <w:b w:val="0"/>
                <w:sz w:val="16"/>
              </w:rPr>
              <w:t>13,999</w:t>
            </w:r>
          </w:p>
        </w:tc>
        <w:tc>
          <w:tcPr>
            <w:tcW w:type="dxa" w:w="1300"/>
          </w:tcPr>
          <w:p>
            <w:pPr>
              <w:spacing w:after="0"/>
              <w:jc w:val="right"/>
            </w:pPr>
            <w:r/>
            <w:r>
              <w:rPr>
                <w:b w:val="0"/>
                <w:sz w:val="16"/>
              </w:rPr>
              <w:t>50,899</w:t>
            </w:r>
          </w:p>
        </w:tc>
        <w:tc>
          <w:tcPr>
            <w:tcW w:type="dxa" w:w="1960"/>
          </w:tcPr>
          <w:p>
            <w:pPr>
              <w:spacing w:after="0"/>
            </w:pPr>
            <w:r/>
            <w:r>
              <w:rPr>
                <w:b w:val="0"/>
                <w:sz w:val="16"/>
              </w:rPr>
              <w:t>ok</w:t>
            </w:r>
          </w:p>
        </w:tc>
      </w:tr>
      <w:tr>
        <w:tc>
          <w:tcPr>
            <w:tcW w:type="dxa" w:w="900"/>
          </w:tcPr>
          <w:p>
            <w:pPr>
              <w:spacing w:after="0"/>
              <w:jc w:val="right"/>
            </w:pPr>
            <w:r/>
            <w:r>
              <w:rPr>
                <w:b w:val="0"/>
                <w:sz w:val="16"/>
              </w:rPr>
              <w:t>2013</w:t>
            </w:r>
          </w:p>
        </w:tc>
        <w:tc>
          <w:tcPr>
            <w:tcW w:type="dxa" w:w="1300"/>
          </w:tcPr>
          <w:p>
            <w:pPr>
              <w:spacing w:after="0"/>
              <w:jc w:val="right"/>
            </w:pPr>
            <w:r/>
            <w:r>
              <w:rPr>
                <w:b w:val="0"/>
                <w:sz w:val="16"/>
              </w:rPr>
              <w:t>47,000</w:t>
            </w:r>
          </w:p>
        </w:tc>
        <w:tc>
          <w:tcPr>
            <w:tcW w:type="dxa" w:w="1300"/>
          </w:tcPr>
          <w:p>
            <w:pPr>
              <w:spacing w:after="0"/>
              <w:jc w:val="right"/>
            </w:pPr>
            <w:r/>
            <w:r>
              <w:rPr>
                <w:b w:val="0"/>
                <w:sz w:val="16"/>
              </w:rPr>
              <w:t>51,961</w:t>
            </w:r>
          </w:p>
        </w:tc>
        <w:tc>
          <w:tcPr>
            <w:tcW w:type="dxa" w:w="1300"/>
          </w:tcPr>
          <w:p>
            <w:pPr>
              <w:spacing w:after="0"/>
              <w:jc w:val="right"/>
            </w:pPr>
            <w:r/>
            <w:r>
              <w:rPr>
                <w:b w:val="0"/>
                <w:sz w:val="16"/>
              </w:rPr>
              <w:t>37,704</w:t>
            </w:r>
          </w:p>
        </w:tc>
        <w:tc>
          <w:tcPr>
            <w:tcW w:type="dxa" w:w="1300"/>
          </w:tcPr>
          <w:p>
            <w:pPr>
              <w:spacing w:after="0"/>
              <w:jc w:val="right"/>
            </w:pPr>
            <w:r/>
            <w:r>
              <w:rPr>
                <w:b w:val="0"/>
                <w:sz w:val="16"/>
              </w:rPr>
              <w:t>14,257</w:t>
            </w:r>
          </w:p>
        </w:tc>
        <w:tc>
          <w:tcPr>
            <w:tcW w:type="dxa" w:w="1300"/>
          </w:tcPr>
          <w:p>
            <w:pPr>
              <w:spacing w:after="0"/>
              <w:jc w:val="right"/>
            </w:pPr>
            <w:r/>
            <w:r>
              <w:rPr>
                <w:b w:val="0"/>
                <w:sz w:val="16"/>
              </w:rPr>
              <w:t>61,257</w:t>
            </w:r>
          </w:p>
        </w:tc>
        <w:tc>
          <w:tcPr>
            <w:tcW w:type="dxa" w:w="1960"/>
          </w:tcPr>
          <w:p>
            <w:pPr>
              <w:spacing w:after="0"/>
            </w:pPr>
            <w:r/>
            <w:r>
              <w:rPr>
                <w:b w:val="0"/>
                <w:sz w:val="16"/>
              </w:rPr>
              <w:t>reg_over_unreg</w:t>
            </w:r>
          </w:p>
        </w:tc>
      </w:tr>
      <w:tr>
        <w:tc>
          <w:tcPr>
            <w:tcW w:type="dxa" w:w="900"/>
          </w:tcPr>
          <w:p>
            <w:pPr>
              <w:spacing w:after="0"/>
              <w:jc w:val="right"/>
            </w:pPr>
            <w:r/>
            <w:r>
              <w:rPr>
                <w:b w:val="0"/>
                <w:sz w:val="16"/>
              </w:rPr>
              <w:t>2014</w:t>
            </w:r>
          </w:p>
        </w:tc>
        <w:tc>
          <w:tcPr>
            <w:tcW w:type="dxa" w:w="1300"/>
          </w:tcPr>
          <w:p>
            <w:pPr>
              <w:spacing w:after="0"/>
              <w:jc w:val="right"/>
            </w:pPr>
            <w:r/>
            <w:r>
              <w:rPr>
                <w:b w:val="0"/>
                <w:sz w:val="16"/>
              </w:rPr>
              <w:t>32,300</w:t>
            </w:r>
          </w:p>
        </w:tc>
        <w:tc>
          <w:tcPr>
            <w:tcW w:type="dxa" w:w="1300"/>
          </w:tcPr>
          <w:p>
            <w:pPr>
              <w:spacing w:after="0"/>
              <w:jc w:val="right"/>
            </w:pPr>
            <w:r/>
            <w:r>
              <w:rPr>
                <w:b w:val="0"/>
                <w:sz w:val="16"/>
              </w:rPr>
              <w:t>43,271</w:t>
            </w:r>
          </w:p>
        </w:tc>
        <w:tc>
          <w:tcPr>
            <w:tcW w:type="dxa" w:w="1300"/>
          </w:tcPr>
          <w:p>
            <w:pPr>
              <w:spacing w:after="0"/>
              <w:jc w:val="right"/>
            </w:pPr>
            <w:r/>
            <w:r>
              <w:rPr>
                <w:b w:val="0"/>
                <w:sz w:val="16"/>
              </w:rPr>
              <w:t>29,271</w:t>
            </w:r>
          </w:p>
        </w:tc>
        <w:tc>
          <w:tcPr>
            <w:tcW w:type="dxa" w:w="1300"/>
          </w:tcPr>
          <w:p>
            <w:pPr>
              <w:spacing w:after="0"/>
              <w:jc w:val="right"/>
            </w:pPr>
            <w:r/>
            <w:r>
              <w:rPr>
                <w:b w:val="0"/>
                <w:sz w:val="16"/>
              </w:rPr>
              <w:t>14,000</w:t>
            </w:r>
          </w:p>
        </w:tc>
        <w:tc>
          <w:tcPr>
            <w:tcW w:type="dxa" w:w="1300"/>
          </w:tcPr>
          <w:p>
            <w:pPr>
              <w:spacing w:after="0"/>
              <w:jc w:val="right"/>
            </w:pPr>
            <w:r/>
            <w:r>
              <w:rPr>
                <w:b w:val="0"/>
                <w:sz w:val="16"/>
              </w:rPr>
              <w:t>46,300</w:t>
            </w:r>
          </w:p>
        </w:tc>
        <w:tc>
          <w:tcPr>
            <w:tcW w:type="dxa" w:w="1960"/>
          </w:tcPr>
          <w:p>
            <w:pPr>
              <w:spacing w:after="0"/>
            </w:pPr>
            <w:r/>
            <w:r>
              <w:rPr>
                <w:b w:val="0"/>
                <w:sz w:val="16"/>
              </w:rPr>
              <w:t>ok</w:t>
            </w:r>
          </w:p>
        </w:tc>
      </w:tr>
      <w:tr>
        <w:tc>
          <w:tcPr>
            <w:tcW w:type="dxa" w:w="900"/>
          </w:tcPr>
          <w:p>
            <w:pPr>
              <w:spacing w:after="0"/>
              <w:jc w:val="right"/>
            </w:pPr>
            <w:r/>
            <w:r>
              <w:rPr>
                <w:b w:val="0"/>
                <w:sz w:val="16"/>
              </w:rPr>
              <w:t>2015</w:t>
            </w:r>
          </w:p>
        </w:tc>
        <w:tc>
          <w:tcPr>
            <w:tcW w:type="dxa" w:w="1300"/>
          </w:tcPr>
          <w:p>
            <w:pPr>
              <w:spacing w:after="0"/>
              <w:jc w:val="right"/>
            </w:pPr>
            <w:r/>
            <w:r>
              <w:rPr>
                <w:b w:val="0"/>
                <w:sz w:val="16"/>
              </w:rPr>
              <w:t>38,500</w:t>
            </w:r>
          </w:p>
        </w:tc>
        <w:tc>
          <w:tcPr>
            <w:tcW w:type="dxa" w:w="1300"/>
          </w:tcPr>
          <w:p>
            <w:pPr>
              <w:spacing w:after="0"/>
              <w:jc w:val="right"/>
            </w:pPr>
            <w:r/>
            <w:r>
              <w:rPr>
                <w:b w:val="0"/>
                <w:sz w:val="16"/>
              </w:rPr>
              <w:t>45,556</w:t>
            </w:r>
          </w:p>
        </w:tc>
        <w:tc>
          <w:tcPr>
            <w:tcW w:type="dxa" w:w="1300"/>
          </w:tcPr>
          <w:p>
            <w:pPr>
              <w:spacing w:after="0"/>
              <w:jc w:val="right"/>
            </w:pPr>
            <w:r/>
            <w:r>
              <w:rPr>
                <w:b w:val="0"/>
                <w:sz w:val="16"/>
              </w:rPr>
              <w:t>31,552</w:t>
            </w:r>
          </w:p>
        </w:tc>
        <w:tc>
          <w:tcPr>
            <w:tcW w:type="dxa" w:w="1300"/>
          </w:tcPr>
          <w:p>
            <w:pPr>
              <w:spacing w:after="0"/>
              <w:jc w:val="right"/>
            </w:pPr>
            <w:r/>
            <w:r>
              <w:rPr>
                <w:b w:val="0"/>
                <w:sz w:val="16"/>
              </w:rPr>
              <w:t>14,004</w:t>
            </w:r>
          </w:p>
        </w:tc>
        <w:tc>
          <w:tcPr>
            <w:tcW w:type="dxa" w:w="1300"/>
          </w:tcPr>
          <w:p>
            <w:pPr>
              <w:spacing w:after="0"/>
              <w:jc w:val="right"/>
            </w:pPr>
            <w:r/>
            <w:r>
              <w:rPr>
                <w:b w:val="0"/>
                <w:sz w:val="16"/>
              </w:rPr>
              <w:t>52,504</w:t>
            </w:r>
          </w:p>
        </w:tc>
        <w:tc>
          <w:tcPr>
            <w:tcW w:type="dxa" w:w="1960"/>
          </w:tcPr>
          <w:p>
            <w:pPr>
              <w:spacing w:after="0"/>
            </w:pPr>
            <w:r/>
            <w:r>
              <w:rPr>
                <w:b w:val="0"/>
                <w:sz w:val="16"/>
              </w:rPr>
              <w:t>ok</w:t>
            </w:r>
          </w:p>
        </w:tc>
      </w:tr>
      <w:tr>
        <w:tc>
          <w:tcPr>
            <w:tcW w:type="dxa" w:w="900"/>
          </w:tcPr>
          <w:p>
            <w:pPr>
              <w:spacing w:after="0"/>
              <w:jc w:val="right"/>
            </w:pPr>
            <w:r/>
            <w:r>
              <w:rPr>
                <w:b w:val="0"/>
                <w:sz w:val="16"/>
              </w:rPr>
              <w:t>2016</w:t>
            </w:r>
          </w:p>
        </w:tc>
        <w:tc>
          <w:tcPr>
            <w:tcW w:type="dxa" w:w="1300"/>
          </w:tcPr>
          <w:p>
            <w:pPr>
              <w:spacing w:after="0"/>
              <w:jc w:val="right"/>
            </w:pPr>
            <w:r/>
            <w:r>
              <w:rPr>
                <w:b w:val="0"/>
                <w:sz w:val="16"/>
              </w:rPr>
              <w:t>83,700</w:t>
            </w:r>
          </w:p>
        </w:tc>
        <w:tc>
          <w:tcPr>
            <w:tcW w:type="dxa" w:w="1300"/>
          </w:tcPr>
          <w:p>
            <w:pPr>
              <w:spacing w:after="0"/>
              <w:jc w:val="right"/>
            </w:pPr>
            <w:r/>
            <w:r>
              <w:rPr>
                <w:b w:val="0"/>
                <w:sz w:val="16"/>
              </w:rPr>
              <w:t>81,000</w:t>
            </w:r>
          </w:p>
        </w:tc>
        <w:tc>
          <w:tcPr>
            <w:tcW w:type="dxa" w:w="1300"/>
          </w:tcPr>
          <w:p>
            <w:pPr>
              <w:spacing w:after="0"/>
              <w:jc w:val="right"/>
            </w:pPr>
            <w:r/>
            <w:r>
              <w:rPr>
                <w:b w:val="0"/>
                <w:sz w:val="16"/>
              </w:rPr>
              <w:t>80,324</w:t>
            </w:r>
          </w:p>
        </w:tc>
        <w:tc>
          <w:tcPr>
            <w:tcW w:type="dxa" w:w="1300"/>
          </w:tcPr>
          <w:p>
            <w:pPr>
              <w:spacing w:after="0"/>
              <w:jc w:val="right"/>
            </w:pPr>
            <w:r/>
            <w:r>
              <w:rPr>
                <w:b w:val="0"/>
                <w:sz w:val="16"/>
              </w:rPr>
              <w:t>675</w:t>
            </w:r>
          </w:p>
        </w:tc>
        <w:tc>
          <w:tcPr>
            <w:tcW w:type="dxa" w:w="1300"/>
          </w:tcPr>
          <w:p>
            <w:pPr>
              <w:spacing w:after="0"/>
              <w:jc w:val="right"/>
            </w:pPr>
            <w:r/>
            <w:r>
              <w:rPr>
                <w:b w:val="0"/>
                <w:sz w:val="16"/>
              </w:rPr>
              <w:t>84,375</w:t>
            </w:r>
          </w:p>
        </w:tc>
        <w:tc>
          <w:tcPr>
            <w:tcW w:type="dxa" w:w="1960"/>
          </w:tcPr>
          <w:p>
            <w:pPr>
              <w:spacing w:after="0"/>
            </w:pPr>
            <w:r/>
            <w:r>
              <w:rPr>
                <w:b w:val="0"/>
                <w:sz w:val="16"/>
              </w:rPr>
              <w:t>ok</w:t>
            </w:r>
          </w:p>
        </w:tc>
      </w:tr>
      <w:tr>
        <w:tc>
          <w:tcPr>
            <w:tcW w:type="dxa" w:w="900"/>
          </w:tcPr>
          <w:p>
            <w:pPr>
              <w:spacing w:after="0"/>
              <w:jc w:val="right"/>
            </w:pPr>
            <w:r/>
            <w:r>
              <w:rPr>
                <w:b w:val="0"/>
                <w:sz w:val="16"/>
              </w:rPr>
              <w:t>2017</w:t>
            </w:r>
          </w:p>
        </w:tc>
        <w:tc>
          <w:tcPr>
            <w:tcW w:type="dxa" w:w="1300"/>
          </w:tcPr>
          <w:p>
            <w:pPr>
              <w:spacing w:after="0"/>
              <w:jc w:val="right"/>
            </w:pPr>
            <w:r/>
            <w:r>
              <w:rPr>
                <w:b w:val="0"/>
                <w:sz w:val="16"/>
              </w:rPr>
              <w:t>40,000</w:t>
            </w:r>
          </w:p>
        </w:tc>
        <w:tc>
          <w:tcPr>
            <w:tcW w:type="dxa" w:w="1300"/>
          </w:tcPr>
          <w:p>
            <w:pPr>
              <w:spacing w:after="0"/>
              <w:jc w:val="right"/>
            </w:pPr>
            <w:r/>
            <w:r>
              <w:rPr>
                <w:b w:val="0"/>
                <w:sz w:val="16"/>
              </w:rPr>
              <w:t>51,716</w:t>
            </w:r>
          </w:p>
        </w:tc>
        <w:tc>
          <w:tcPr>
            <w:tcW w:type="dxa" w:w="1300"/>
          </w:tcPr>
          <w:p>
            <w:pPr>
              <w:spacing w:after="0"/>
              <w:jc w:val="right"/>
            </w:pPr>
            <w:r/>
            <w:r>
              <w:rPr>
                <w:b w:val="0"/>
                <w:sz w:val="16"/>
              </w:rPr>
              <w:t>39,201</w:t>
            </w:r>
          </w:p>
        </w:tc>
        <w:tc>
          <w:tcPr>
            <w:tcW w:type="dxa" w:w="1300"/>
          </w:tcPr>
          <w:p>
            <w:pPr>
              <w:spacing w:after="0"/>
              <w:jc w:val="right"/>
            </w:pPr>
            <w:r/>
            <w:r>
              <w:rPr>
                <w:b w:val="0"/>
                <w:sz w:val="16"/>
              </w:rPr>
              <w:t>12,515</w:t>
            </w:r>
          </w:p>
        </w:tc>
        <w:tc>
          <w:tcPr>
            <w:tcW w:type="dxa" w:w="1300"/>
          </w:tcPr>
          <w:p>
            <w:pPr>
              <w:spacing w:after="0"/>
              <w:jc w:val="right"/>
            </w:pPr>
            <w:r/>
            <w:r>
              <w:rPr>
                <w:b w:val="0"/>
                <w:sz w:val="16"/>
              </w:rPr>
              <w:t>52,515</w:t>
            </w:r>
          </w:p>
        </w:tc>
        <w:tc>
          <w:tcPr>
            <w:tcW w:type="dxa" w:w="1960"/>
          </w:tcPr>
          <w:p>
            <w:pPr>
              <w:spacing w:after="0"/>
            </w:pPr>
            <w:r/>
            <w:r>
              <w:rPr>
                <w:b w:val="0"/>
                <w:sz w:val="16"/>
              </w:rPr>
              <w:t>ok</w:t>
            </w:r>
          </w:p>
        </w:tc>
      </w:tr>
      <w:tr>
        <w:tc>
          <w:tcPr>
            <w:tcW w:type="dxa" w:w="900"/>
          </w:tcPr>
          <w:p>
            <w:pPr>
              <w:spacing w:after="0"/>
              <w:jc w:val="right"/>
            </w:pPr>
            <w:r/>
            <w:r>
              <w:rPr>
                <w:b w:val="0"/>
                <w:sz w:val="16"/>
              </w:rPr>
              <w:t>2018</w:t>
            </w:r>
          </w:p>
        </w:tc>
        <w:tc>
          <w:tcPr>
            <w:tcW w:type="dxa" w:w="1300"/>
          </w:tcPr>
          <w:p>
            <w:pPr>
              <w:spacing w:after="0"/>
              <w:jc w:val="right"/>
            </w:pPr>
            <w:r/>
            <w:r>
              <w:rPr>
                <w:b w:val="0"/>
                <w:sz w:val="16"/>
              </w:rPr>
              <w:t>35,100</w:t>
            </w:r>
          </w:p>
        </w:tc>
        <w:tc>
          <w:tcPr>
            <w:tcW w:type="dxa" w:w="1300"/>
          </w:tcPr>
          <w:p>
            <w:pPr>
              <w:spacing w:after="0"/>
              <w:jc w:val="right"/>
            </w:pPr>
            <w:r/>
            <w:r>
              <w:rPr>
                <w:b w:val="0"/>
                <w:sz w:val="16"/>
              </w:rPr>
              <w:t>45,514</w:t>
            </w:r>
          </w:p>
        </w:tc>
        <w:tc>
          <w:tcPr>
            <w:tcW w:type="dxa" w:w="1300"/>
          </w:tcPr>
          <w:p>
            <w:pPr>
              <w:spacing w:after="0"/>
              <w:jc w:val="right"/>
            </w:pPr>
            <w:r/>
            <w:r>
              <w:rPr>
                <w:b w:val="0"/>
                <w:sz w:val="16"/>
              </w:rPr>
              <w:t>31,518</w:t>
            </w:r>
          </w:p>
        </w:tc>
        <w:tc>
          <w:tcPr>
            <w:tcW w:type="dxa" w:w="1300"/>
          </w:tcPr>
          <w:p>
            <w:pPr>
              <w:spacing w:after="0"/>
              <w:jc w:val="right"/>
            </w:pPr>
            <w:r/>
            <w:r>
              <w:rPr>
                <w:b w:val="0"/>
                <w:sz w:val="16"/>
              </w:rPr>
              <w:t>13,996</w:t>
            </w:r>
          </w:p>
        </w:tc>
        <w:tc>
          <w:tcPr>
            <w:tcW w:type="dxa" w:w="1300"/>
          </w:tcPr>
          <w:p>
            <w:pPr>
              <w:spacing w:after="0"/>
              <w:jc w:val="right"/>
            </w:pPr>
            <w:r/>
            <w:r>
              <w:rPr>
                <w:b w:val="0"/>
                <w:sz w:val="16"/>
              </w:rPr>
              <w:t>49,096</w:t>
            </w:r>
          </w:p>
        </w:tc>
        <w:tc>
          <w:tcPr>
            <w:tcW w:type="dxa" w:w="1960"/>
          </w:tcPr>
          <w:p>
            <w:pPr>
              <w:spacing w:after="0"/>
            </w:pPr>
            <w:r/>
            <w:r>
              <w:rPr>
                <w:b w:val="0"/>
                <w:sz w:val="16"/>
              </w:rPr>
              <w:t>ok</w:t>
            </w:r>
          </w:p>
        </w:tc>
      </w:tr>
      <w:tr>
        <w:tc>
          <w:tcPr>
            <w:tcW w:type="dxa" w:w="900"/>
          </w:tcPr>
          <w:p>
            <w:pPr>
              <w:spacing w:after="0"/>
              <w:jc w:val="right"/>
            </w:pPr>
            <w:r/>
            <w:r>
              <w:rPr>
                <w:b w:val="0"/>
                <w:sz w:val="16"/>
              </w:rPr>
              <w:t>2019</w:t>
            </w:r>
          </w:p>
        </w:tc>
        <w:tc>
          <w:tcPr>
            <w:tcW w:type="dxa" w:w="1300"/>
          </w:tcPr>
          <w:p>
            <w:pPr>
              <w:spacing w:after="0"/>
              <w:jc w:val="right"/>
            </w:pPr>
            <w:r/>
            <w:r>
              <w:rPr>
                <w:b w:val="0"/>
                <w:sz w:val="16"/>
              </w:rPr>
              <w:t>26,000</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w:t>
            </w:r>
          </w:p>
        </w:tc>
        <w:tc>
          <w:tcPr>
            <w:tcW w:type="dxa" w:w="1300"/>
          </w:tcPr>
          <w:p>
            <w:pPr>
              <w:spacing w:after="0"/>
              <w:jc w:val="right"/>
            </w:pPr>
            <w:r/>
            <w:r>
              <w:rPr>
                <w:b w:val="0"/>
                <w:sz w:val="16"/>
              </w:rPr>
              <w:t>26,000</w:t>
            </w:r>
          </w:p>
        </w:tc>
        <w:tc>
          <w:tcPr>
            <w:tcW w:type="dxa" w:w="1960"/>
          </w:tcPr>
          <w:p>
            <w:pPr>
              <w:spacing w:after="0"/>
            </w:pPr>
            <w:r/>
            <w:r>
              <w:rPr>
                <w:b w:val="0"/>
                <w:sz w:val="16"/>
              </w:rPr>
              <w:t>different_event</w:t>
            </w:r>
          </w:p>
        </w:tc>
      </w:tr>
      <w:tr>
        <w:tc>
          <w:tcPr>
            <w:tcW w:type="dxa" w:w="900"/>
          </w:tcPr>
          <w:p>
            <w:pPr>
              <w:spacing w:after="0"/>
              <w:jc w:val="right"/>
            </w:pPr>
            <w:r/>
            <w:r>
              <w:rPr>
                <w:b w:val="0"/>
                <w:sz w:val="16"/>
              </w:rPr>
              <w:t>2020</w:t>
            </w:r>
          </w:p>
        </w:tc>
        <w:tc>
          <w:tcPr>
            <w:tcW w:type="dxa" w:w="1300"/>
          </w:tcPr>
          <w:p>
            <w:pPr>
              <w:spacing w:after="0"/>
              <w:jc w:val="right"/>
            </w:pPr>
            <w:r/>
            <w:r>
              <w:rPr>
                <w:b w:val="0"/>
                <w:sz w:val="16"/>
              </w:rPr>
              <w:t>47,400</w:t>
            </w:r>
          </w:p>
        </w:tc>
        <w:tc>
          <w:tcPr>
            <w:tcW w:type="dxa" w:w="1300"/>
          </w:tcPr>
          <w:p>
            <w:pPr>
              <w:spacing w:after="0"/>
              <w:jc w:val="right"/>
            </w:pPr>
            <w:r/>
            <w:r>
              <w:rPr>
                <w:b w:val="0"/>
                <w:sz w:val="16"/>
              </w:rPr>
              <w:t>51,580</w:t>
            </w:r>
          </w:p>
        </w:tc>
        <w:tc>
          <w:tcPr>
            <w:tcW w:type="dxa" w:w="1300"/>
          </w:tcPr>
          <w:p>
            <w:pPr>
              <w:spacing w:after="0"/>
              <w:jc w:val="right"/>
            </w:pPr>
            <w:r/>
            <w:r>
              <w:rPr>
                <w:b w:val="0"/>
                <w:sz w:val="16"/>
              </w:rPr>
              <w:t>51,580</w:t>
            </w:r>
          </w:p>
        </w:tc>
        <w:tc>
          <w:tcPr>
            <w:tcW w:type="dxa" w:w="1300"/>
          </w:tcPr>
          <w:p>
            <w:pPr>
              <w:spacing w:after="0"/>
              <w:jc w:val="right"/>
            </w:pPr>
            <w:r/>
            <w:r>
              <w:rPr>
                <w:b w:val="0"/>
                <w:sz w:val="16"/>
              </w:rPr>
              <w:t>0</w:t>
            </w:r>
          </w:p>
        </w:tc>
        <w:tc>
          <w:tcPr>
            <w:tcW w:type="dxa" w:w="1300"/>
          </w:tcPr>
          <w:p>
            <w:pPr>
              <w:spacing w:after="0"/>
              <w:jc w:val="right"/>
            </w:pPr>
            <w:r/>
            <w:r>
              <w:rPr>
                <w:b w:val="0"/>
                <w:sz w:val="16"/>
              </w:rPr>
              <w:t>47,400</w:t>
            </w:r>
          </w:p>
        </w:tc>
        <w:tc>
          <w:tcPr>
            <w:tcW w:type="dxa" w:w="1960"/>
          </w:tcPr>
          <w:p>
            <w:pPr>
              <w:spacing w:after="0"/>
            </w:pPr>
            <w:r/>
            <w:r>
              <w:rPr>
                <w:b w:val="0"/>
                <w:sz w:val="16"/>
              </w:rPr>
              <w:t>ok</w:t>
            </w:r>
          </w:p>
        </w:tc>
      </w:tr>
      <w:tr>
        <w:tc>
          <w:tcPr>
            <w:tcW w:type="dxa" w:w="900"/>
          </w:tcPr>
          <w:p>
            <w:pPr>
              <w:spacing w:after="0"/>
              <w:jc w:val="right"/>
            </w:pPr>
            <w:r/>
            <w:r>
              <w:rPr>
                <w:b w:val="0"/>
                <w:sz w:val="16"/>
              </w:rPr>
              <w:t>2021</w:t>
            </w:r>
          </w:p>
        </w:tc>
        <w:tc>
          <w:tcPr>
            <w:tcW w:type="dxa" w:w="1300"/>
          </w:tcPr>
          <w:p>
            <w:pPr>
              <w:spacing w:after="0"/>
              <w:jc w:val="right"/>
            </w:pPr>
            <w:r/>
            <w:r>
              <w:rPr>
                <w:b w:val="0"/>
                <w:sz w:val="16"/>
              </w:rPr>
              <w:t>45,600</w:t>
            </w:r>
          </w:p>
        </w:tc>
        <w:tc>
          <w:tcPr>
            <w:tcW w:type="dxa" w:w="1300"/>
          </w:tcPr>
          <w:p>
            <w:pPr>
              <w:spacing w:after="0"/>
              <w:jc w:val="right"/>
            </w:pPr>
            <w:r/>
            <w:r>
              <w:rPr>
                <w:b w:val="0"/>
                <w:sz w:val="16"/>
              </w:rPr>
              <w:t>50,963</w:t>
            </w:r>
          </w:p>
        </w:tc>
        <w:tc>
          <w:tcPr>
            <w:tcW w:type="dxa" w:w="1300"/>
          </w:tcPr>
          <w:p>
            <w:pPr>
              <w:spacing w:after="0"/>
              <w:jc w:val="right"/>
            </w:pPr>
            <w:r/>
            <w:r>
              <w:rPr>
                <w:b w:val="0"/>
                <w:sz w:val="16"/>
              </w:rPr>
              <w:t>42,650</w:t>
            </w:r>
          </w:p>
        </w:tc>
        <w:tc>
          <w:tcPr>
            <w:tcW w:type="dxa" w:w="1300"/>
          </w:tcPr>
          <w:p>
            <w:pPr>
              <w:spacing w:after="0"/>
              <w:jc w:val="right"/>
            </w:pPr>
            <w:r/>
            <w:r>
              <w:rPr>
                <w:b w:val="0"/>
                <w:sz w:val="16"/>
              </w:rPr>
              <w:t>8,313</w:t>
            </w:r>
          </w:p>
        </w:tc>
        <w:tc>
          <w:tcPr>
            <w:tcW w:type="dxa" w:w="1300"/>
          </w:tcPr>
          <w:p>
            <w:pPr>
              <w:spacing w:after="0"/>
              <w:jc w:val="right"/>
            </w:pPr>
            <w:r/>
            <w:r>
              <w:rPr>
                <w:b w:val="0"/>
                <w:sz w:val="16"/>
              </w:rPr>
              <w:t>53,913</w:t>
            </w:r>
          </w:p>
        </w:tc>
        <w:tc>
          <w:tcPr>
            <w:tcW w:type="dxa" w:w="1960"/>
          </w:tcPr>
          <w:p>
            <w:pPr>
              <w:spacing w:after="0"/>
            </w:pPr>
            <w:r/>
            <w:r>
              <w:rPr>
                <w:b w:val="0"/>
                <w:sz w:val="16"/>
              </w:rPr>
              <w:t>ok</w:t>
            </w:r>
          </w:p>
        </w:tc>
      </w:tr>
      <w:tr>
        <w:tc>
          <w:tcPr>
            <w:tcW w:type="dxa" w:w="900"/>
          </w:tcPr>
          <w:p>
            <w:pPr>
              <w:spacing w:after="0"/>
              <w:jc w:val="right"/>
            </w:pPr>
            <w:r/>
            <w:r>
              <w:rPr>
                <w:b w:val="0"/>
                <w:sz w:val="16"/>
              </w:rPr>
              <w:t>2022</w:t>
            </w:r>
          </w:p>
        </w:tc>
        <w:tc>
          <w:tcPr>
            <w:tcW w:type="dxa" w:w="1300"/>
          </w:tcPr>
          <w:p>
            <w:pPr>
              <w:spacing w:after="0"/>
              <w:jc w:val="right"/>
            </w:pPr>
            <w:r/>
            <w:r>
              <w:rPr>
                <w:b w:val="0"/>
                <w:sz w:val="16"/>
              </w:rPr>
              <w:t>63,900</w:t>
            </w:r>
          </w:p>
        </w:tc>
        <w:tc>
          <w:tcPr>
            <w:tcW w:type="dxa" w:w="1300"/>
          </w:tcPr>
          <w:p>
            <w:pPr>
              <w:spacing w:after="0"/>
              <w:jc w:val="right"/>
            </w:pPr>
            <w:r/>
            <w:r>
              <w:rPr>
                <w:b w:val="0"/>
                <w:sz w:val="16"/>
              </w:rPr>
              <w:t>62,387</w:t>
            </w:r>
          </w:p>
        </w:tc>
        <w:tc>
          <w:tcPr>
            <w:tcW w:type="dxa" w:w="1300"/>
          </w:tcPr>
          <w:p>
            <w:pPr>
              <w:spacing w:after="0"/>
              <w:jc w:val="right"/>
            </w:pPr>
            <w:r/>
            <w:r>
              <w:rPr>
                <w:b w:val="0"/>
                <w:sz w:val="16"/>
              </w:rPr>
              <w:t>61,747</w:t>
            </w:r>
          </w:p>
        </w:tc>
        <w:tc>
          <w:tcPr>
            <w:tcW w:type="dxa" w:w="1300"/>
          </w:tcPr>
          <w:p>
            <w:pPr>
              <w:spacing w:after="0"/>
              <w:jc w:val="right"/>
            </w:pPr>
            <w:r/>
            <w:r>
              <w:rPr>
                <w:b w:val="0"/>
                <w:sz w:val="16"/>
              </w:rPr>
              <w:t>639</w:t>
            </w:r>
          </w:p>
        </w:tc>
        <w:tc>
          <w:tcPr>
            <w:tcW w:type="dxa" w:w="1300"/>
          </w:tcPr>
          <w:p>
            <w:pPr>
              <w:spacing w:after="0"/>
              <w:jc w:val="right"/>
            </w:pPr>
            <w:r/>
            <w:r>
              <w:rPr>
                <w:b w:val="0"/>
                <w:sz w:val="16"/>
              </w:rPr>
              <w:t>64,539</w:t>
            </w:r>
          </w:p>
        </w:tc>
        <w:tc>
          <w:tcPr>
            <w:tcW w:type="dxa" w:w="1960"/>
          </w:tcPr>
          <w:p>
            <w:pPr>
              <w:spacing w:after="0"/>
            </w:pPr>
            <w:r/>
            <w:r>
              <w:rPr>
                <w:b w:val="0"/>
                <w:sz w:val="16"/>
              </w:rPr>
              <w:t>ok</w:t>
            </w:r>
          </w:p>
        </w:tc>
      </w:tr>
      <w:tr>
        <w:tc>
          <w:tcPr>
            <w:tcW w:type="dxa" w:w="900"/>
          </w:tcPr>
          <w:p>
            <w:pPr>
              <w:spacing w:after="0"/>
              <w:jc w:val="right"/>
            </w:pPr>
            <w:r/>
            <w:r>
              <w:rPr>
                <w:b w:val="0"/>
                <w:sz w:val="16"/>
              </w:rPr>
              <w:t>2023</w:t>
            </w:r>
          </w:p>
        </w:tc>
        <w:tc>
          <w:tcPr>
            <w:tcW w:type="dxa" w:w="1300"/>
          </w:tcPr>
          <w:p>
            <w:pPr>
              <w:spacing w:after="0"/>
              <w:jc w:val="right"/>
            </w:pPr>
            <w:r/>
            <w:r>
              <w:rPr>
                <w:b w:val="0"/>
                <w:sz w:val="16"/>
              </w:rPr>
              <w:t>34,400</w:t>
            </w:r>
          </w:p>
        </w:tc>
        <w:tc>
          <w:tcPr>
            <w:tcW w:type="dxa" w:w="1300"/>
          </w:tcPr>
          <w:p>
            <w:pPr>
              <w:spacing w:after="0"/>
              <w:jc w:val="right"/>
            </w:pPr>
            <w:r/>
            <w:r>
              <w:rPr>
                <w:b w:val="0"/>
                <w:sz w:val="16"/>
              </w:rPr>
              <w:t>44,819</w:t>
            </w:r>
          </w:p>
        </w:tc>
        <w:tc>
          <w:tcPr>
            <w:tcW w:type="dxa" w:w="1300"/>
          </w:tcPr>
          <w:p>
            <w:pPr>
              <w:spacing w:after="0"/>
              <w:jc w:val="right"/>
            </w:pPr>
            <w:r/>
            <w:r>
              <w:rPr>
                <w:b w:val="0"/>
                <w:sz w:val="16"/>
              </w:rPr>
              <w:t>30,826</w:t>
            </w:r>
          </w:p>
        </w:tc>
        <w:tc>
          <w:tcPr>
            <w:tcW w:type="dxa" w:w="1300"/>
          </w:tcPr>
          <w:p>
            <w:pPr>
              <w:spacing w:after="0"/>
              <w:jc w:val="right"/>
            </w:pPr>
            <w:r/>
            <w:r>
              <w:rPr>
                <w:b w:val="0"/>
                <w:sz w:val="16"/>
              </w:rPr>
              <w:t>13,993</w:t>
            </w:r>
          </w:p>
        </w:tc>
        <w:tc>
          <w:tcPr>
            <w:tcW w:type="dxa" w:w="1300"/>
          </w:tcPr>
          <w:p>
            <w:pPr>
              <w:spacing w:after="0"/>
              <w:jc w:val="right"/>
            </w:pPr>
            <w:r/>
            <w:r>
              <w:rPr>
                <w:b w:val="0"/>
                <w:sz w:val="16"/>
              </w:rPr>
              <w:t>48,393</w:t>
            </w:r>
          </w:p>
        </w:tc>
        <w:tc>
          <w:tcPr>
            <w:tcW w:type="dxa" w:w="1960"/>
          </w:tcPr>
          <w:p>
            <w:pPr>
              <w:spacing w:after="0"/>
            </w:pPr>
            <w:r/>
            <w:r>
              <w:rPr>
                <w:b w:val="0"/>
                <w:sz w:val="16"/>
              </w:rPr>
              <w:t>ok</w:t>
            </w:r>
          </w:p>
        </w:tc>
      </w:tr>
      <w:tr>
        <w:tc>
          <w:tcPr>
            <w:tcW w:type="dxa" w:w="900"/>
          </w:tcPr>
          <w:p>
            <w:pPr>
              <w:spacing w:after="0"/>
              <w:jc w:val="right"/>
            </w:pPr>
            <w:r/>
            <w:r>
              <w:rPr>
                <w:b w:val="0"/>
                <w:sz w:val="16"/>
              </w:rPr>
              <w:t>2024</w:t>
            </w:r>
          </w:p>
        </w:tc>
        <w:tc>
          <w:tcPr>
            <w:tcW w:type="dxa" w:w="1300"/>
          </w:tcPr>
          <w:p>
            <w:pPr>
              <w:spacing w:after="0"/>
              <w:jc w:val="right"/>
            </w:pPr>
            <w:r/>
            <w:r>
              <w:rPr>
                <w:b w:val="0"/>
                <w:sz w:val="16"/>
              </w:rPr>
              <w:t>44,800</w:t>
            </w:r>
          </w:p>
        </w:tc>
        <w:tc>
          <w:tcPr>
            <w:tcW w:type="dxa" w:w="1300"/>
          </w:tcPr>
          <w:p>
            <w:pPr>
              <w:spacing w:after="0"/>
              <w:jc w:val="right"/>
            </w:pPr>
            <w:r/>
            <w:r>
              <w:rPr>
                <w:b w:val="0"/>
                <w:sz w:val="16"/>
              </w:rPr>
              <w:t>52,638</w:t>
            </w:r>
          </w:p>
        </w:tc>
        <w:tc>
          <w:tcPr>
            <w:tcW w:type="dxa" w:w="1300"/>
          </w:tcPr>
          <w:p>
            <w:pPr>
              <w:spacing w:after="0"/>
              <w:jc w:val="right"/>
            </w:pPr>
            <w:r/>
            <w:r>
              <w:rPr>
                <w:b w:val="0"/>
                <w:sz w:val="16"/>
              </w:rPr>
              <w:t>42,979</w:t>
            </w:r>
          </w:p>
        </w:tc>
        <w:tc>
          <w:tcPr>
            <w:tcW w:type="dxa" w:w="1300"/>
          </w:tcPr>
          <w:p>
            <w:pPr>
              <w:spacing w:after="0"/>
              <w:jc w:val="right"/>
            </w:pPr>
            <w:r/>
            <w:r>
              <w:rPr>
                <w:b w:val="0"/>
                <w:sz w:val="16"/>
              </w:rPr>
              <w:t>9,659</w:t>
            </w:r>
          </w:p>
        </w:tc>
        <w:tc>
          <w:tcPr>
            <w:tcW w:type="dxa" w:w="1300"/>
          </w:tcPr>
          <w:p>
            <w:pPr>
              <w:spacing w:after="0"/>
              <w:jc w:val="right"/>
            </w:pPr>
            <w:r/>
            <w:r>
              <w:rPr>
                <w:b w:val="0"/>
                <w:sz w:val="16"/>
              </w:rPr>
              <w:t>54,459</w:t>
            </w:r>
          </w:p>
        </w:tc>
        <w:tc>
          <w:tcPr>
            <w:tcW w:type="dxa" w:w="1960"/>
          </w:tcPr>
          <w:p>
            <w:pPr>
              <w:spacing w:after="0"/>
            </w:pPr>
            <w:r/>
            <w:r>
              <w:rPr>
                <w:b w:val="0"/>
                <w:sz w:val="16"/>
              </w:rPr>
              <w:t>ok</w:t>
            </w:r>
          </w:p>
        </w:tc>
      </w:tr>
    </w:tbl>
    <w:p>
      <w:pPr>
        <w:spacing w:before="80" w:after="240"/>
        <w:jc w:val="center"/>
      </w:pPr>
      <w:r>
        <w:rPr>
          <w:b w:val="0"/>
          <w:i/>
          <w:sz w:val="19"/>
        </w:rPr>
        <w:t>Table D-1. Adjusted regulated peak record, water years 1974 through 2024.</w:t>
      </w:r>
    </w:p>
    <w:p>
      <w:pPr>
        <w:pStyle w:val="Heading1"/>
        <w:spacing w:before="300" w:after="140"/>
      </w:pPr>
      <w:r>
        <w:rPr>
          <w:b/>
          <w:i w:val="0"/>
          <w:sz w:val="26"/>
        </w:rPr>
        <w:t>Appendix E. Regulated Frequency Curve Ordinates and Uncertainty Terms</w:t>
      </w:r>
    </w:p>
    <w:p>
      <w:pPr>
        <w:spacing w:after="160" w:line="276" w:lineRule="auto"/>
      </w:pPr>
      <w:r>
        <w:rPr>
          <w:b w:val="0"/>
          <w:i w:val="0"/>
        </w:rPr>
        <w:t>The adopted regulated curve with its uncertainty band (Section 5.6, FREQ_TERM_MODE = 'literal'), and the terms that produced it, for every ordinate. Flows are in cubic feet per second.</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900"/>
            <w:shd w:val="clear" w:color="auto" w:fill="D9E2EC"/>
          </w:tcPr>
          <w:p>
            <w:pPr>
              <w:spacing w:after="0"/>
              <w:jc w:val="center"/>
            </w:pPr>
            <w:r/>
            <w:r>
              <w:rPr>
                <w:b/>
                <w:sz w:val="19"/>
              </w:rPr>
              <w:t>AEP</w:t>
            </w:r>
          </w:p>
        </w:tc>
        <w:tc>
          <w:tcPr>
            <w:tcW w:type="dxa" w:w="1300"/>
            <w:shd w:val="clear" w:color="auto" w:fill="D9E2EC"/>
          </w:tcPr>
          <w:p>
            <w:pPr>
              <w:spacing w:after="0"/>
              <w:jc w:val="center"/>
            </w:pPr>
            <w:r/>
            <w:r>
              <w:rPr>
                <w:b/>
                <w:sz w:val="19"/>
              </w:rPr>
              <w:t>Unregulated</w:t>
            </w:r>
          </w:p>
        </w:tc>
        <w:tc>
          <w:tcPr>
            <w:tcW w:type="dxa" w:w="1300"/>
            <w:shd w:val="clear" w:color="auto" w:fill="D9E2EC"/>
          </w:tcPr>
          <w:p>
            <w:pPr>
              <w:spacing w:after="0"/>
              <w:jc w:val="center"/>
            </w:pPr>
            <w:r/>
            <w:r>
              <w:rPr>
                <w:b/>
                <w:sz w:val="19"/>
              </w:rPr>
              <w:t>Regulated</w:t>
            </w:r>
          </w:p>
        </w:tc>
        <w:tc>
          <w:tcPr>
            <w:tcW w:type="dxa" w:w="1300"/>
            <w:shd w:val="clear" w:color="auto" w:fill="D9E2EC"/>
          </w:tcPr>
          <w:p>
            <w:pPr>
              <w:spacing w:after="0"/>
              <w:jc w:val="center"/>
            </w:pPr>
            <w:r/>
            <w:r>
              <w:rPr>
                <w:b/>
                <w:sz w:val="19"/>
              </w:rPr>
              <w:t>Lower 95%</w:t>
            </w:r>
          </w:p>
        </w:tc>
        <w:tc>
          <w:tcPr>
            <w:tcW w:type="dxa" w:w="1300"/>
            <w:shd w:val="clear" w:color="auto" w:fill="D9E2EC"/>
          </w:tcPr>
          <w:p>
            <w:pPr>
              <w:spacing w:after="0"/>
              <w:jc w:val="center"/>
            </w:pPr>
            <w:r/>
            <w:r>
              <w:rPr>
                <w:b/>
                <w:sz w:val="19"/>
              </w:rPr>
              <w:t>Upper 95%</w:t>
            </w:r>
          </w:p>
        </w:tc>
        <w:tc>
          <w:tcPr>
            <w:tcW w:type="dxa" w:w="1160"/>
            <w:shd w:val="clear" w:color="auto" w:fill="D9E2EC"/>
          </w:tcPr>
          <w:p>
            <w:pPr>
              <w:spacing w:after="0"/>
              <w:jc w:val="center"/>
            </w:pPr>
            <w:r/>
            <w:r>
              <w:rPr>
                <w:b/>
                <w:sz w:val="19"/>
              </w:rPr>
              <w:t>Local slope</w:t>
            </w:r>
          </w:p>
        </w:tc>
        <w:tc>
          <w:tcPr>
            <w:tcW w:type="dxa" w:w="1200"/>
            <w:shd w:val="clear" w:color="auto" w:fill="D9E2EC"/>
          </w:tcPr>
          <w:p>
            <w:pPr>
              <w:spacing w:after="0"/>
              <w:jc w:val="center"/>
            </w:pPr>
            <w:r/>
            <w:r>
              <w:rPr>
                <w:b/>
                <w:sz w:val="19"/>
              </w:rPr>
              <w:t>Reduction %</w:t>
            </w:r>
          </w:p>
        </w:tc>
        <w:tc>
          <w:tcPr>
            <w:tcW w:type="dxa" w:w="900"/>
            <w:shd w:val="clear" w:color="auto" w:fill="D9E2EC"/>
          </w:tcPr>
          <w:p>
            <w:pPr>
              <w:spacing w:after="0"/>
              <w:jc w:val="center"/>
            </w:pPr>
            <w:r/>
            <w:r>
              <w:rPr>
                <w:b/>
                <w:sz w:val="19"/>
              </w:rPr>
              <w:t>Extrap.</w:t>
            </w:r>
          </w:p>
        </w:tc>
      </w:tr>
      <w:tr>
        <w:tc>
          <w:tcPr>
            <w:tcW w:type="dxa" w:w="900"/>
          </w:tcPr>
          <w:p>
            <w:pPr>
              <w:spacing w:after="0"/>
              <w:jc w:val="right"/>
            </w:pPr>
            <w:r/>
            <w:r>
              <w:rPr>
                <w:b w:val="0"/>
                <w:sz w:val="19"/>
              </w:rPr>
              <w:t>0.9900</w:t>
            </w:r>
          </w:p>
        </w:tc>
        <w:tc>
          <w:tcPr>
            <w:tcW w:type="dxa" w:w="1300"/>
          </w:tcPr>
          <w:p>
            <w:pPr>
              <w:spacing w:after="0"/>
              <w:jc w:val="right"/>
            </w:pPr>
            <w:r/>
            <w:r>
              <w:rPr>
                <w:b w:val="0"/>
                <w:sz w:val="19"/>
              </w:rPr>
              <w:t>18,564</w:t>
            </w:r>
          </w:p>
        </w:tc>
        <w:tc>
          <w:tcPr>
            <w:tcW w:type="dxa" w:w="1300"/>
          </w:tcPr>
          <w:p>
            <w:pPr>
              <w:spacing w:after="0"/>
              <w:jc w:val="right"/>
            </w:pPr>
            <w:r/>
            <w:r>
              <w:rPr>
                <w:b w:val="0"/>
                <w:sz w:val="19"/>
              </w:rPr>
              <w:t>18,564</w:t>
            </w:r>
          </w:p>
        </w:tc>
        <w:tc>
          <w:tcPr>
            <w:tcW w:type="dxa" w:w="1300"/>
          </w:tcPr>
          <w:p>
            <w:pPr>
              <w:spacing w:after="0"/>
              <w:jc w:val="right"/>
            </w:pPr>
            <w:r/>
            <w:r>
              <w:rPr>
                <w:b w:val="0"/>
                <w:sz w:val="19"/>
              </w:rPr>
              <w:t>11,620</w:t>
            </w:r>
          </w:p>
        </w:tc>
        <w:tc>
          <w:tcPr>
            <w:tcW w:type="dxa" w:w="1300"/>
          </w:tcPr>
          <w:p>
            <w:pPr>
              <w:spacing w:after="0"/>
              <w:jc w:val="right"/>
            </w:pPr>
            <w:r/>
            <w:r>
              <w:rPr>
                <w:b w:val="0"/>
                <w:sz w:val="19"/>
              </w:rPr>
              <w:t>24,732</w:t>
            </w:r>
          </w:p>
        </w:tc>
        <w:tc>
          <w:tcPr>
            <w:tcW w:type="dxa" w:w="1160"/>
          </w:tcPr>
          <w:p>
            <w:pPr>
              <w:spacing w:after="0"/>
              <w:jc w:val="right"/>
            </w:pPr>
            <w:r/>
            <w:r>
              <w:rPr>
                <w:b w:val="0"/>
                <w:sz w:val="19"/>
              </w:rPr>
              <w:t>1.00</w:t>
            </w:r>
          </w:p>
        </w:tc>
        <w:tc>
          <w:tcPr>
            <w:tcW w:type="dxa" w:w="1200"/>
          </w:tcPr>
          <w:p>
            <w:pPr>
              <w:spacing w:after="0"/>
              <w:jc w:val="right"/>
            </w:pPr>
            <w:r/>
            <w:r>
              <w:rPr>
                <w:b w:val="0"/>
                <w:sz w:val="19"/>
              </w:rPr>
              <w:t>0.0</w:t>
            </w:r>
          </w:p>
        </w:tc>
        <w:tc>
          <w:tcPr>
            <w:tcW w:type="dxa" w:w="900"/>
          </w:tcPr>
          <w:p>
            <w:pPr>
              <w:spacing w:after="0"/>
            </w:pPr>
            <w:r/>
            <w:r>
              <w:rPr>
                <w:b w:val="0"/>
                <w:sz w:val="19"/>
              </w:rPr>
              <w:t>no</w:t>
            </w:r>
          </w:p>
        </w:tc>
      </w:tr>
      <w:tr>
        <w:tc>
          <w:tcPr>
            <w:tcW w:type="dxa" w:w="900"/>
          </w:tcPr>
          <w:p>
            <w:pPr>
              <w:spacing w:after="0"/>
              <w:jc w:val="right"/>
            </w:pPr>
            <w:r/>
            <w:r>
              <w:rPr>
                <w:b w:val="0"/>
                <w:sz w:val="19"/>
              </w:rPr>
              <w:t>0.9500</w:t>
            </w:r>
          </w:p>
        </w:tc>
        <w:tc>
          <w:tcPr>
            <w:tcW w:type="dxa" w:w="1300"/>
          </w:tcPr>
          <w:p>
            <w:pPr>
              <w:spacing w:after="0"/>
              <w:jc w:val="right"/>
            </w:pPr>
            <w:r/>
            <w:r>
              <w:rPr>
                <w:b w:val="0"/>
                <w:sz w:val="19"/>
              </w:rPr>
              <w:t>27,041</w:t>
            </w:r>
          </w:p>
        </w:tc>
        <w:tc>
          <w:tcPr>
            <w:tcW w:type="dxa" w:w="1300"/>
          </w:tcPr>
          <w:p>
            <w:pPr>
              <w:spacing w:after="0"/>
              <w:jc w:val="right"/>
            </w:pPr>
            <w:r/>
            <w:r>
              <w:rPr>
                <w:b w:val="0"/>
                <w:sz w:val="19"/>
              </w:rPr>
              <w:t>27,041</w:t>
            </w:r>
          </w:p>
        </w:tc>
        <w:tc>
          <w:tcPr>
            <w:tcW w:type="dxa" w:w="1300"/>
          </w:tcPr>
          <w:p>
            <w:pPr>
              <w:spacing w:after="0"/>
              <w:jc w:val="right"/>
            </w:pPr>
            <w:r/>
            <w:r>
              <w:rPr>
                <w:b w:val="0"/>
                <w:sz w:val="19"/>
              </w:rPr>
              <w:t>18,746</w:t>
            </w:r>
          </w:p>
        </w:tc>
        <w:tc>
          <w:tcPr>
            <w:tcW w:type="dxa" w:w="1300"/>
          </w:tcPr>
          <w:p>
            <w:pPr>
              <w:spacing w:after="0"/>
              <w:jc w:val="right"/>
            </w:pPr>
            <w:r/>
            <w:r>
              <w:rPr>
                <w:b w:val="0"/>
                <w:sz w:val="19"/>
              </w:rPr>
              <w:t>34,623</w:t>
            </w:r>
          </w:p>
        </w:tc>
        <w:tc>
          <w:tcPr>
            <w:tcW w:type="dxa" w:w="1160"/>
          </w:tcPr>
          <w:p>
            <w:pPr>
              <w:spacing w:after="0"/>
              <w:jc w:val="right"/>
            </w:pPr>
            <w:r/>
            <w:r>
              <w:rPr>
                <w:b w:val="0"/>
                <w:sz w:val="19"/>
              </w:rPr>
              <w:t>1.00</w:t>
            </w:r>
          </w:p>
        </w:tc>
        <w:tc>
          <w:tcPr>
            <w:tcW w:type="dxa" w:w="1200"/>
          </w:tcPr>
          <w:p>
            <w:pPr>
              <w:spacing w:after="0"/>
              <w:jc w:val="right"/>
            </w:pPr>
            <w:r/>
            <w:r>
              <w:rPr>
                <w:b w:val="0"/>
                <w:sz w:val="19"/>
              </w:rPr>
              <w:t>0.0</w:t>
            </w:r>
          </w:p>
        </w:tc>
        <w:tc>
          <w:tcPr>
            <w:tcW w:type="dxa" w:w="900"/>
          </w:tcPr>
          <w:p>
            <w:pPr>
              <w:spacing w:after="0"/>
            </w:pPr>
            <w:r/>
            <w:r>
              <w:rPr>
                <w:b w:val="0"/>
                <w:sz w:val="19"/>
              </w:rPr>
              <w:t>no</w:t>
            </w:r>
          </w:p>
        </w:tc>
      </w:tr>
      <w:tr>
        <w:tc>
          <w:tcPr>
            <w:tcW w:type="dxa" w:w="900"/>
          </w:tcPr>
          <w:p>
            <w:pPr>
              <w:spacing w:after="0"/>
              <w:jc w:val="right"/>
            </w:pPr>
            <w:r/>
            <w:r>
              <w:rPr>
                <w:b w:val="0"/>
                <w:sz w:val="19"/>
              </w:rPr>
              <w:t>0.9000</w:t>
            </w:r>
          </w:p>
        </w:tc>
        <w:tc>
          <w:tcPr>
            <w:tcW w:type="dxa" w:w="1300"/>
          </w:tcPr>
          <w:p>
            <w:pPr>
              <w:spacing w:after="0"/>
              <w:jc w:val="right"/>
            </w:pPr>
            <w:r/>
            <w:r>
              <w:rPr>
                <w:b w:val="0"/>
                <w:sz w:val="19"/>
              </w:rPr>
              <w:t>32,573</w:t>
            </w:r>
          </w:p>
        </w:tc>
        <w:tc>
          <w:tcPr>
            <w:tcW w:type="dxa" w:w="1300"/>
          </w:tcPr>
          <w:p>
            <w:pPr>
              <w:spacing w:after="0"/>
              <w:jc w:val="right"/>
            </w:pPr>
            <w:r/>
            <w:r>
              <w:rPr>
                <w:b w:val="0"/>
                <w:sz w:val="19"/>
              </w:rPr>
              <w:t>32,573</w:t>
            </w:r>
          </w:p>
        </w:tc>
        <w:tc>
          <w:tcPr>
            <w:tcW w:type="dxa" w:w="1300"/>
          </w:tcPr>
          <w:p>
            <w:pPr>
              <w:spacing w:after="0"/>
              <w:jc w:val="right"/>
            </w:pPr>
            <w:r/>
            <w:r>
              <w:rPr>
                <w:b w:val="0"/>
                <w:sz w:val="19"/>
              </w:rPr>
              <w:t>23,312</w:t>
            </w:r>
          </w:p>
        </w:tc>
        <w:tc>
          <w:tcPr>
            <w:tcW w:type="dxa" w:w="1300"/>
          </w:tcPr>
          <w:p>
            <w:pPr>
              <w:spacing w:after="0"/>
              <w:jc w:val="right"/>
            </w:pPr>
            <w:r/>
            <w:r>
              <w:rPr>
                <w:b w:val="0"/>
                <w:sz w:val="19"/>
              </w:rPr>
              <w:t>41,155</w:t>
            </w:r>
          </w:p>
        </w:tc>
        <w:tc>
          <w:tcPr>
            <w:tcW w:type="dxa" w:w="1160"/>
          </w:tcPr>
          <w:p>
            <w:pPr>
              <w:spacing w:after="0"/>
              <w:jc w:val="right"/>
            </w:pPr>
            <w:r/>
            <w:r>
              <w:rPr>
                <w:b w:val="0"/>
                <w:sz w:val="19"/>
              </w:rPr>
              <w:t>1.00</w:t>
            </w:r>
          </w:p>
        </w:tc>
        <w:tc>
          <w:tcPr>
            <w:tcW w:type="dxa" w:w="1200"/>
          </w:tcPr>
          <w:p>
            <w:pPr>
              <w:spacing w:after="0"/>
              <w:jc w:val="right"/>
            </w:pPr>
            <w:r/>
            <w:r>
              <w:rPr>
                <w:b w:val="0"/>
                <w:sz w:val="19"/>
              </w:rPr>
              <w:t>0.0</w:t>
            </w:r>
          </w:p>
        </w:tc>
        <w:tc>
          <w:tcPr>
            <w:tcW w:type="dxa" w:w="900"/>
          </w:tcPr>
          <w:p>
            <w:pPr>
              <w:spacing w:after="0"/>
            </w:pPr>
            <w:r/>
            <w:r>
              <w:rPr>
                <w:b w:val="0"/>
                <w:sz w:val="19"/>
              </w:rPr>
              <w:t>no</w:t>
            </w:r>
          </w:p>
        </w:tc>
      </w:tr>
      <w:tr>
        <w:tc>
          <w:tcPr>
            <w:tcW w:type="dxa" w:w="900"/>
          </w:tcPr>
          <w:p>
            <w:pPr>
              <w:spacing w:after="0"/>
              <w:jc w:val="right"/>
            </w:pPr>
            <w:r/>
            <w:r>
              <w:rPr>
                <w:b w:val="0"/>
                <w:sz w:val="19"/>
              </w:rPr>
              <w:t>0.8000</w:t>
            </w:r>
          </w:p>
        </w:tc>
        <w:tc>
          <w:tcPr>
            <w:tcW w:type="dxa" w:w="1300"/>
          </w:tcPr>
          <w:p>
            <w:pPr>
              <w:spacing w:after="0"/>
              <w:jc w:val="right"/>
            </w:pPr>
            <w:r/>
            <w:r>
              <w:rPr>
                <w:b w:val="0"/>
                <w:sz w:val="19"/>
              </w:rPr>
              <w:t>40,487</w:t>
            </w:r>
          </w:p>
        </w:tc>
        <w:tc>
          <w:tcPr>
            <w:tcW w:type="dxa" w:w="1300"/>
          </w:tcPr>
          <w:p>
            <w:pPr>
              <w:spacing w:after="0"/>
              <w:jc w:val="right"/>
            </w:pPr>
            <w:r/>
            <w:r>
              <w:rPr>
                <w:b w:val="0"/>
                <w:sz w:val="19"/>
              </w:rPr>
              <w:t>40,487</w:t>
            </w:r>
          </w:p>
        </w:tc>
        <w:tc>
          <w:tcPr>
            <w:tcW w:type="dxa" w:w="1300"/>
          </w:tcPr>
          <w:p>
            <w:pPr>
              <w:spacing w:after="0"/>
              <w:jc w:val="right"/>
            </w:pPr>
            <w:r/>
            <w:r>
              <w:rPr>
                <w:b w:val="0"/>
                <w:sz w:val="19"/>
              </w:rPr>
              <w:t>29,630</w:t>
            </w:r>
          </w:p>
        </w:tc>
        <w:tc>
          <w:tcPr>
            <w:tcW w:type="dxa" w:w="1300"/>
          </w:tcPr>
          <w:p>
            <w:pPr>
              <w:spacing w:after="0"/>
              <w:jc w:val="right"/>
            </w:pPr>
            <w:r/>
            <w:r>
              <w:rPr>
                <w:b w:val="0"/>
                <w:sz w:val="19"/>
              </w:rPr>
              <w:t>50,555</w:t>
            </w:r>
          </w:p>
        </w:tc>
        <w:tc>
          <w:tcPr>
            <w:tcW w:type="dxa" w:w="1160"/>
          </w:tcPr>
          <w:p>
            <w:pPr>
              <w:spacing w:after="0"/>
              <w:jc w:val="right"/>
            </w:pPr>
            <w:r/>
            <w:r>
              <w:rPr>
                <w:b w:val="0"/>
                <w:sz w:val="19"/>
              </w:rPr>
              <w:t>1.00</w:t>
            </w:r>
          </w:p>
        </w:tc>
        <w:tc>
          <w:tcPr>
            <w:tcW w:type="dxa" w:w="1200"/>
          </w:tcPr>
          <w:p>
            <w:pPr>
              <w:spacing w:after="0"/>
              <w:jc w:val="right"/>
            </w:pPr>
            <w:r/>
            <w:r>
              <w:rPr>
                <w:b w:val="0"/>
                <w:sz w:val="19"/>
              </w:rPr>
              <w:t>0.0</w:t>
            </w:r>
          </w:p>
        </w:tc>
        <w:tc>
          <w:tcPr>
            <w:tcW w:type="dxa" w:w="900"/>
          </w:tcPr>
          <w:p>
            <w:pPr>
              <w:spacing w:after="0"/>
            </w:pPr>
            <w:r/>
            <w:r>
              <w:rPr>
                <w:b w:val="0"/>
                <w:sz w:val="19"/>
              </w:rPr>
              <w:t>no</w:t>
            </w:r>
          </w:p>
        </w:tc>
      </w:tr>
      <w:tr>
        <w:tc>
          <w:tcPr>
            <w:tcW w:type="dxa" w:w="900"/>
          </w:tcPr>
          <w:p>
            <w:pPr>
              <w:spacing w:after="0"/>
              <w:jc w:val="right"/>
            </w:pPr>
            <w:r/>
            <w:r>
              <w:rPr>
                <w:b w:val="0"/>
                <w:sz w:val="19"/>
              </w:rPr>
              <w:t>0.5000</w:t>
            </w:r>
          </w:p>
        </w:tc>
        <w:tc>
          <w:tcPr>
            <w:tcW w:type="dxa" w:w="1300"/>
          </w:tcPr>
          <w:p>
            <w:pPr>
              <w:spacing w:after="0"/>
              <w:jc w:val="right"/>
            </w:pPr>
            <w:r/>
            <w:r>
              <w:rPr>
                <w:b w:val="0"/>
                <w:sz w:val="19"/>
              </w:rPr>
              <w:t>60,529</w:t>
            </w:r>
          </w:p>
        </w:tc>
        <w:tc>
          <w:tcPr>
            <w:tcW w:type="dxa" w:w="1300"/>
          </w:tcPr>
          <w:p>
            <w:pPr>
              <w:spacing w:after="0"/>
              <w:jc w:val="right"/>
            </w:pPr>
            <w:r/>
            <w:r>
              <w:rPr>
                <w:b w:val="0"/>
                <w:sz w:val="19"/>
              </w:rPr>
              <w:t>50,813</w:t>
            </w:r>
          </w:p>
        </w:tc>
        <w:tc>
          <w:tcPr>
            <w:tcW w:type="dxa" w:w="1300"/>
          </w:tcPr>
          <w:p>
            <w:pPr>
              <w:spacing w:after="0"/>
              <w:jc w:val="right"/>
            </w:pPr>
            <w:r/>
            <w:r>
              <w:rPr>
                <w:b w:val="0"/>
                <w:sz w:val="19"/>
              </w:rPr>
              <w:t>37,799</w:t>
            </w:r>
          </w:p>
        </w:tc>
        <w:tc>
          <w:tcPr>
            <w:tcW w:type="dxa" w:w="1300"/>
          </w:tcPr>
          <w:p>
            <w:pPr>
              <w:spacing w:after="0"/>
              <w:jc w:val="right"/>
            </w:pPr>
            <w:r/>
            <w:r>
              <w:rPr>
                <w:b w:val="0"/>
                <w:sz w:val="19"/>
              </w:rPr>
              <w:t>62,798</w:t>
            </w:r>
          </w:p>
        </w:tc>
        <w:tc>
          <w:tcPr>
            <w:tcW w:type="dxa" w:w="1160"/>
          </w:tcPr>
          <w:p>
            <w:pPr>
              <w:spacing w:after="0"/>
              <w:jc w:val="right"/>
            </w:pPr>
            <w:r/>
            <w:r>
              <w:rPr>
                <w:b w:val="0"/>
                <w:sz w:val="19"/>
              </w:rPr>
              <w:t>0.57</w:t>
            </w:r>
          </w:p>
        </w:tc>
        <w:tc>
          <w:tcPr>
            <w:tcW w:type="dxa" w:w="1200"/>
          </w:tcPr>
          <w:p>
            <w:pPr>
              <w:spacing w:after="0"/>
              <w:jc w:val="right"/>
            </w:pPr>
            <w:r/>
            <w:r>
              <w:rPr>
                <w:b w:val="0"/>
                <w:sz w:val="19"/>
              </w:rPr>
              <w:t>16.1</w:t>
            </w:r>
          </w:p>
        </w:tc>
        <w:tc>
          <w:tcPr>
            <w:tcW w:type="dxa" w:w="900"/>
          </w:tcPr>
          <w:p>
            <w:pPr>
              <w:spacing w:after="0"/>
            </w:pPr>
            <w:r/>
            <w:r>
              <w:rPr>
                <w:b w:val="0"/>
                <w:sz w:val="19"/>
              </w:rPr>
              <w:t>no</w:t>
            </w:r>
          </w:p>
        </w:tc>
      </w:tr>
      <w:tr>
        <w:tc>
          <w:tcPr>
            <w:tcW w:type="dxa" w:w="900"/>
          </w:tcPr>
          <w:p>
            <w:pPr>
              <w:spacing w:after="0"/>
              <w:jc w:val="right"/>
            </w:pPr>
            <w:r/>
            <w:r>
              <w:rPr>
                <w:b w:val="0"/>
                <w:sz w:val="19"/>
              </w:rPr>
              <w:t>0.2000</w:t>
            </w:r>
          </w:p>
        </w:tc>
        <w:tc>
          <w:tcPr>
            <w:tcW w:type="dxa" w:w="1300"/>
          </w:tcPr>
          <w:p>
            <w:pPr>
              <w:spacing w:after="0"/>
              <w:jc w:val="right"/>
            </w:pPr>
            <w:r/>
            <w:r>
              <w:rPr>
                <w:b w:val="0"/>
                <w:sz w:val="19"/>
              </w:rPr>
              <w:t>89,126</w:t>
            </w:r>
          </w:p>
        </w:tc>
        <w:tc>
          <w:tcPr>
            <w:tcW w:type="dxa" w:w="1300"/>
          </w:tcPr>
          <w:p>
            <w:pPr>
              <w:spacing w:after="0"/>
              <w:jc w:val="right"/>
            </w:pPr>
            <w:r/>
            <w:r>
              <w:rPr>
                <w:b w:val="0"/>
                <w:sz w:val="19"/>
              </w:rPr>
              <w:t>64,047</w:t>
            </w:r>
          </w:p>
        </w:tc>
        <w:tc>
          <w:tcPr>
            <w:tcW w:type="dxa" w:w="1300"/>
          </w:tcPr>
          <w:p>
            <w:pPr>
              <w:spacing w:after="0"/>
              <w:jc w:val="right"/>
            </w:pPr>
            <w:r/>
            <w:r>
              <w:rPr>
                <w:b w:val="0"/>
                <w:sz w:val="19"/>
              </w:rPr>
              <w:t>47,349</w:t>
            </w:r>
          </w:p>
        </w:tc>
        <w:tc>
          <w:tcPr>
            <w:tcW w:type="dxa" w:w="1300"/>
          </w:tcPr>
          <w:p>
            <w:pPr>
              <w:spacing w:after="0"/>
              <w:jc w:val="right"/>
            </w:pPr>
            <w:r/>
            <w:r>
              <w:rPr>
                <w:b w:val="0"/>
                <w:sz w:val="19"/>
              </w:rPr>
              <w:t>77,770</w:t>
            </w:r>
          </w:p>
        </w:tc>
        <w:tc>
          <w:tcPr>
            <w:tcW w:type="dxa" w:w="1160"/>
          </w:tcPr>
          <w:p>
            <w:pPr>
              <w:spacing w:after="0"/>
              <w:jc w:val="right"/>
            </w:pPr>
            <w:r/>
            <w:r>
              <w:rPr>
                <w:b w:val="0"/>
                <w:sz w:val="19"/>
              </w:rPr>
              <w:t>0.61</w:t>
            </w:r>
          </w:p>
        </w:tc>
        <w:tc>
          <w:tcPr>
            <w:tcW w:type="dxa" w:w="1200"/>
          </w:tcPr>
          <w:p>
            <w:pPr>
              <w:spacing w:after="0"/>
              <w:jc w:val="right"/>
            </w:pPr>
            <w:r/>
            <w:r>
              <w:rPr>
                <w:b w:val="0"/>
                <w:sz w:val="19"/>
              </w:rPr>
              <w:t>28.1</w:t>
            </w:r>
          </w:p>
        </w:tc>
        <w:tc>
          <w:tcPr>
            <w:tcW w:type="dxa" w:w="900"/>
          </w:tcPr>
          <w:p>
            <w:pPr>
              <w:spacing w:after="0"/>
            </w:pPr>
            <w:r/>
            <w:r>
              <w:rPr>
                <w:b w:val="0"/>
                <w:sz w:val="19"/>
              </w:rPr>
              <w:t>no</w:t>
            </w:r>
          </w:p>
        </w:tc>
      </w:tr>
      <w:tr>
        <w:tc>
          <w:tcPr>
            <w:tcW w:type="dxa" w:w="900"/>
          </w:tcPr>
          <w:p>
            <w:pPr>
              <w:spacing w:after="0"/>
              <w:jc w:val="right"/>
            </w:pPr>
            <w:r/>
            <w:r>
              <w:rPr>
                <w:b w:val="0"/>
                <w:sz w:val="19"/>
              </w:rPr>
              <w:t>0.1000</w:t>
            </w:r>
          </w:p>
        </w:tc>
        <w:tc>
          <w:tcPr>
            <w:tcW w:type="dxa" w:w="1300"/>
          </w:tcPr>
          <w:p>
            <w:pPr>
              <w:spacing w:after="0"/>
              <w:jc w:val="right"/>
            </w:pPr>
            <w:r/>
            <w:r>
              <w:rPr>
                <w:b w:val="0"/>
                <w:sz w:val="19"/>
              </w:rPr>
              <w:t>108,618</w:t>
            </w:r>
          </w:p>
        </w:tc>
        <w:tc>
          <w:tcPr>
            <w:tcW w:type="dxa" w:w="1300"/>
          </w:tcPr>
          <w:p>
            <w:pPr>
              <w:spacing w:after="0"/>
              <w:jc w:val="right"/>
            </w:pPr>
            <w:r/>
            <w:r>
              <w:rPr>
                <w:b w:val="0"/>
                <w:sz w:val="19"/>
              </w:rPr>
              <w:t>73,702</w:t>
            </w:r>
          </w:p>
        </w:tc>
        <w:tc>
          <w:tcPr>
            <w:tcW w:type="dxa" w:w="1300"/>
          </w:tcPr>
          <w:p>
            <w:pPr>
              <w:spacing w:after="0"/>
              <w:jc w:val="right"/>
            </w:pPr>
            <w:r/>
            <w:r>
              <w:rPr>
                <w:b w:val="0"/>
                <w:sz w:val="19"/>
              </w:rPr>
              <w:t>54,120</w:t>
            </w:r>
          </w:p>
        </w:tc>
        <w:tc>
          <w:tcPr>
            <w:tcW w:type="dxa" w:w="1300"/>
          </w:tcPr>
          <w:p>
            <w:pPr>
              <w:spacing w:after="0"/>
              <w:jc w:val="right"/>
            </w:pPr>
            <w:r/>
            <w:r>
              <w:rPr>
                <w:b w:val="0"/>
                <w:sz w:val="19"/>
              </w:rPr>
              <w:t>95,468</w:t>
            </w:r>
          </w:p>
        </w:tc>
        <w:tc>
          <w:tcPr>
            <w:tcW w:type="dxa" w:w="1160"/>
          </w:tcPr>
          <w:p>
            <w:pPr>
              <w:spacing w:after="0"/>
              <w:jc w:val="right"/>
            </w:pPr>
            <w:r/>
            <w:r>
              <w:rPr>
                <w:b w:val="0"/>
                <w:sz w:val="19"/>
              </w:rPr>
              <w:t>0.73</w:t>
            </w:r>
          </w:p>
        </w:tc>
        <w:tc>
          <w:tcPr>
            <w:tcW w:type="dxa" w:w="1200"/>
          </w:tcPr>
          <w:p>
            <w:pPr>
              <w:spacing w:after="0"/>
              <w:jc w:val="right"/>
            </w:pPr>
            <w:r/>
            <w:r>
              <w:rPr>
                <w:b w:val="0"/>
                <w:sz w:val="19"/>
              </w:rPr>
              <w:t>32.1</w:t>
            </w:r>
          </w:p>
        </w:tc>
        <w:tc>
          <w:tcPr>
            <w:tcW w:type="dxa" w:w="900"/>
          </w:tcPr>
          <w:p>
            <w:pPr>
              <w:spacing w:after="0"/>
            </w:pPr>
            <w:r/>
            <w:r>
              <w:rPr>
                <w:b w:val="0"/>
                <w:sz w:val="19"/>
              </w:rPr>
              <w:t>no</w:t>
            </w:r>
          </w:p>
        </w:tc>
      </w:tr>
      <w:tr>
        <w:tc>
          <w:tcPr>
            <w:tcW w:type="dxa" w:w="900"/>
          </w:tcPr>
          <w:p>
            <w:pPr>
              <w:spacing w:after="0"/>
              <w:jc w:val="right"/>
            </w:pPr>
            <w:r/>
            <w:r>
              <w:rPr>
                <w:b w:val="0"/>
                <w:sz w:val="19"/>
              </w:rPr>
              <w:t>0.0500</w:t>
            </w:r>
          </w:p>
        </w:tc>
        <w:tc>
          <w:tcPr>
            <w:tcW w:type="dxa" w:w="1300"/>
          </w:tcPr>
          <w:p>
            <w:pPr>
              <w:spacing w:after="0"/>
              <w:jc w:val="right"/>
            </w:pPr>
            <w:r/>
            <w:r>
              <w:rPr>
                <w:b w:val="0"/>
                <w:sz w:val="19"/>
              </w:rPr>
              <w:t>127,758</w:t>
            </w:r>
          </w:p>
        </w:tc>
        <w:tc>
          <w:tcPr>
            <w:tcW w:type="dxa" w:w="1300"/>
          </w:tcPr>
          <w:p>
            <w:pPr>
              <w:spacing w:after="0"/>
              <w:jc w:val="right"/>
            </w:pPr>
            <w:r/>
            <w:r>
              <w:rPr>
                <w:b w:val="0"/>
                <w:sz w:val="19"/>
              </w:rPr>
              <w:t>83,553</w:t>
            </w:r>
          </w:p>
        </w:tc>
        <w:tc>
          <w:tcPr>
            <w:tcW w:type="dxa" w:w="1300"/>
          </w:tcPr>
          <w:p>
            <w:pPr>
              <w:spacing w:after="0"/>
              <w:jc w:val="right"/>
            </w:pPr>
            <w:r/>
            <w:r>
              <w:rPr>
                <w:b w:val="0"/>
                <w:sz w:val="19"/>
              </w:rPr>
              <w:t>58,380</w:t>
            </w:r>
          </w:p>
        </w:tc>
        <w:tc>
          <w:tcPr>
            <w:tcW w:type="dxa" w:w="1300"/>
          </w:tcPr>
          <w:p>
            <w:pPr>
              <w:spacing w:after="0"/>
              <w:jc w:val="right"/>
            </w:pPr>
            <w:r/>
            <w:r>
              <w:rPr>
                <w:b w:val="0"/>
                <w:sz w:val="19"/>
              </w:rPr>
              <w:t>121,799</w:t>
            </w:r>
          </w:p>
        </w:tc>
        <w:tc>
          <w:tcPr>
            <w:tcW w:type="dxa" w:w="1160"/>
          </w:tcPr>
          <w:p>
            <w:pPr>
              <w:spacing w:after="0"/>
              <w:jc w:val="right"/>
            </w:pPr>
            <w:r/>
            <w:r>
              <w:rPr>
                <w:b w:val="0"/>
                <w:sz w:val="19"/>
              </w:rPr>
              <w:t>0.81</w:t>
            </w:r>
          </w:p>
        </w:tc>
        <w:tc>
          <w:tcPr>
            <w:tcW w:type="dxa" w:w="1200"/>
          </w:tcPr>
          <w:p>
            <w:pPr>
              <w:spacing w:after="0"/>
              <w:jc w:val="right"/>
            </w:pPr>
            <w:r/>
            <w:r>
              <w:rPr>
                <w:b w:val="0"/>
                <w:sz w:val="19"/>
              </w:rPr>
              <w:t>34.6</w:t>
            </w:r>
          </w:p>
        </w:tc>
        <w:tc>
          <w:tcPr>
            <w:tcW w:type="dxa" w:w="900"/>
          </w:tcPr>
          <w:p>
            <w:pPr>
              <w:spacing w:after="0"/>
            </w:pPr>
            <w:r/>
            <w:r>
              <w:rPr>
                <w:b w:val="0"/>
                <w:sz w:val="19"/>
              </w:rPr>
              <w:t>no</w:t>
            </w:r>
          </w:p>
        </w:tc>
      </w:tr>
      <w:tr>
        <w:tc>
          <w:tcPr>
            <w:tcW w:type="dxa" w:w="900"/>
          </w:tcPr>
          <w:p>
            <w:pPr>
              <w:spacing w:after="0"/>
              <w:jc w:val="right"/>
            </w:pPr>
            <w:r/>
            <w:r>
              <w:rPr>
                <w:b w:val="0"/>
                <w:sz w:val="19"/>
              </w:rPr>
              <w:t>0.0200</w:t>
            </w:r>
          </w:p>
        </w:tc>
        <w:tc>
          <w:tcPr>
            <w:tcW w:type="dxa" w:w="1300"/>
          </w:tcPr>
          <w:p>
            <w:pPr>
              <w:spacing w:after="0"/>
              <w:jc w:val="right"/>
            </w:pPr>
            <w:r/>
            <w:r>
              <w:rPr>
                <w:b w:val="0"/>
                <w:sz w:val="19"/>
              </w:rPr>
              <w:t>153,556</w:t>
            </w:r>
          </w:p>
        </w:tc>
        <w:tc>
          <w:tcPr>
            <w:tcW w:type="dxa" w:w="1300"/>
          </w:tcPr>
          <w:p>
            <w:pPr>
              <w:spacing w:after="0"/>
              <w:jc w:val="right"/>
            </w:pPr>
            <w:r/>
            <w:r>
              <w:rPr>
                <w:b w:val="0"/>
                <w:sz w:val="19"/>
              </w:rPr>
              <w:t>96,784</w:t>
            </w:r>
          </w:p>
        </w:tc>
        <w:tc>
          <w:tcPr>
            <w:tcW w:type="dxa" w:w="1300"/>
          </w:tcPr>
          <w:p>
            <w:pPr>
              <w:spacing w:after="0"/>
              <w:jc w:val="right"/>
            </w:pPr>
            <w:r/>
            <w:r>
              <w:rPr>
                <w:b w:val="0"/>
                <w:sz w:val="19"/>
              </w:rPr>
              <w:t>62,569</w:t>
            </w:r>
          </w:p>
        </w:tc>
        <w:tc>
          <w:tcPr>
            <w:tcW w:type="dxa" w:w="1300"/>
          </w:tcPr>
          <w:p>
            <w:pPr>
              <w:spacing w:after="0"/>
              <w:jc w:val="right"/>
            </w:pPr>
            <w:r/>
            <w:r>
              <w:rPr>
                <w:b w:val="0"/>
                <w:sz w:val="19"/>
              </w:rPr>
              <w:t>158,023</w:t>
            </w:r>
          </w:p>
        </w:tc>
        <w:tc>
          <w:tcPr>
            <w:tcW w:type="dxa" w:w="1160"/>
          </w:tcPr>
          <w:p>
            <w:pPr>
              <w:spacing w:after="0"/>
              <w:jc w:val="right"/>
            </w:pPr>
            <w:r/>
            <w:r>
              <w:rPr>
                <w:b w:val="0"/>
                <w:sz w:val="19"/>
              </w:rPr>
              <w:t>0.86</w:t>
            </w:r>
          </w:p>
        </w:tc>
        <w:tc>
          <w:tcPr>
            <w:tcW w:type="dxa" w:w="1200"/>
          </w:tcPr>
          <w:p>
            <w:pPr>
              <w:spacing w:after="0"/>
              <w:jc w:val="right"/>
            </w:pPr>
            <w:r/>
            <w:r>
              <w:rPr>
                <w:b w:val="0"/>
                <w:sz w:val="19"/>
              </w:rPr>
              <w:t>37.0</w:t>
            </w:r>
          </w:p>
        </w:tc>
        <w:tc>
          <w:tcPr>
            <w:tcW w:type="dxa" w:w="900"/>
          </w:tcPr>
          <w:p>
            <w:pPr>
              <w:spacing w:after="0"/>
            </w:pPr>
            <w:r/>
            <w:r>
              <w:rPr>
                <w:b w:val="0"/>
                <w:sz w:val="19"/>
              </w:rPr>
              <w:t>no</w:t>
            </w:r>
          </w:p>
        </w:tc>
      </w:tr>
      <w:tr>
        <w:tc>
          <w:tcPr>
            <w:tcW w:type="dxa" w:w="900"/>
          </w:tcPr>
          <w:p>
            <w:pPr>
              <w:spacing w:after="0"/>
              <w:jc w:val="right"/>
            </w:pPr>
            <w:r/>
            <w:r>
              <w:rPr>
                <w:b w:val="0"/>
                <w:sz w:val="19"/>
              </w:rPr>
              <w:t>0.0100</w:t>
            </w:r>
          </w:p>
        </w:tc>
        <w:tc>
          <w:tcPr>
            <w:tcW w:type="dxa" w:w="1300"/>
          </w:tcPr>
          <w:p>
            <w:pPr>
              <w:spacing w:after="0"/>
              <w:jc w:val="right"/>
            </w:pPr>
            <w:r/>
            <w:r>
              <w:rPr>
                <w:b w:val="0"/>
                <w:sz w:val="19"/>
              </w:rPr>
              <w:t>174,075</w:t>
            </w:r>
          </w:p>
        </w:tc>
        <w:tc>
          <w:tcPr>
            <w:tcW w:type="dxa" w:w="1300"/>
          </w:tcPr>
          <w:p>
            <w:pPr>
              <w:spacing w:after="0"/>
              <w:jc w:val="right"/>
            </w:pPr>
            <w:r/>
            <w:r>
              <w:rPr>
                <w:b w:val="0"/>
                <w:sz w:val="19"/>
              </w:rPr>
              <w:t>109,522</w:t>
            </w:r>
          </w:p>
        </w:tc>
        <w:tc>
          <w:tcPr>
            <w:tcW w:type="dxa" w:w="1300"/>
          </w:tcPr>
          <w:p>
            <w:pPr>
              <w:spacing w:after="0"/>
              <w:jc w:val="right"/>
            </w:pPr>
            <w:r/>
            <w:r>
              <w:rPr>
                <w:b w:val="0"/>
                <w:sz w:val="19"/>
              </w:rPr>
              <w:t>67,455</w:t>
            </w:r>
          </w:p>
        </w:tc>
        <w:tc>
          <w:tcPr>
            <w:tcW w:type="dxa" w:w="1300"/>
          </w:tcPr>
          <w:p>
            <w:pPr>
              <w:spacing w:after="0"/>
              <w:jc w:val="right"/>
            </w:pPr>
            <w:r/>
            <w:r>
              <w:rPr>
                <w:b w:val="0"/>
                <w:sz w:val="19"/>
              </w:rPr>
              <w:t>187,199</w:t>
            </w:r>
          </w:p>
        </w:tc>
        <w:tc>
          <w:tcPr>
            <w:tcW w:type="dxa" w:w="1160"/>
          </w:tcPr>
          <w:p>
            <w:pPr>
              <w:spacing w:after="0"/>
              <w:jc w:val="right"/>
            </w:pPr>
            <w:r/>
            <w:r>
              <w:rPr>
                <w:b w:val="0"/>
                <w:sz w:val="19"/>
              </w:rPr>
              <w:t>1.23</w:t>
            </w:r>
          </w:p>
        </w:tc>
        <w:tc>
          <w:tcPr>
            <w:tcW w:type="dxa" w:w="1200"/>
          </w:tcPr>
          <w:p>
            <w:pPr>
              <w:spacing w:after="0"/>
              <w:jc w:val="right"/>
            </w:pPr>
            <w:r/>
            <w:r>
              <w:rPr>
                <w:b w:val="0"/>
                <w:sz w:val="19"/>
              </w:rPr>
              <w:t>37.1</w:t>
            </w:r>
          </w:p>
        </w:tc>
        <w:tc>
          <w:tcPr>
            <w:tcW w:type="dxa" w:w="900"/>
          </w:tcPr>
          <w:p>
            <w:pPr>
              <w:spacing w:after="0"/>
            </w:pPr>
            <w:r/>
            <w:r>
              <w:rPr>
                <w:b w:val="0"/>
                <w:sz w:val="19"/>
              </w:rPr>
              <w:t>no</w:t>
            </w:r>
          </w:p>
        </w:tc>
      </w:tr>
      <w:tr>
        <w:tc>
          <w:tcPr>
            <w:tcW w:type="dxa" w:w="900"/>
          </w:tcPr>
          <w:p>
            <w:pPr>
              <w:spacing w:after="0"/>
              <w:jc w:val="right"/>
            </w:pPr>
            <w:r/>
            <w:r>
              <w:rPr>
                <w:b w:val="0"/>
                <w:sz w:val="19"/>
              </w:rPr>
              <w:t>0.0050</w:t>
            </w:r>
          </w:p>
        </w:tc>
        <w:tc>
          <w:tcPr>
            <w:tcW w:type="dxa" w:w="1300"/>
          </w:tcPr>
          <w:p>
            <w:pPr>
              <w:spacing w:after="0"/>
              <w:jc w:val="right"/>
            </w:pPr>
            <w:r/>
            <w:r>
              <w:rPr>
                <w:b w:val="0"/>
                <w:sz w:val="19"/>
              </w:rPr>
              <w:t>195,977</w:t>
            </w:r>
          </w:p>
        </w:tc>
        <w:tc>
          <w:tcPr>
            <w:tcW w:type="dxa" w:w="1300"/>
          </w:tcPr>
          <w:p>
            <w:pPr>
              <w:spacing w:after="0"/>
              <w:jc w:val="right"/>
            </w:pPr>
            <w:r/>
            <w:r>
              <w:rPr>
                <w:b w:val="0"/>
                <w:sz w:val="19"/>
              </w:rPr>
              <w:t>128,798</w:t>
            </w:r>
          </w:p>
        </w:tc>
        <w:tc>
          <w:tcPr>
            <w:tcW w:type="dxa" w:w="1300"/>
          </w:tcPr>
          <w:p>
            <w:pPr>
              <w:spacing w:after="0"/>
              <w:jc w:val="right"/>
            </w:pPr>
            <w:r/>
            <w:r>
              <w:rPr>
                <w:b w:val="0"/>
                <w:sz w:val="19"/>
              </w:rPr>
              <w:t>76,214</w:t>
            </w:r>
          </w:p>
        </w:tc>
        <w:tc>
          <w:tcPr>
            <w:tcW w:type="dxa" w:w="1300"/>
          </w:tcPr>
          <w:p>
            <w:pPr>
              <w:spacing w:after="0"/>
              <w:jc w:val="right"/>
            </w:pPr>
            <w:r/>
            <w:r>
              <w:rPr>
                <w:b w:val="0"/>
                <w:sz w:val="19"/>
              </w:rPr>
              <w:t>228,500</w:t>
            </w:r>
          </w:p>
        </w:tc>
        <w:tc>
          <w:tcPr>
            <w:tcW w:type="dxa" w:w="1160"/>
          </w:tcPr>
          <w:p>
            <w:pPr>
              <w:spacing w:after="0"/>
              <w:jc w:val="right"/>
            </w:pPr>
            <w:r/>
            <w:r>
              <w:rPr>
                <w:b w:val="0"/>
                <w:sz w:val="19"/>
              </w:rPr>
              <w:t>1.43</w:t>
            </w:r>
          </w:p>
        </w:tc>
        <w:tc>
          <w:tcPr>
            <w:tcW w:type="dxa" w:w="1200"/>
          </w:tcPr>
          <w:p>
            <w:pPr>
              <w:spacing w:after="0"/>
              <w:jc w:val="right"/>
            </w:pPr>
            <w:r/>
            <w:r>
              <w:rPr>
                <w:b w:val="0"/>
                <w:sz w:val="19"/>
              </w:rPr>
              <w:t>34.3</w:t>
            </w:r>
          </w:p>
        </w:tc>
        <w:tc>
          <w:tcPr>
            <w:tcW w:type="dxa" w:w="900"/>
          </w:tcPr>
          <w:p>
            <w:pPr>
              <w:spacing w:after="0"/>
            </w:pPr>
            <w:r/>
            <w:r>
              <w:rPr>
                <w:b w:val="0"/>
                <w:sz w:val="19"/>
              </w:rPr>
              <w:t>no</w:t>
            </w:r>
          </w:p>
        </w:tc>
      </w:tr>
      <w:tr>
        <w:tc>
          <w:tcPr>
            <w:tcW w:type="dxa" w:w="900"/>
          </w:tcPr>
          <w:p>
            <w:pPr>
              <w:spacing w:after="0"/>
              <w:jc w:val="right"/>
            </w:pPr>
            <w:r/>
            <w:r>
              <w:rPr>
                <w:b w:val="0"/>
                <w:sz w:val="19"/>
              </w:rPr>
              <w:t>0.0020</w:t>
            </w:r>
          </w:p>
        </w:tc>
        <w:tc>
          <w:tcPr>
            <w:tcW w:type="dxa" w:w="1300"/>
          </w:tcPr>
          <w:p>
            <w:pPr>
              <w:spacing w:after="0"/>
              <w:jc w:val="right"/>
            </w:pPr>
            <w:r/>
            <w:r>
              <w:rPr>
                <w:b w:val="0"/>
                <w:sz w:val="19"/>
              </w:rPr>
              <w:t>227,900</w:t>
            </w:r>
          </w:p>
        </w:tc>
        <w:tc>
          <w:tcPr>
            <w:tcW w:type="dxa" w:w="1300"/>
          </w:tcPr>
          <w:p>
            <w:pPr>
              <w:spacing w:after="0"/>
              <w:jc w:val="right"/>
            </w:pPr>
            <w:r/>
            <w:r>
              <w:rPr>
                <w:b w:val="0"/>
                <w:sz w:val="19"/>
              </w:rPr>
              <w:t>160,342</w:t>
            </w:r>
          </w:p>
        </w:tc>
        <w:tc>
          <w:tcPr>
            <w:tcW w:type="dxa" w:w="1300"/>
          </w:tcPr>
          <w:p>
            <w:pPr>
              <w:spacing w:after="0"/>
              <w:jc w:val="right"/>
            </w:pPr>
            <w:r/>
            <w:r>
              <w:rPr>
                <w:b w:val="0"/>
                <w:sz w:val="19"/>
              </w:rPr>
              <w:t>91,937</w:t>
            </w:r>
          </w:p>
        </w:tc>
        <w:tc>
          <w:tcPr>
            <w:tcW w:type="dxa" w:w="1300"/>
          </w:tcPr>
          <w:p>
            <w:pPr>
              <w:spacing w:after="0"/>
              <w:jc w:val="right"/>
            </w:pPr>
            <w:r/>
            <w:r>
              <w:rPr>
                <w:b w:val="0"/>
                <w:sz w:val="19"/>
              </w:rPr>
              <w:t>292,518</w:t>
            </w:r>
          </w:p>
        </w:tc>
        <w:tc>
          <w:tcPr>
            <w:tcW w:type="dxa" w:w="1160"/>
          </w:tcPr>
          <w:p>
            <w:pPr>
              <w:spacing w:after="0"/>
              <w:jc w:val="right"/>
            </w:pPr>
            <w:r/>
            <w:r>
              <w:rPr>
                <w:b w:val="0"/>
                <w:sz w:val="19"/>
              </w:rPr>
              <w:t>1.47</w:t>
            </w:r>
          </w:p>
        </w:tc>
        <w:tc>
          <w:tcPr>
            <w:tcW w:type="dxa" w:w="1200"/>
          </w:tcPr>
          <w:p>
            <w:pPr>
              <w:spacing w:after="0"/>
              <w:jc w:val="right"/>
            </w:pPr>
            <w:r/>
            <w:r>
              <w:rPr>
                <w:b w:val="0"/>
                <w:sz w:val="19"/>
              </w:rPr>
              <w:t>29.6</w:t>
            </w:r>
          </w:p>
        </w:tc>
        <w:tc>
          <w:tcPr>
            <w:tcW w:type="dxa" w:w="900"/>
          </w:tcPr>
          <w:p>
            <w:pPr>
              <w:spacing w:after="0"/>
            </w:pPr>
            <w:r/>
            <w:r>
              <w:rPr>
                <w:b w:val="0"/>
                <w:sz w:val="19"/>
              </w:rPr>
              <w:t>no</w:t>
            </w:r>
          </w:p>
        </w:tc>
      </w:tr>
      <w:tr>
        <w:tc>
          <w:tcPr>
            <w:tcW w:type="dxa" w:w="900"/>
          </w:tcPr>
          <w:p>
            <w:pPr>
              <w:spacing w:after="0"/>
              <w:jc w:val="right"/>
            </w:pPr>
            <w:r/>
            <w:r>
              <w:rPr>
                <w:b w:val="0"/>
                <w:sz w:val="19"/>
              </w:rPr>
              <w:t>0.0010</w:t>
            </w:r>
          </w:p>
        </w:tc>
        <w:tc>
          <w:tcPr>
            <w:tcW w:type="dxa" w:w="1300"/>
          </w:tcPr>
          <w:p>
            <w:pPr>
              <w:spacing w:after="0"/>
              <w:jc w:val="right"/>
            </w:pPr>
            <w:r/>
            <w:r>
              <w:rPr>
                <w:b w:val="0"/>
                <w:sz w:val="19"/>
              </w:rPr>
              <w:t>255,074</w:t>
            </w:r>
          </w:p>
        </w:tc>
        <w:tc>
          <w:tcPr>
            <w:tcW w:type="dxa" w:w="1300"/>
          </w:tcPr>
          <w:p>
            <w:pPr>
              <w:spacing w:after="0"/>
              <w:jc w:val="right"/>
            </w:pPr>
            <w:r/>
            <w:r>
              <w:rPr>
                <w:b w:val="0"/>
                <w:sz w:val="19"/>
              </w:rPr>
              <w:t>189,434</w:t>
            </w:r>
          </w:p>
        </w:tc>
        <w:tc>
          <w:tcPr>
            <w:tcW w:type="dxa" w:w="1300"/>
          </w:tcPr>
          <w:p>
            <w:pPr>
              <w:spacing w:after="0"/>
              <w:jc w:val="right"/>
            </w:pPr>
            <w:r/>
            <w:r>
              <w:rPr>
                <w:b w:val="0"/>
                <w:sz w:val="19"/>
              </w:rPr>
              <w:t>107,941</w:t>
            </w:r>
          </w:p>
        </w:tc>
        <w:tc>
          <w:tcPr>
            <w:tcW w:type="dxa" w:w="1300"/>
          </w:tcPr>
          <w:p>
            <w:pPr>
              <w:spacing w:after="0"/>
              <w:jc w:val="right"/>
            </w:pPr>
            <w:r/>
            <w:r>
              <w:rPr>
                <w:b w:val="0"/>
                <w:sz w:val="19"/>
              </w:rPr>
              <w:t>352,665</w:t>
            </w:r>
          </w:p>
        </w:tc>
        <w:tc>
          <w:tcPr>
            <w:tcW w:type="dxa" w:w="1160"/>
          </w:tcPr>
          <w:p>
            <w:pPr>
              <w:spacing w:after="0"/>
              <w:jc w:val="right"/>
            </w:pPr>
            <w:r/>
            <w:r>
              <w:rPr>
                <w:b w:val="0"/>
                <w:sz w:val="19"/>
              </w:rPr>
              <w:t>1.49</w:t>
            </w:r>
          </w:p>
        </w:tc>
        <w:tc>
          <w:tcPr>
            <w:tcW w:type="dxa" w:w="1200"/>
          </w:tcPr>
          <w:p>
            <w:pPr>
              <w:spacing w:after="0"/>
              <w:jc w:val="right"/>
            </w:pPr>
            <w:r/>
            <w:r>
              <w:rPr>
                <w:b w:val="0"/>
                <w:sz w:val="19"/>
              </w:rPr>
              <w:t>25.7</w:t>
            </w:r>
          </w:p>
        </w:tc>
        <w:tc>
          <w:tcPr>
            <w:tcW w:type="dxa" w:w="900"/>
          </w:tcPr>
          <w:p>
            <w:pPr>
              <w:spacing w:after="0"/>
            </w:pPr>
            <w:r/>
            <w:r>
              <w:rPr>
                <w:b w:val="0"/>
                <w:sz w:val="19"/>
              </w:rPr>
              <w:t>no</w:t>
            </w:r>
          </w:p>
        </w:tc>
      </w:tr>
      <w:tr>
        <w:tc>
          <w:tcPr>
            <w:tcW w:type="dxa" w:w="900"/>
          </w:tcPr>
          <w:p>
            <w:pPr>
              <w:spacing w:after="0"/>
              <w:jc w:val="right"/>
            </w:pPr>
            <w:r/>
            <w:r>
              <w:rPr>
                <w:b w:val="0"/>
                <w:sz w:val="19"/>
              </w:rPr>
              <w:t>0.0005</w:t>
            </w:r>
          </w:p>
        </w:tc>
        <w:tc>
          <w:tcPr>
            <w:tcW w:type="dxa" w:w="1300"/>
          </w:tcPr>
          <w:p>
            <w:pPr>
              <w:spacing w:after="0"/>
              <w:jc w:val="right"/>
            </w:pPr>
            <w:r/>
            <w:r>
              <w:rPr>
                <w:b w:val="0"/>
                <w:sz w:val="19"/>
              </w:rPr>
              <w:t>285,568</w:t>
            </w:r>
          </w:p>
        </w:tc>
        <w:tc>
          <w:tcPr>
            <w:tcW w:type="dxa" w:w="1300"/>
          </w:tcPr>
          <w:p>
            <w:pPr>
              <w:spacing w:after="0"/>
              <w:jc w:val="right"/>
            </w:pPr>
            <w:r/>
            <w:r>
              <w:rPr>
                <w:b w:val="0"/>
                <w:sz w:val="19"/>
              </w:rPr>
              <w:t>224,427</w:t>
            </w:r>
          </w:p>
        </w:tc>
        <w:tc>
          <w:tcPr>
            <w:tcW w:type="dxa" w:w="1300"/>
          </w:tcPr>
          <w:p>
            <w:pPr>
              <w:spacing w:after="0"/>
              <w:jc w:val="right"/>
            </w:pPr>
            <w:r/>
            <w:r>
              <w:rPr>
                <w:b w:val="0"/>
                <w:sz w:val="19"/>
              </w:rPr>
              <w:t>126,346</w:t>
            </w:r>
          </w:p>
        </w:tc>
        <w:tc>
          <w:tcPr>
            <w:tcW w:type="dxa" w:w="1300"/>
          </w:tcPr>
          <w:p>
            <w:pPr>
              <w:spacing w:after="0"/>
              <w:jc w:val="right"/>
            </w:pPr>
            <w:r/>
            <w:r>
              <w:rPr>
                <w:b w:val="0"/>
                <w:sz w:val="19"/>
              </w:rPr>
              <w:t>427,472</w:t>
            </w:r>
          </w:p>
        </w:tc>
        <w:tc>
          <w:tcPr>
            <w:tcW w:type="dxa" w:w="1160"/>
          </w:tcPr>
          <w:p>
            <w:pPr>
              <w:spacing w:after="0"/>
              <w:jc w:val="right"/>
            </w:pPr>
            <w:r/>
            <w:r>
              <w:rPr>
                <w:b w:val="0"/>
                <w:sz w:val="19"/>
              </w:rPr>
              <w:t>1.51</w:t>
            </w:r>
          </w:p>
        </w:tc>
        <w:tc>
          <w:tcPr>
            <w:tcW w:type="dxa" w:w="1200"/>
          </w:tcPr>
          <w:p>
            <w:pPr>
              <w:spacing w:after="0"/>
              <w:jc w:val="right"/>
            </w:pPr>
            <w:r/>
            <w:r>
              <w:rPr>
                <w:b w:val="0"/>
                <w:sz w:val="19"/>
              </w:rPr>
              <w:t>21.4</w:t>
            </w:r>
          </w:p>
        </w:tc>
        <w:tc>
          <w:tcPr>
            <w:tcW w:type="dxa" w:w="900"/>
          </w:tcPr>
          <w:p>
            <w:pPr>
              <w:spacing w:after="0"/>
            </w:pPr>
            <w:r/>
            <w:r>
              <w:rPr>
                <w:b w:val="0"/>
                <w:sz w:val="19"/>
              </w:rPr>
              <w:t>yes</w:t>
            </w:r>
          </w:p>
        </w:tc>
      </w:tr>
      <w:tr>
        <w:tc>
          <w:tcPr>
            <w:tcW w:type="dxa" w:w="900"/>
          </w:tcPr>
          <w:p>
            <w:pPr>
              <w:spacing w:after="0"/>
              <w:jc w:val="right"/>
            </w:pPr>
            <w:r/>
            <w:r>
              <w:rPr>
                <w:b w:val="0"/>
                <w:sz w:val="19"/>
              </w:rPr>
              <w:t>0.0002</w:t>
            </w:r>
          </w:p>
        </w:tc>
        <w:tc>
          <w:tcPr>
            <w:tcW w:type="dxa" w:w="1300"/>
          </w:tcPr>
          <w:p>
            <w:pPr>
              <w:spacing w:after="0"/>
              <w:jc w:val="right"/>
            </w:pPr>
            <w:r/>
            <w:r>
              <w:rPr>
                <w:b w:val="0"/>
                <w:sz w:val="19"/>
              </w:rPr>
              <w:t>332,739</w:t>
            </w:r>
          </w:p>
        </w:tc>
        <w:tc>
          <w:tcPr>
            <w:tcW w:type="dxa" w:w="1300"/>
          </w:tcPr>
          <w:p>
            <w:pPr>
              <w:spacing w:after="0"/>
              <w:jc w:val="right"/>
            </w:pPr>
            <w:r/>
            <w:r>
              <w:rPr>
                <w:b w:val="0"/>
                <w:sz w:val="19"/>
              </w:rPr>
              <w:t>282,959</w:t>
            </w:r>
          </w:p>
        </w:tc>
        <w:tc>
          <w:tcPr>
            <w:tcW w:type="dxa" w:w="1300"/>
          </w:tcPr>
          <w:p>
            <w:pPr>
              <w:spacing w:after="0"/>
              <w:jc w:val="right"/>
            </w:pPr>
            <w:r/>
            <w:r>
              <w:rPr>
                <w:b w:val="0"/>
                <w:sz w:val="19"/>
              </w:rPr>
              <w:t>157,731</w:t>
            </w:r>
          </w:p>
        </w:tc>
        <w:tc>
          <w:tcPr>
            <w:tcW w:type="dxa" w:w="1300"/>
          </w:tcPr>
          <w:p>
            <w:pPr>
              <w:spacing w:after="0"/>
              <w:jc w:val="right"/>
            </w:pPr>
            <w:r/>
            <w:r>
              <w:rPr>
                <w:b w:val="0"/>
                <w:sz w:val="19"/>
              </w:rPr>
              <w:t>553,993</w:t>
            </w:r>
          </w:p>
        </w:tc>
        <w:tc>
          <w:tcPr>
            <w:tcW w:type="dxa" w:w="1160"/>
          </w:tcPr>
          <w:p>
            <w:pPr>
              <w:spacing w:after="0"/>
              <w:jc w:val="right"/>
            </w:pPr>
            <w:r/>
            <w:r>
              <w:rPr>
                <w:b w:val="0"/>
                <w:sz w:val="19"/>
              </w:rPr>
              <w:t>1.52</w:t>
            </w:r>
          </w:p>
        </w:tc>
        <w:tc>
          <w:tcPr>
            <w:tcW w:type="dxa" w:w="1200"/>
          </w:tcPr>
          <w:p>
            <w:pPr>
              <w:spacing w:after="0"/>
              <w:jc w:val="right"/>
            </w:pPr>
            <w:r/>
            <w:r>
              <w:rPr>
                <w:b w:val="0"/>
                <w:sz w:val="19"/>
              </w:rPr>
              <w:t>15.0</w:t>
            </w:r>
          </w:p>
        </w:tc>
        <w:tc>
          <w:tcPr>
            <w:tcW w:type="dxa" w:w="900"/>
          </w:tcPr>
          <w:p>
            <w:pPr>
              <w:spacing w:after="0"/>
            </w:pPr>
            <w:r/>
            <w:r>
              <w:rPr>
                <w:b w:val="0"/>
                <w:sz w:val="19"/>
              </w:rPr>
              <w:t>yes</w:t>
            </w:r>
          </w:p>
        </w:tc>
      </w:tr>
      <w:tr>
        <w:tc>
          <w:tcPr>
            <w:tcW w:type="dxa" w:w="900"/>
          </w:tcPr>
          <w:p>
            <w:pPr>
              <w:spacing w:after="0"/>
              <w:jc w:val="right"/>
            </w:pPr>
            <w:r/>
            <w:r>
              <w:rPr>
                <w:b w:val="0"/>
                <w:sz w:val="19"/>
              </w:rPr>
              <w:t>0.0001</w:t>
            </w:r>
          </w:p>
        </w:tc>
        <w:tc>
          <w:tcPr>
            <w:tcW w:type="dxa" w:w="1300"/>
          </w:tcPr>
          <w:p>
            <w:pPr>
              <w:spacing w:after="0"/>
              <w:jc w:val="right"/>
            </w:pPr>
            <w:r/>
            <w:r>
              <w:rPr>
                <w:b w:val="0"/>
                <w:sz w:val="19"/>
              </w:rPr>
              <w:t>374,643</w:t>
            </w:r>
          </w:p>
        </w:tc>
        <w:tc>
          <w:tcPr>
            <w:tcW w:type="dxa" w:w="1300"/>
          </w:tcPr>
          <w:p>
            <w:pPr>
              <w:spacing w:after="0"/>
              <w:jc w:val="right"/>
            </w:pPr>
            <w:r/>
            <w:r>
              <w:rPr>
                <w:b w:val="0"/>
                <w:sz w:val="19"/>
              </w:rPr>
              <w:t>339,018</w:t>
            </w:r>
          </w:p>
        </w:tc>
        <w:tc>
          <w:tcPr>
            <w:tcW w:type="dxa" w:w="1300"/>
          </w:tcPr>
          <w:p>
            <w:pPr>
              <w:spacing w:after="0"/>
              <w:jc w:val="right"/>
            </w:pPr>
            <w:r/>
            <w:r>
              <w:rPr>
                <w:b w:val="0"/>
                <w:sz w:val="19"/>
              </w:rPr>
              <w:t>188,364</w:t>
            </w:r>
          </w:p>
        </w:tc>
        <w:tc>
          <w:tcPr>
            <w:tcW w:type="dxa" w:w="1300"/>
          </w:tcPr>
          <w:p>
            <w:pPr>
              <w:spacing w:after="0"/>
              <w:jc w:val="right"/>
            </w:pPr>
            <w:r/>
            <w:r>
              <w:rPr>
                <w:b w:val="0"/>
                <w:sz w:val="19"/>
              </w:rPr>
              <w:t>660,115</w:t>
            </w:r>
          </w:p>
        </w:tc>
        <w:tc>
          <w:tcPr>
            <w:tcW w:type="dxa" w:w="1160"/>
          </w:tcPr>
          <w:p>
            <w:pPr>
              <w:spacing w:after="0"/>
              <w:jc w:val="right"/>
            </w:pPr>
            <w:r/>
            <w:r>
              <w:rPr>
                <w:b w:val="0"/>
                <w:sz w:val="19"/>
              </w:rPr>
              <w:t>1.53</w:t>
            </w:r>
          </w:p>
        </w:tc>
        <w:tc>
          <w:tcPr>
            <w:tcW w:type="dxa" w:w="1200"/>
          </w:tcPr>
          <w:p>
            <w:pPr>
              <w:spacing w:after="0"/>
              <w:jc w:val="right"/>
            </w:pPr>
            <w:r/>
            <w:r>
              <w:rPr>
                <w:b w:val="0"/>
                <w:sz w:val="19"/>
              </w:rPr>
              <w:t>9.5</w:t>
            </w:r>
          </w:p>
        </w:tc>
        <w:tc>
          <w:tcPr>
            <w:tcW w:type="dxa" w:w="900"/>
          </w:tcPr>
          <w:p>
            <w:pPr>
              <w:spacing w:after="0"/>
            </w:pPr>
            <w:r/>
            <w:r>
              <w:rPr>
                <w:b w:val="0"/>
                <w:sz w:val="19"/>
              </w:rPr>
              <w:t>yes</w:t>
            </w:r>
          </w:p>
        </w:tc>
      </w:tr>
    </w:tbl>
    <w:p>
      <w:pPr>
        <w:spacing w:before="80" w:after="240"/>
        <w:jc w:val="center"/>
      </w:pPr>
      <w:r>
        <w:rPr>
          <w:b w:val="0"/>
          <w:i/>
          <w:sz w:val="19"/>
        </w:rPr>
        <w:t>Table E-1. Regulated frequency curve ordinates and uncertainty terms.</w:t>
      </w:r>
    </w:p>
    <w:p>
      <w:pPr>
        <w:pStyle w:val="Heading1"/>
        <w:spacing w:before="300" w:after="140"/>
      </w:pPr>
      <w:r>
        <w:rPr>
          <w:b/>
          <w:i w:val="0"/>
          <w:sz w:val="26"/>
        </w:rPr>
        <w:t>Appendix F. Regulated Frequency Ordinates from the Castle Rock Gage to the Coweeman Confluence</w:t>
      </w:r>
    </w:p>
    <w:p>
      <w:pPr>
        <w:spacing w:after="160" w:line="276" w:lineRule="auto"/>
      </w:pPr>
      <w:r>
        <w:rPr>
          <w:b w:val="0"/>
          <w:i w:val="0"/>
        </w:rPr>
        <w:t>Regulated peak flows at the four locations of Section 8, with the local contribution shown separately and the 95 percent confidence limits below the Coweeman confluence. Local contributions are the incremental drainage area scaled off the unregulated curve and reduced by the 0.80 timing factor. Flows are in cubic feet per second.</w:t>
      </w:r>
    </w:p>
    <w:tbl>
      <w:tblPr>
        <w:tblW w:type="auto" w:w="0"/>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880"/>
            <w:shd w:val="clear" w:color="auto" w:fill="D9E2EC"/>
          </w:tcPr>
          <w:p>
            <w:pPr>
              <w:spacing w:after="0"/>
              <w:jc w:val="center"/>
            </w:pPr>
            <w:r/>
            <w:r>
              <w:rPr>
                <w:b/>
                <w:sz w:val="19"/>
              </w:rPr>
              <w:t>AEP</w:t>
            </w:r>
          </w:p>
        </w:tc>
        <w:tc>
          <w:tcPr>
            <w:tcW w:type="dxa" w:w="1080"/>
            <w:shd w:val="clear" w:color="auto" w:fill="D9E2EC"/>
          </w:tcPr>
          <w:p>
            <w:pPr>
              <w:spacing w:after="0"/>
              <w:jc w:val="center"/>
            </w:pPr>
            <w:r/>
            <w:r>
              <w:rPr>
                <w:b/>
                <w:sz w:val="19"/>
              </w:rPr>
              <w:t>Unreg.</w:t>
            </w:r>
          </w:p>
        </w:tc>
        <w:tc>
          <w:tcPr>
            <w:tcW w:type="dxa" w:w="1080"/>
            <w:shd w:val="clear" w:color="auto" w:fill="D9E2EC"/>
          </w:tcPr>
          <w:p>
            <w:pPr>
              <w:spacing w:after="0"/>
              <w:jc w:val="center"/>
            </w:pPr>
            <w:r/>
            <w:r>
              <w:rPr>
                <w:b/>
                <w:sz w:val="19"/>
              </w:rPr>
              <w:t>At gage</w:t>
            </w:r>
          </w:p>
        </w:tc>
        <w:tc>
          <w:tcPr>
            <w:tcW w:type="dxa" w:w="1080"/>
            <w:shd w:val="clear" w:color="auto" w:fill="D9E2EC"/>
          </w:tcPr>
          <w:p>
            <w:pPr>
              <w:spacing w:after="0"/>
              <w:jc w:val="center"/>
            </w:pPr>
            <w:r/>
            <w:r>
              <w:rPr>
                <w:b/>
                <w:sz w:val="19"/>
              </w:rPr>
              <w:t>&lt; Arkansas</w:t>
            </w:r>
          </w:p>
        </w:tc>
        <w:tc>
          <w:tcPr>
            <w:tcW w:type="dxa" w:w="1120"/>
            <w:shd w:val="clear" w:color="auto" w:fill="D9E2EC"/>
          </w:tcPr>
          <w:p>
            <w:pPr>
              <w:spacing w:after="0"/>
              <w:jc w:val="center"/>
            </w:pPr>
            <w:r/>
            <w:r>
              <w:rPr>
                <w:b/>
                <w:sz w:val="19"/>
              </w:rPr>
              <w:t>&lt; Ostrander</w:t>
            </w:r>
          </w:p>
        </w:tc>
        <w:tc>
          <w:tcPr>
            <w:tcW w:type="dxa" w:w="1240"/>
            <w:shd w:val="clear" w:color="auto" w:fill="D9E2EC"/>
          </w:tcPr>
          <w:p>
            <w:pPr>
              <w:spacing w:after="0"/>
              <w:jc w:val="center"/>
            </w:pPr>
            <w:r/>
            <w:r>
              <w:rPr>
                <w:b/>
                <w:sz w:val="19"/>
              </w:rPr>
              <w:t>Coweeman local</w:t>
            </w:r>
          </w:p>
        </w:tc>
        <w:tc>
          <w:tcPr>
            <w:tcW w:type="dxa" w:w="1120"/>
            <w:shd w:val="clear" w:color="auto" w:fill="D9E2EC"/>
          </w:tcPr>
          <w:p>
            <w:pPr>
              <w:spacing w:after="0"/>
              <w:jc w:val="center"/>
            </w:pPr>
            <w:r/>
            <w:r>
              <w:rPr>
                <w:b/>
                <w:sz w:val="19"/>
              </w:rPr>
              <w:t>&lt; Coweeman</w:t>
            </w:r>
          </w:p>
        </w:tc>
        <w:tc>
          <w:tcPr>
            <w:tcW w:type="dxa" w:w="1080"/>
            <w:shd w:val="clear" w:color="auto" w:fill="D9E2EC"/>
          </w:tcPr>
          <w:p>
            <w:pPr>
              <w:spacing w:after="0"/>
              <w:jc w:val="center"/>
            </w:pPr>
            <w:r/>
            <w:r>
              <w:rPr>
                <w:b/>
                <w:sz w:val="19"/>
              </w:rPr>
              <w:t>Lower 95%</w:t>
            </w:r>
          </w:p>
        </w:tc>
        <w:tc>
          <w:tcPr>
            <w:tcW w:type="dxa" w:w="1080"/>
            <w:shd w:val="clear" w:color="auto" w:fill="D9E2EC"/>
          </w:tcPr>
          <w:p>
            <w:pPr>
              <w:spacing w:after="0"/>
              <w:jc w:val="center"/>
            </w:pPr>
            <w:r/>
            <w:r>
              <w:rPr>
                <w:b/>
                <w:sz w:val="19"/>
              </w:rPr>
              <w:t>Upper 95%</w:t>
            </w:r>
          </w:p>
        </w:tc>
      </w:tr>
      <w:tr>
        <w:tc>
          <w:tcPr>
            <w:tcW w:type="dxa" w:w="880"/>
          </w:tcPr>
          <w:p>
            <w:pPr>
              <w:spacing w:after="0"/>
              <w:jc w:val="right"/>
            </w:pPr>
            <w:r/>
            <w:r>
              <w:rPr>
                <w:b w:val="0"/>
                <w:sz w:val="19"/>
              </w:rPr>
              <w:t>0.9900</w:t>
            </w:r>
          </w:p>
        </w:tc>
        <w:tc>
          <w:tcPr>
            <w:tcW w:type="dxa" w:w="1080"/>
          </w:tcPr>
          <w:p>
            <w:pPr>
              <w:spacing w:after="0"/>
              <w:jc w:val="right"/>
            </w:pPr>
            <w:r/>
            <w:r>
              <w:rPr>
                <w:b w:val="0"/>
                <w:sz w:val="19"/>
              </w:rPr>
              <w:t>19,408</w:t>
            </w:r>
          </w:p>
        </w:tc>
        <w:tc>
          <w:tcPr>
            <w:tcW w:type="dxa" w:w="1080"/>
          </w:tcPr>
          <w:p>
            <w:pPr>
              <w:spacing w:after="0"/>
              <w:jc w:val="right"/>
            </w:pPr>
            <w:r/>
            <w:r>
              <w:rPr>
                <w:b w:val="0"/>
                <w:sz w:val="19"/>
              </w:rPr>
              <w:t>18,564</w:t>
            </w:r>
          </w:p>
        </w:tc>
        <w:tc>
          <w:tcPr>
            <w:tcW w:type="dxa" w:w="1080"/>
          </w:tcPr>
          <w:p>
            <w:pPr>
              <w:spacing w:after="0"/>
              <w:jc w:val="right"/>
            </w:pPr>
            <w:r/>
            <w:r>
              <w:rPr>
                <w:b w:val="0"/>
                <w:sz w:val="19"/>
              </w:rPr>
              <w:t>18,905</w:t>
            </w:r>
          </w:p>
        </w:tc>
        <w:tc>
          <w:tcPr>
            <w:tcW w:type="dxa" w:w="1120"/>
          </w:tcPr>
          <w:p>
            <w:pPr>
              <w:spacing w:after="0"/>
              <w:jc w:val="right"/>
            </w:pPr>
            <w:r/>
            <w:r>
              <w:rPr>
                <w:b w:val="0"/>
                <w:sz w:val="19"/>
              </w:rPr>
              <w:t>19,302</w:t>
            </w:r>
          </w:p>
        </w:tc>
        <w:tc>
          <w:tcPr>
            <w:tcW w:type="dxa" w:w="1240"/>
          </w:tcPr>
          <w:p>
            <w:pPr>
              <w:spacing w:after="0"/>
              <w:jc w:val="right"/>
            </w:pPr>
            <w:r/>
            <w:r>
              <w:rPr>
                <w:b w:val="0"/>
                <w:sz w:val="19"/>
              </w:rPr>
              <w:t>1,721</w:t>
            </w:r>
          </w:p>
        </w:tc>
        <w:tc>
          <w:tcPr>
            <w:tcW w:type="dxa" w:w="1120"/>
          </w:tcPr>
          <w:p>
            <w:pPr>
              <w:spacing w:after="0"/>
              <w:jc w:val="right"/>
            </w:pPr>
            <w:r/>
            <w:r>
              <w:rPr>
                <w:b w:val="0"/>
                <w:sz w:val="19"/>
              </w:rPr>
              <w:t>20,285</w:t>
            </w:r>
          </w:p>
        </w:tc>
        <w:tc>
          <w:tcPr>
            <w:tcW w:type="dxa" w:w="1080"/>
          </w:tcPr>
          <w:p>
            <w:pPr>
              <w:spacing w:after="0"/>
              <w:jc w:val="right"/>
            </w:pPr>
            <w:r/>
            <w:r>
              <w:rPr>
                <w:b w:val="0"/>
                <w:sz w:val="19"/>
              </w:rPr>
              <w:t>12,815</w:t>
            </w:r>
          </w:p>
        </w:tc>
        <w:tc>
          <w:tcPr>
            <w:tcW w:type="dxa" w:w="1080"/>
          </w:tcPr>
          <w:p>
            <w:pPr>
              <w:spacing w:after="0"/>
              <w:jc w:val="right"/>
            </w:pPr>
            <w:r/>
            <w:r>
              <w:rPr>
                <w:b w:val="0"/>
                <w:sz w:val="19"/>
              </w:rPr>
              <w:t>26,750</w:t>
            </w:r>
          </w:p>
        </w:tc>
      </w:tr>
      <w:tr>
        <w:tc>
          <w:tcPr>
            <w:tcW w:type="dxa" w:w="880"/>
          </w:tcPr>
          <w:p>
            <w:pPr>
              <w:spacing w:after="0"/>
              <w:jc w:val="right"/>
            </w:pPr>
            <w:r/>
            <w:r>
              <w:rPr>
                <w:b w:val="0"/>
                <w:sz w:val="19"/>
              </w:rPr>
              <w:t>0.9500</w:t>
            </w:r>
          </w:p>
        </w:tc>
        <w:tc>
          <w:tcPr>
            <w:tcW w:type="dxa" w:w="1080"/>
          </w:tcPr>
          <w:p>
            <w:pPr>
              <w:spacing w:after="0"/>
              <w:jc w:val="right"/>
            </w:pPr>
            <w:r/>
            <w:r>
              <w:rPr>
                <w:b w:val="0"/>
                <w:sz w:val="19"/>
              </w:rPr>
              <w:t>27,417</w:t>
            </w:r>
          </w:p>
        </w:tc>
        <w:tc>
          <w:tcPr>
            <w:tcW w:type="dxa" w:w="1080"/>
          </w:tcPr>
          <w:p>
            <w:pPr>
              <w:spacing w:after="0"/>
              <w:jc w:val="right"/>
            </w:pPr>
            <w:r/>
            <w:r>
              <w:rPr>
                <w:b w:val="0"/>
                <w:sz w:val="19"/>
              </w:rPr>
              <w:t>27,041</w:t>
            </w:r>
          </w:p>
        </w:tc>
        <w:tc>
          <w:tcPr>
            <w:tcW w:type="dxa" w:w="1080"/>
          </w:tcPr>
          <w:p>
            <w:pPr>
              <w:spacing w:after="0"/>
              <w:jc w:val="right"/>
            </w:pPr>
            <w:r/>
            <w:r>
              <w:rPr>
                <w:b w:val="0"/>
                <w:sz w:val="19"/>
              </w:rPr>
              <w:t>27,523</w:t>
            </w:r>
          </w:p>
        </w:tc>
        <w:tc>
          <w:tcPr>
            <w:tcW w:type="dxa" w:w="1120"/>
          </w:tcPr>
          <w:p>
            <w:pPr>
              <w:spacing w:after="0"/>
              <w:jc w:val="right"/>
            </w:pPr>
            <w:r/>
            <w:r>
              <w:rPr>
                <w:b w:val="0"/>
                <w:sz w:val="19"/>
              </w:rPr>
              <w:t>28,084</w:t>
            </w:r>
          </w:p>
        </w:tc>
        <w:tc>
          <w:tcPr>
            <w:tcW w:type="dxa" w:w="1240"/>
          </w:tcPr>
          <w:p>
            <w:pPr>
              <w:spacing w:after="0"/>
              <w:jc w:val="right"/>
            </w:pPr>
            <w:r/>
            <w:r>
              <w:rPr>
                <w:b w:val="0"/>
                <w:sz w:val="19"/>
              </w:rPr>
              <w:t>2,430</w:t>
            </w:r>
          </w:p>
        </w:tc>
        <w:tc>
          <w:tcPr>
            <w:tcW w:type="dxa" w:w="1120"/>
          </w:tcPr>
          <w:p>
            <w:pPr>
              <w:spacing w:after="0"/>
              <w:jc w:val="right"/>
            </w:pPr>
            <w:r/>
            <w:r>
              <w:rPr>
                <w:b w:val="0"/>
                <w:sz w:val="19"/>
              </w:rPr>
              <w:t>29,471</w:t>
            </w:r>
          </w:p>
        </w:tc>
        <w:tc>
          <w:tcPr>
            <w:tcW w:type="dxa" w:w="1080"/>
          </w:tcPr>
          <w:p>
            <w:pPr>
              <w:spacing w:after="0"/>
              <w:jc w:val="right"/>
            </w:pPr>
            <w:r/>
            <w:r>
              <w:rPr>
                <w:b w:val="0"/>
                <w:sz w:val="19"/>
              </w:rPr>
              <w:t>20,714</w:t>
            </w:r>
          </w:p>
        </w:tc>
        <w:tc>
          <w:tcPr>
            <w:tcW w:type="dxa" w:w="1080"/>
          </w:tcPr>
          <w:p>
            <w:pPr>
              <w:spacing w:after="0"/>
              <w:jc w:val="right"/>
            </w:pPr>
            <w:r/>
            <w:r>
              <w:rPr>
                <w:b w:val="0"/>
                <w:sz w:val="19"/>
              </w:rPr>
              <w:t>37,390</w:t>
            </w:r>
          </w:p>
        </w:tc>
      </w:tr>
      <w:tr>
        <w:tc>
          <w:tcPr>
            <w:tcW w:type="dxa" w:w="880"/>
          </w:tcPr>
          <w:p>
            <w:pPr>
              <w:spacing w:after="0"/>
              <w:jc w:val="right"/>
            </w:pPr>
            <w:r/>
            <w:r>
              <w:rPr>
                <w:b w:val="0"/>
                <w:sz w:val="19"/>
              </w:rPr>
              <w:t>0.9000</w:t>
            </w:r>
          </w:p>
        </w:tc>
        <w:tc>
          <w:tcPr>
            <w:tcW w:type="dxa" w:w="1080"/>
          </w:tcPr>
          <w:p>
            <w:pPr>
              <w:spacing w:after="0"/>
              <w:jc w:val="right"/>
            </w:pPr>
            <w:r/>
            <w:r>
              <w:rPr>
                <w:b w:val="0"/>
                <w:sz w:val="19"/>
              </w:rPr>
              <w:t>32,826</w:t>
            </w:r>
          </w:p>
        </w:tc>
        <w:tc>
          <w:tcPr>
            <w:tcW w:type="dxa" w:w="1080"/>
          </w:tcPr>
          <w:p>
            <w:pPr>
              <w:spacing w:after="0"/>
              <w:jc w:val="right"/>
            </w:pPr>
            <w:r/>
            <w:r>
              <w:rPr>
                <w:b w:val="0"/>
                <w:sz w:val="19"/>
              </w:rPr>
              <w:t>32,573</w:t>
            </w:r>
          </w:p>
        </w:tc>
        <w:tc>
          <w:tcPr>
            <w:tcW w:type="dxa" w:w="1080"/>
          </w:tcPr>
          <w:p>
            <w:pPr>
              <w:spacing w:after="0"/>
              <w:jc w:val="right"/>
            </w:pPr>
            <w:r/>
            <w:r>
              <w:rPr>
                <w:b w:val="0"/>
                <w:sz w:val="19"/>
              </w:rPr>
              <w:t>33,150</w:t>
            </w:r>
          </w:p>
        </w:tc>
        <w:tc>
          <w:tcPr>
            <w:tcW w:type="dxa" w:w="1120"/>
          </w:tcPr>
          <w:p>
            <w:pPr>
              <w:spacing w:after="0"/>
              <w:jc w:val="right"/>
            </w:pPr>
            <w:r/>
            <w:r>
              <w:rPr>
                <w:b w:val="0"/>
                <w:sz w:val="19"/>
              </w:rPr>
              <w:t>33,822</w:t>
            </w:r>
          </w:p>
        </w:tc>
        <w:tc>
          <w:tcPr>
            <w:tcW w:type="dxa" w:w="1240"/>
          </w:tcPr>
          <w:p>
            <w:pPr>
              <w:spacing w:after="0"/>
              <w:jc w:val="right"/>
            </w:pPr>
            <w:r/>
            <w:r>
              <w:rPr>
                <w:b w:val="0"/>
                <w:sz w:val="19"/>
              </w:rPr>
              <w:t>2,910</w:t>
            </w:r>
          </w:p>
        </w:tc>
        <w:tc>
          <w:tcPr>
            <w:tcW w:type="dxa" w:w="1120"/>
          </w:tcPr>
          <w:p>
            <w:pPr>
              <w:spacing w:after="0"/>
              <w:jc w:val="right"/>
            </w:pPr>
            <w:r/>
            <w:r>
              <w:rPr>
                <w:b w:val="0"/>
                <w:sz w:val="19"/>
              </w:rPr>
              <w:t>35,483</w:t>
            </w:r>
          </w:p>
        </w:tc>
        <w:tc>
          <w:tcPr>
            <w:tcW w:type="dxa" w:w="1080"/>
          </w:tcPr>
          <w:p>
            <w:pPr>
              <w:spacing w:after="0"/>
              <w:jc w:val="right"/>
            </w:pPr>
            <w:r/>
            <w:r>
              <w:rPr>
                <w:b w:val="0"/>
                <w:sz w:val="19"/>
              </w:rPr>
              <w:t>25,787</w:t>
            </w:r>
          </w:p>
        </w:tc>
        <w:tc>
          <w:tcPr>
            <w:tcW w:type="dxa" w:w="1080"/>
          </w:tcPr>
          <w:p>
            <w:pPr>
              <w:spacing w:after="0"/>
              <w:jc w:val="right"/>
            </w:pPr>
            <w:r/>
            <w:r>
              <w:rPr>
                <w:b w:val="0"/>
                <w:sz w:val="19"/>
              </w:rPr>
              <w:t>44,421</w:t>
            </w:r>
          </w:p>
        </w:tc>
      </w:tr>
      <w:tr>
        <w:tc>
          <w:tcPr>
            <w:tcW w:type="dxa" w:w="880"/>
          </w:tcPr>
          <w:p>
            <w:pPr>
              <w:spacing w:after="0"/>
              <w:jc w:val="right"/>
            </w:pPr>
            <w:r/>
            <w:r>
              <w:rPr>
                <w:b w:val="0"/>
                <w:sz w:val="19"/>
              </w:rPr>
              <w:t>0.8000</w:t>
            </w:r>
          </w:p>
        </w:tc>
        <w:tc>
          <w:tcPr>
            <w:tcW w:type="dxa" w:w="1080"/>
          </w:tcPr>
          <w:p>
            <w:pPr>
              <w:spacing w:after="0"/>
              <w:jc w:val="right"/>
            </w:pPr>
            <w:r/>
            <w:r>
              <w:rPr>
                <w:b w:val="0"/>
                <w:sz w:val="19"/>
              </w:rPr>
              <w:t>40,671</w:t>
            </w:r>
          </w:p>
        </w:tc>
        <w:tc>
          <w:tcPr>
            <w:tcW w:type="dxa" w:w="1080"/>
          </w:tcPr>
          <w:p>
            <w:pPr>
              <w:spacing w:after="0"/>
              <w:jc w:val="right"/>
            </w:pPr>
            <w:r/>
            <w:r>
              <w:rPr>
                <w:b w:val="0"/>
                <w:sz w:val="19"/>
              </w:rPr>
              <w:t>40,487</w:t>
            </w:r>
          </w:p>
        </w:tc>
        <w:tc>
          <w:tcPr>
            <w:tcW w:type="dxa" w:w="1080"/>
          </w:tcPr>
          <w:p>
            <w:pPr>
              <w:spacing w:after="0"/>
              <w:jc w:val="right"/>
            </w:pPr>
            <w:r/>
            <w:r>
              <w:rPr>
                <w:b w:val="0"/>
                <w:sz w:val="19"/>
              </w:rPr>
              <w:t>41,203</w:t>
            </w:r>
          </w:p>
        </w:tc>
        <w:tc>
          <w:tcPr>
            <w:tcW w:type="dxa" w:w="1120"/>
          </w:tcPr>
          <w:p>
            <w:pPr>
              <w:spacing w:after="0"/>
              <w:jc w:val="right"/>
            </w:pPr>
            <w:r/>
            <w:r>
              <w:rPr>
                <w:b w:val="0"/>
                <w:sz w:val="19"/>
              </w:rPr>
              <w:t>42,035</w:t>
            </w:r>
          </w:p>
        </w:tc>
        <w:tc>
          <w:tcPr>
            <w:tcW w:type="dxa" w:w="1240"/>
          </w:tcPr>
          <w:p>
            <w:pPr>
              <w:spacing w:after="0"/>
              <w:jc w:val="right"/>
            </w:pPr>
            <w:r/>
            <w:r>
              <w:rPr>
                <w:b w:val="0"/>
                <w:sz w:val="19"/>
              </w:rPr>
              <w:t>3,605</w:t>
            </w:r>
          </w:p>
        </w:tc>
        <w:tc>
          <w:tcPr>
            <w:tcW w:type="dxa" w:w="1120"/>
          </w:tcPr>
          <w:p>
            <w:pPr>
              <w:spacing w:after="0"/>
              <w:jc w:val="right"/>
            </w:pPr>
            <w:r/>
            <w:r>
              <w:rPr>
                <w:b w:val="0"/>
                <w:sz w:val="19"/>
              </w:rPr>
              <w:t>44,093</w:t>
            </w:r>
          </w:p>
        </w:tc>
        <w:tc>
          <w:tcPr>
            <w:tcW w:type="dxa" w:w="1080"/>
          </w:tcPr>
          <w:p>
            <w:pPr>
              <w:spacing w:after="0"/>
              <w:jc w:val="right"/>
            </w:pPr>
            <w:r/>
            <w:r>
              <w:rPr>
                <w:b w:val="0"/>
                <w:sz w:val="19"/>
              </w:rPr>
              <w:t>32,807</w:t>
            </w:r>
          </w:p>
        </w:tc>
        <w:tc>
          <w:tcPr>
            <w:tcW w:type="dxa" w:w="1080"/>
          </w:tcPr>
          <w:p>
            <w:pPr>
              <w:spacing w:after="0"/>
              <w:jc w:val="right"/>
            </w:pPr>
            <w:r/>
            <w:r>
              <w:rPr>
                <w:b w:val="0"/>
                <w:sz w:val="19"/>
              </w:rPr>
              <w:t>54,554</w:t>
            </w:r>
          </w:p>
        </w:tc>
      </w:tr>
      <w:tr>
        <w:tc>
          <w:tcPr>
            <w:tcW w:type="dxa" w:w="880"/>
          </w:tcPr>
          <w:p>
            <w:pPr>
              <w:spacing w:after="0"/>
              <w:jc w:val="right"/>
            </w:pPr>
            <w:r/>
            <w:r>
              <w:rPr>
                <w:b w:val="0"/>
                <w:sz w:val="19"/>
              </w:rPr>
              <w:t>0.5000</w:t>
            </w:r>
          </w:p>
        </w:tc>
        <w:tc>
          <w:tcPr>
            <w:tcW w:type="dxa" w:w="1080"/>
          </w:tcPr>
          <w:p>
            <w:pPr>
              <w:spacing w:after="0"/>
              <w:jc w:val="right"/>
            </w:pPr>
            <w:r/>
            <w:r>
              <w:rPr>
                <w:b w:val="0"/>
                <w:sz w:val="19"/>
              </w:rPr>
              <w:t>60,585</w:t>
            </w:r>
          </w:p>
        </w:tc>
        <w:tc>
          <w:tcPr>
            <w:tcW w:type="dxa" w:w="1080"/>
          </w:tcPr>
          <w:p>
            <w:pPr>
              <w:spacing w:after="0"/>
              <w:jc w:val="right"/>
            </w:pPr>
            <w:r/>
            <w:r>
              <w:rPr>
                <w:b w:val="0"/>
                <w:sz w:val="19"/>
              </w:rPr>
              <w:t>50,813</w:t>
            </w:r>
          </w:p>
        </w:tc>
        <w:tc>
          <w:tcPr>
            <w:tcW w:type="dxa" w:w="1080"/>
          </w:tcPr>
          <w:p>
            <w:pPr>
              <w:spacing w:after="0"/>
              <w:jc w:val="right"/>
            </w:pPr>
            <w:r/>
            <w:r>
              <w:rPr>
                <w:b w:val="0"/>
                <w:sz w:val="19"/>
              </w:rPr>
              <w:t>51,879</w:t>
            </w:r>
          </w:p>
        </w:tc>
        <w:tc>
          <w:tcPr>
            <w:tcW w:type="dxa" w:w="1120"/>
          </w:tcPr>
          <w:p>
            <w:pPr>
              <w:spacing w:after="0"/>
              <w:jc w:val="right"/>
            </w:pPr>
            <w:r/>
            <w:r>
              <w:rPr>
                <w:b w:val="0"/>
                <w:sz w:val="19"/>
              </w:rPr>
              <w:t>53,118</w:t>
            </w:r>
          </w:p>
        </w:tc>
        <w:tc>
          <w:tcPr>
            <w:tcW w:type="dxa" w:w="1240"/>
          </w:tcPr>
          <w:p>
            <w:pPr>
              <w:spacing w:after="0"/>
              <w:jc w:val="right"/>
            </w:pPr>
            <w:r/>
            <w:r>
              <w:rPr>
                <w:b w:val="0"/>
                <w:sz w:val="19"/>
              </w:rPr>
              <w:t>5,371</w:t>
            </w:r>
          </w:p>
        </w:tc>
        <w:tc>
          <w:tcPr>
            <w:tcW w:type="dxa" w:w="1120"/>
          </w:tcPr>
          <w:p>
            <w:pPr>
              <w:spacing w:after="0"/>
              <w:jc w:val="right"/>
            </w:pPr>
            <w:r/>
            <w:r>
              <w:rPr>
                <w:b w:val="0"/>
                <w:sz w:val="19"/>
              </w:rPr>
              <w:t>56,184</w:t>
            </w:r>
          </w:p>
        </w:tc>
        <w:tc>
          <w:tcPr>
            <w:tcW w:type="dxa" w:w="1080"/>
          </w:tcPr>
          <w:p>
            <w:pPr>
              <w:spacing w:after="0"/>
              <w:jc w:val="right"/>
            </w:pPr>
            <w:r/>
            <w:r>
              <w:rPr>
                <w:b w:val="0"/>
                <w:sz w:val="19"/>
              </w:rPr>
              <w:t>42,652</w:t>
            </w:r>
          </w:p>
        </w:tc>
        <w:tc>
          <w:tcPr>
            <w:tcW w:type="dxa" w:w="1080"/>
          </w:tcPr>
          <w:p>
            <w:pPr>
              <w:spacing w:after="0"/>
              <w:jc w:val="right"/>
            </w:pPr>
            <w:r/>
            <w:r>
              <w:rPr>
                <w:b w:val="0"/>
                <w:sz w:val="19"/>
              </w:rPr>
              <w:t>68,725</w:t>
            </w:r>
          </w:p>
        </w:tc>
      </w:tr>
      <w:tr>
        <w:tc>
          <w:tcPr>
            <w:tcW w:type="dxa" w:w="880"/>
          </w:tcPr>
          <w:p>
            <w:pPr>
              <w:spacing w:after="0"/>
              <w:jc w:val="right"/>
            </w:pPr>
            <w:r/>
            <w:r>
              <w:rPr>
                <w:b w:val="0"/>
                <w:sz w:val="19"/>
              </w:rPr>
              <w:t>0.2000</w:t>
            </w:r>
          </w:p>
        </w:tc>
        <w:tc>
          <w:tcPr>
            <w:tcW w:type="dxa" w:w="1080"/>
          </w:tcPr>
          <w:p>
            <w:pPr>
              <w:spacing w:after="0"/>
              <w:jc w:val="right"/>
            </w:pPr>
            <w:r/>
            <w:r>
              <w:rPr>
                <w:b w:val="0"/>
                <w:sz w:val="19"/>
              </w:rPr>
              <w:t>88,923</w:t>
            </w:r>
          </w:p>
        </w:tc>
        <w:tc>
          <w:tcPr>
            <w:tcW w:type="dxa" w:w="1080"/>
          </w:tcPr>
          <w:p>
            <w:pPr>
              <w:spacing w:after="0"/>
              <w:jc w:val="right"/>
            </w:pPr>
            <w:r/>
            <w:r>
              <w:rPr>
                <w:b w:val="0"/>
                <w:sz w:val="19"/>
              </w:rPr>
              <w:t>64,047</w:t>
            </w:r>
          </w:p>
        </w:tc>
        <w:tc>
          <w:tcPr>
            <w:tcW w:type="dxa" w:w="1080"/>
          </w:tcPr>
          <w:p>
            <w:pPr>
              <w:spacing w:after="0"/>
              <w:jc w:val="right"/>
            </w:pPr>
            <w:r/>
            <w:r>
              <w:rPr>
                <w:b w:val="0"/>
                <w:sz w:val="19"/>
              </w:rPr>
              <w:t>65,611</w:t>
            </w:r>
          </w:p>
        </w:tc>
        <w:tc>
          <w:tcPr>
            <w:tcW w:type="dxa" w:w="1120"/>
          </w:tcPr>
          <w:p>
            <w:pPr>
              <w:spacing w:after="0"/>
              <w:jc w:val="right"/>
            </w:pPr>
            <w:r/>
            <w:r>
              <w:rPr>
                <w:b w:val="0"/>
                <w:sz w:val="19"/>
              </w:rPr>
              <w:t>67,430</w:t>
            </w:r>
          </w:p>
        </w:tc>
        <w:tc>
          <w:tcPr>
            <w:tcW w:type="dxa" w:w="1240"/>
          </w:tcPr>
          <w:p>
            <w:pPr>
              <w:spacing w:after="0"/>
              <w:jc w:val="right"/>
            </w:pPr>
            <w:r/>
            <w:r>
              <w:rPr>
                <w:b w:val="0"/>
                <w:sz w:val="19"/>
              </w:rPr>
              <w:t>7,883</w:t>
            </w:r>
          </w:p>
        </w:tc>
        <w:tc>
          <w:tcPr>
            <w:tcW w:type="dxa" w:w="1120"/>
          </w:tcPr>
          <w:p>
            <w:pPr>
              <w:spacing w:after="0"/>
              <w:jc w:val="right"/>
            </w:pPr>
            <w:r/>
            <w:r>
              <w:rPr>
                <w:b w:val="0"/>
                <w:sz w:val="19"/>
              </w:rPr>
              <w:t>71,930</w:t>
            </w:r>
          </w:p>
        </w:tc>
        <w:tc>
          <w:tcPr>
            <w:tcW w:type="dxa" w:w="1080"/>
          </w:tcPr>
          <w:p>
            <w:pPr>
              <w:spacing w:after="0"/>
              <w:jc w:val="right"/>
            </w:pPr>
            <w:r/>
            <w:r>
              <w:rPr>
                <w:b w:val="0"/>
                <w:sz w:val="19"/>
              </w:rPr>
              <w:t>54,483</w:t>
            </w:r>
          </w:p>
        </w:tc>
        <w:tc>
          <w:tcPr>
            <w:tcW w:type="dxa" w:w="1080"/>
          </w:tcPr>
          <w:p>
            <w:pPr>
              <w:spacing w:after="0"/>
              <w:jc w:val="right"/>
            </w:pPr>
            <w:r/>
            <w:r>
              <w:rPr>
                <w:b w:val="0"/>
                <w:sz w:val="19"/>
              </w:rPr>
              <w:t>86,601</w:t>
            </w:r>
          </w:p>
        </w:tc>
      </w:tr>
      <w:tr>
        <w:tc>
          <w:tcPr>
            <w:tcW w:type="dxa" w:w="880"/>
          </w:tcPr>
          <w:p>
            <w:pPr>
              <w:spacing w:after="0"/>
              <w:jc w:val="right"/>
            </w:pPr>
            <w:r/>
            <w:r>
              <w:rPr>
                <w:b w:val="0"/>
                <w:sz w:val="19"/>
              </w:rPr>
              <w:t>0.1000</w:t>
            </w:r>
          </w:p>
        </w:tc>
        <w:tc>
          <w:tcPr>
            <w:tcW w:type="dxa" w:w="1080"/>
          </w:tcPr>
          <w:p>
            <w:pPr>
              <w:spacing w:after="0"/>
              <w:jc w:val="right"/>
            </w:pPr>
            <w:r/>
            <w:r>
              <w:rPr>
                <w:b w:val="0"/>
                <w:sz w:val="19"/>
              </w:rPr>
              <w:t>108,041</w:t>
            </w:r>
          </w:p>
        </w:tc>
        <w:tc>
          <w:tcPr>
            <w:tcW w:type="dxa" w:w="1080"/>
          </w:tcPr>
          <w:p>
            <w:pPr>
              <w:spacing w:after="0"/>
              <w:jc w:val="right"/>
            </w:pPr>
            <w:r/>
            <w:r>
              <w:rPr>
                <w:b w:val="0"/>
                <w:sz w:val="19"/>
              </w:rPr>
              <w:t>73,702</w:t>
            </w:r>
          </w:p>
        </w:tc>
        <w:tc>
          <w:tcPr>
            <w:tcW w:type="dxa" w:w="1080"/>
          </w:tcPr>
          <w:p>
            <w:pPr>
              <w:spacing w:after="0"/>
              <w:jc w:val="right"/>
            </w:pPr>
            <w:r/>
            <w:r>
              <w:rPr>
                <w:b w:val="0"/>
                <w:sz w:val="19"/>
              </w:rPr>
              <w:t>75,602</w:t>
            </w:r>
          </w:p>
        </w:tc>
        <w:tc>
          <w:tcPr>
            <w:tcW w:type="dxa" w:w="1120"/>
          </w:tcPr>
          <w:p>
            <w:pPr>
              <w:spacing w:after="0"/>
              <w:jc w:val="right"/>
            </w:pPr>
            <w:r/>
            <w:r>
              <w:rPr>
                <w:b w:val="0"/>
                <w:sz w:val="19"/>
              </w:rPr>
              <w:t>77,812</w:t>
            </w:r>
          </w:p>
        </w:tc>
        <w:tc>
          <w:tcPr>
            <w:tcW w:type="dxa" w:w="1240"/>
          </w:tcPr>
          <w:p>
            <w:pPr>
              <w:spacing w:after="0"/>
              <w:jc w:val="right"/>
            </w:pPr>
            <w:r/>
            <w:r>
              <w:rPr>
                <w:b w:val="0"/>
                <w:sz w:val="19"/>
              </w:rPr>
              <w:t>9,578</w:t>
            </w:r>
          </w:p>
        </w:tc>
        <w:tc>
          <w:tcPr>
            <w:tcW w:type="dxa" w:w="1120"/>
          </w:tcPr>
          <w:p>
            <w:pPr>
              <w:spacing w:after="0"/>
              <w:jc w:val="right"/>
            </w:pPr>
            <w:r/>
            <w:r>
              <w:rPr>
                <w:b w:val="0"/>
                <w:sz w:val="19"/>
              </w:rPr>
              <w:t>83,280</w:t>
            </w:r>
          </w:p>
        </w:tc>
        <w:tc>
          <w:tcPr>
            <w:tcW w:type="dxa" w:w="1080"/>
          </w:tcPr>
          <w:p>
            <w:pPr>
              <w:spacing w:after="0"/>
              <w:jc w:val="right"/>
            </w:pPr>
            <w:r/>
            <w:r>
              <w:rPr>
                <w:b w:val="0"/>
                <w:sz w:val="19"/>
              </w:rPr>
              <w:t>62,733</w:t>
            </w:r>
          </w:p>
        </w:tc>
        <w:tc>
          <w:tcPr>
            <w:tcW w:type="dxa" w:w="1080"/>
          </w:tcPr>
          <w:p>
            <w:pPr>
              <w:spacing w:after="0"/>
              <w:jc w:val="right"/>
            </w:pPr>
            <w:r/>
            <w:r>
              <w:rPr>
                <w:b w:val="0"/>
                <w:sz w:val="19"/>
              </w:rPr>
              <w:t>106,490</w:t>
            </w:r>
          </w:p>
        </w:tc>
      </w:tr>
      <w:tr>
        <w:tc>
          <w:tcPr>
            <w:tcW w:type="dxa" w:w="880"/>
          </w:tcPr>
          <w:p>
            <w:pPr>
              <w:spacing w:after="0"/>
              <w:jc w:val="right"/>
            </w:pPr>
            <w:r/>
            <w:r>
              <w:rPr>
                <w:b w:val="0"/>
                <w:sz w:val="19"/>
              </w:rPr>
              <w:t>0.0500</w:t>
            </w:r>
          </w:p>
        </w:tc>
        <w:tc>
          <w:tcPr>
            <w:tcW w:type="dxa" w:w="1080"/>
          </w:tcPr>
          <w:p>
            <w:pPr>
              <w:spacing w:after="0"/>
              <w:jc w:val="right"/>
            </w:pPr>
            <w:r/>
            <w:r>
              <w:rPr>
                <w:b w:val="0"/>
                <w:sz w:val="19"/>
              </w:rPr>
              <w:t>126,514</w:t>
            </w:r>
          </w:p>
        </w:tc>
        <w:tc>
          <w:tcPr>
            <w:tcW w:type="dxa" w:w="1080"/>
          </w:tcPr>
          <w:p>
            <w:pPr>
              <w:spacing w:after="0"/>
              <w:jc w:val="right"/>
            </w:pPr>
            <w:r/>
            <w:r>
              <w:rPr>
                <w:b w:val="0"/>
                <w:sz w:val="19"/>
              </w:rPr>
              <w:t>83,553</w:t>
            </w:r>
          </w:p>
        </w:tc>
        <w:tc>
          <w:tcPr>
            <w:tcW w:type="dxa" w:w="1080"/>
          </w:tcPr>
          <w:p>
            <w:pPr>
              <w:spacing w:after="0"/>
              <w:jc w:val="right"/>
            </w:pPr>
            <w:r/>
            <w:r>
              <w:rPr>
                <w:b w:val="0"/>
                <w:sz w:val="19"/>
              </w:rPr>
              <w:t>85,778</w:t>
            </w:r>
          </w:p>
        </w:tc>
        <w:tc>
          <w:tcPr>
            <w:tcW w:type="dxa" w:w="1120"/>
          </w:tcPr>
          <w:p>
            <w:pPr>
              <w:spacing w:after="0"/>
              <w:jc w:val="right"/>
            </w:pPr>
            <w:r/>
            <w:r>
              <w:rPr>
                <w:b w:val="0"/>
                <w:sz w:val="19"/>
              </w:rPr>
              <w:t>88,366</w:t>
            </w:r>
          </w:p>
        </w:tc>
        <w:tc>
          <w:tcPr>
            <w:tcW w:type="dxa" w:w="1240"/>
          </w:tcPr>
          <w:p>
            <w:pPr>
              <w:spacing w:after="0"/>
              <w:jc w:val="right"/>
            </w:pPr>
            <w:r/>
            <w:r>
              <w:rPr>
                <w:b w:val="0"/>
                <w:sz w:val="19"/>
              </w:rPr>
              <w:t>11,215</w:t>
            </w:r>
          </w:p>
        </w:tc>
        <w:tc>
          <w:tcPr>
            <w:tcW w:type="dxa" w:w="1120"/>
          </w:tcPr>
          <w:p>
            <w:pPr>
              <w:spacing w:after="0"/>
              <w:jc w:val="right"/>
            </w:pPr>
            <w:r/>
            <w:r>
              <w:rPr>
                <w:b w:val="0"/>
                <w:sz w:val="19"/>
              </w:rPr>
              <w:t>94,768</w:t>
            </w:r>
          </w:p>
        </w:tc>
        <w:tc>
          <w:tcPr>
            <w:tcW w:type="dxa" w:w="1080"/>
          </w:tcPr>
          <w:p>
            <w:pPr>
              <w:spacing w:after="0"/>
              <w:jc w:val="right"/>
            </w:pPr>
            <w:r/>
            <w:r>
              <w:rPr>
                <w:b w:val="0"/>
                <w:sz w:val="19"/>
              </w:rPr>
              <w:t>68,360</w:t>
            </w:r>
          </w:p>
        </w:tc>
        <w:tc>
          <w:tcPr>
            <w:tcW w:type="dxa" w:w="1080"/>
          </w:tcPr>
          <w:p>
            <w:pPr>
              <w:spacing w:after="0"/>
              <w:jc w:val="right"/>
            </w:pPr>
            <w:r/>
            <w:r>
              <w:rPr>
                <w:b w:val="0"/>
                <w:sz w:val="19"/>
              </w:rPr>
              <w:t>135,204</w:t>
            </w:r>
          </w:p>
        </w:tc>
      </w:tr>
      <w:tr>
        <w:tc>
          <w:tcPr>
            <w:tcW w:type="dxa" w:w="880"/>
          </w:tcPr>
          <w:p>
            <w:pPr>
              <w:spacing w:after="0"/>
              <w:jc w:val="right"/>
            </w:pPr>
            <w:r/>
            <w:r>
              <w:rPr>
                <w:b w:val="0"/>
                <w:sz w:val="19"/>
              </w:rPr>
              <w:t>0.0200</w:t>
            </w:r>
          </w:p>
        </w:tc>
        <w:tc>
          <w:tcPr>
            <w:tcW w:type="dxa" w:w="1080"/>
          </w:tcPr>
          <w:p>
            <w:pPr>
              <w:spacing w:after="0"/>
              <w:jc w:val="right"/>
            </w:pPr>
            <w:r/>
            <w:r>
              <w:rPr>
                <w:b w:val="0"/>
                <w:sz w:val="19"/>
              </w:rPr>
              <w:t>150,625</w:t>
            </w:r>
          </w:p>
        </w:tc>
        <w:tc>
          <w:tcPr>
            <w:tcW w:type="dxa" w:w="1080"/>
          </w:tcPr>
          <w:p>
            <w:pPr>
              <w:spacing w:after="0"/>
              <w:jc w:val="right"/>
            </w:pPr>
            <w:r/>
            <w:r>
              <w:rPr>
                <w:b w:val="0"/>
                <w:sz w:val="19"/>
              </w:rPr>
              <w:t>96,784</w:t>
            </w:r>
          </w:p>
        </w:tc>
        <w:tc>
          <w:tcPr>
            <w:tcW w:type="dxa" w:w="1080"/>
          </w:tcPr>
          <w:p>
            <w:pPr>
              <w:spacing w:after="0"/>
              <w:jc w:val="right"/>
            </w:pPr>
            <w:r/>
            <w:r>
              <w:rPr>
                <w:b w:val="0"/>
                <w:sz w:val="19"/>
              </w:rPr>
              <w:t>99,433</w:t>
            </w:r>
          </w:p>
        </w:tc>
        <w:tc>
          <w:tcPr>
            <w:tcW w:type="dxa" w:w="1120"/>
          </w:tcPr>
          <w:p>
            <w:pPr>
              <w:spacing w:after="0"/>
              <w:jc w:val="right"/>
            </w:pPr>
            <w:r/>
            <w:r>
              <w:rPr>
                <w:b w:val="0"/>
                <w:sz w:val="19"/>
              </w:rPr>
              <w:t>102,515</w:t>
            </w:r>
          </w:p>
        </w:tc>
        <w:tc>
          <w:tcPr>
            <w:tcW w:type="dxa" w:w="1240"/>
          </w:tcPr>
          <w:p>
            <w:pPr>
              <w:spacing w:after="0"/>
              <w:jc w:val="right"/>
            </w:pPr>
            <w:r/>
            <w:r>
              <w:rPr>
                <w:b w:val="0"/>
                <w:sz w:val="19"/>
              </w:rPr>
              <w:t>13,353</w:t>
            </w:r>
          </w:p>
        </w:tc>
        <w:tc>
          <w:tcPr>
            <w:tcW w:type="dxa" w:w="1120"/>
          </w:tcPr>
          <w:p>
            <w:pPr>
              <w:spacing w:after="0"/>
              <w:jc w:val="right"/>
            </w:pPr>
            <w:r/>
            <w:r>
              <w:rPr>
                <w:b w:val="0"/>
                <w:sz w:val="19"/>
              </w:rPr>
              <w:t>110,137</w:t>
            </w:r>
          </w:p>
        </w:tc>
        <w:tc>
          <w:tcPr>
            <w:tcW w:type="dxa" w:w="1080"/>
          </w:tcPr>
          <w:p>
            <w:pPr>
              <w:spacing w:after="0"/>
              <w:jc w:val="right"/>
            </w:pPr>
            <w:r/>
            <w:r>
              <w:rPr>
                <w:b w:val="0"/>
                <w:sz w:val="19"/>
              </w:rPr>
              <w:t>74,246</w:t>
            </w:r>
          </w:p>
        </w:tc>
        <w:tc>
          <w:tcPr>
            <w:tcW w:type="dxa" w:w="1080"/>
          </w:tcPr>
          <w:p>
            <w:pPr>
              <w:spacing w:after="0"/>
              <w:jc w:val="right"/>
            </w:pPr>
            <w:r/>
            <w:r>
              <w:rPr>
                <w:b w:val="0"/>
                <w:sz w:val="19"/>
              </w:rPr>
              <w:t>174,986</w:t>
            </w:r>
          </w:p>
        </w:tc>
      </w:tr>
      <w:tr>
        <w:tc>
          <w:tcPr>
            <w:tcW w:type="dxa" w:w="880"/>
          </w:tcPr>
          <w:p>
            <w:pPr>
              <w:spacing w:after="0"/>
              <w:jc w:val="right"/>
            </w:pPr>
            <w:r/>
            <w:r>
              <w:rPr>
                <w:b w:val="0"/>
                <w:sz w:val="19"/>
              </w:rPr>
              <w:t>0.0100</w:t>
            </w:r>
          </w:p>
        </w:tc>
        <w:tc>
          <w:tcPr>
            <w:tcW w:type="dxa" w:w="1080"/>
          </w:tcPr>
          <w:p>
            <w:pPr>
              <w:spacing w:after="0"/>
              <w:jc w:val="right"/>
            </w:pPr>
            <w:r/>
            <w:r>
              <w:rPr>
                <w:b w:val="0"/>
                <w:sz w:val="19"/>
              </w:rPr>
              <w:t>168,884</w:t>
            </w:r>
          </w:p>
        </w:tc>
        <w:tc>
          <w:tcPr>
            <w:tcW w:type="dxa" w:w="1080"/>
          </w:tcPr>
          <w:p>
            <w:pPr>
              <w:spacing w:after="0"/>
              <w:jc w:val="right"/>
            </w:pPr>
            <w:r/>
            <w:r>
              <w:rPr>
                <w:b w:val="0"/>
                <w:sz w:val="19"/>
              </w:rPr>
              <w:t>109,522</w:t>
            </w:r>
          </w:p>
        </w:tc>
        <w:tc>
          <w:tcPr>
            <w:tcW w:type="dxa" w:w="1080"/>
          </w:tcPr>
          <w:p>
            <w:pPr>
              <w:spacing w:after="0"/>
              <w:jc w:val="right"/>
            </w:pPr>
            <w:r/>
            <w:r>
              <w:rPr>
                <w:b w:val="0"/>
                <w:sz w:val="19"/>
              </w:rPr>
              <w:t>112,492</w:t>
            </w:r>
          </w:p>
        </w:tc>
        <w:tc>
          <w:tcPr>
            <w:tcW w:type="dxa" w:w="1120"/>
          </w:tcPr>
          <w:p>
            <w:pPr>
              <w:spacing w:after="0"/>
              <w:jc w:val="right"/>
            </w:pPr>
            <w:r/>
            <w:r>
              <w:rPr>
                <w:b w:val="0"/>
                <w:sz w:val="19"/>
              </w:rPr>
              <w:t>115,947</w:t>
            </w:r>
          </w:p>
        </w:tc>
        <w:tc>
          <w:tcPr>
            <w:tcW w:type="dxa" w:w="1240"/>
          </w:tcPr>
          <w:p>
            <w:pPr>
              <w:spacing w:after="0"/>
              <w:jc w:val="right"/>
            </w:pPr>
            <w:r/>
            <w:r>
              <w:rPr>
                <w:b w:val="0"/>
                <w:sz w:val="19"/>
              </w:rPr>
              <w:t>14,971</w:t>
            </w:r>
          </w:p>
        </w:tc>
        <w:tc>
          <w:tcPr>
            <w:tcW w:type="dxa" w:w="1120"/>
          </w:tcPr>
          <w:p>
            <w:pPr>
              <w:spacing w:after="0"/>
              <w:jc w:val="right"/>
            </w:pPr>
            <w:r/>
            <w:r>
              <w:rPr>
                <w:b w:val="0"/>
                <w:sz w:val="19"/>
              </w:rPr>
              <w:t>124,494</w:t>
            </w:r>
          </w:p>
        </w:tc>
        <w:tc>
          <w:tcPr>
            <w:tcW w:type="dxa" w:w="1080"/>
          </w:tcPr>
          <w:p>
            <w:pPr>
              <w:spacing w:after="0"/>
              <w:jc w:val="right"/>
            </w:pPr>
            <w:r/>
            <w:r>
              <w:rPr>
                <w:b w:val="0"/>
                <w:sz w:val="19"/>
              </w:rPr>
              <w:t>80,377</w:t>
            </w:r>
          </w:p>
        </w:tc>
        <w:tc>
          <w:tcPr>
            <w:tcW w:type="dxa" w:w="1080"/>
          </w:tcPr>
          <w:p>
            <w:pPr>
              <w:spacing w:after="0"/>
              <w:jc w:val="right"/>
            </w:pPr>
            <w:r/>
            <w:r>
              <w:rPr>
                <w:b w:val="0"/>
                <w:sz w:val="19"/>
              </w:rPr>
              <w:t>207,250</w:t>
            </w:r>
          </w:p>
        </w:tc>
      </w:tr>
      <w:tr>
        <w:tc>
          <w:tcPr>
            <w:tcW w:type="dxa" w:w="880"/>
          </w:tcPr>
          <w:p>
            <w:pPr>
              <w:spacing w:after="0"/>
              <w:jc w:val="right"/>
            </w:pPr>
            <w:r/>
            <w:r>
              <w:rPr>
                <w:b w:val="0"/>
                <w:sz w:val="19"/>
              </w:rPr>
              <w:t>0.0050</w:t>
            </w:r>
          </w:p>
        </w:tc>
        <w:tc>
          <w:tcPr>
            <w:tcW w:type="dxa" w:w="1080"/>
          </w:tcPr>
          <w:p>
            <w:pPr>
              <w:spacing w:after="0"/>
              <w:jc w:val="right"/>
            </w:pPr>
            <w:r/>
            <w:r>
              <w:rPr>
                <w:b w:val="0"/>
                <w:sz w:val="19"/>
              </w:rPr>
              <w:t>187,282</w:t>
            </w:r>
          </w:p>
        </w:tc>
        <w:tc>
          <w:tcPr>
            <w:tcW w:type="dxa" w:w="1080"/>
          </w:tcPr>
          <w:p>
            <w:pPr>
              <w:spacing w:after="0"/>
              <w:jc w:val="right"/>
            </w:pPr>
            <w:r/>
            <w:r>
              <w:rPr>
                <w:b w:val="0"/>
                <w:sz w:val="19"/>
              </w:rPr>
              <w:t>128,798</w:t>
            </w:r>
          </w:p>
        </w:tc>
        <w:tc>
          <w:tcPr>
            <w:tcW w:type="dxa" w:w="1080"/>
          </w:tcPr>
          <w:p>
            <w:pPr>
              <w:spacing w:after="0"/>
              <w:jc w:val="right"/>
            </w:pPr>
            <w:r/>
            <w:r>
              <w:rPr>
                <w:b w:val="0"/>
                <w:sz w:val="19"/>
              </w:rPr>
              <w:t>132,092</w:t>
            </w:r>
          </w:p>
        </w:tc>
        <w:tc>
          <w:tcPr>
            <w:tcW w:type="dxa" w:w="1120"/>
          </w:tcPr>
          <w:p>
            <w:pPr>
              <w:spacing w:after="0"/>
              <w:jc w:val="right"/>
            </w:pPr>
            <w:r/>
            <w:r>
              <w:rPr>
                <w:b w:val="0"/>
                <w:sz w:val="19"/>
              </w:rPr>
              <w:t>135,923</w:t>
            </w:r>
          </w:p>
        </w:tc>
        <w:tc>
          <w:tcPr>
            <w:tcW w:type="dxa" w:w="1240"/>
          </w:tcPr>
          <w:p>
            <w:pPr>
              <w:spacing w:after="0"/>
              <w:jc w:val="right"/>
            </w:pPr>
            <w:r/>
            <w:r>
              <w:rPr>
                <w:b w:val="0"/>
                <w:sz w:val="19"/>
              </w:rPr>
              <w:t>16,603</w:t>
            </w:r>
          </w:p>
        </w:tc>
        <w:tc>
          <w:tcPr>
            <w:tcW w:type="dxa" w:w="1120"/>
          </w:tcPr>
          <w:p>
            <w:pPr>
              <w:spacing w:after="0"/>
              <w:jc w:val="right"/>
            </w:pPr>
            <w:r/>
            <w:r>
              <w:rPr>
                <w:b w:val="0"/>
                <w:sz w:val="19"/>
              </w:rPr>
              <w:t>145,401</w:t>
            </w:r>
          </w:p>
        </w:tc>
        <w:tc>
          <w:tcPr>
            <w:tcW w:type="dxa" w:w="1080"/>
          </w:tcPr>
          <w:p>
            <w:pPr>
              <w:spacing w:after="0"/>
              <w:jc w:val="right"/>
            </w:pPr>
            <w:r/>
            <w:r>
              <w:rPr>
                <w:b w:val="0"/>
                <w:sz w:val="19"/>
              </w:rPr>
              <w:t>90,382</w:t>
            </w:r>
          </w:p>
        </w:tc>
        <w:tc>
          <w:tcPr>
            <w:tcW w:type="dxa" w:w="1080"/>
          </w:tcPr>
          <w:p>
            <w:pPr>
              <w:spacing w:after="0"/>
              <w:jc w:val="right"/>
            </w:pPr>
            <w:r/>
            <w:r>
              <w:rPr>
                <w:b w:val="0"/>
                <w:sz w:val="19"/>
              </w:rPr>
              <w:t>252,071</w:t>
            </w:r>
          </w:p>
        </w:tc>
      </w:tr>
      <w:tr>
        <w:tc>
          <w:tcPr>
            <w:tcW w:type="dxa" w:w="880"/>
          </w:tcPr>
          <w:p>
            <w:pPr>
              <w:spacing w:after="0"/>
              <w:jc w:val="right"/>
            </w:pPr>
            <w:r/>
            <w:r>
              <w:rPr>
                <w:b w:val="0"/>
                <w:sz w:val="19"/>
              </w:rPr>
              <w:t>0.0020</w:t>
            </w:r>
          </w:p>
        </w:tc>
        <w:tc>
          <w:tcPr>
            <w:tcW w:type="dxa" w:w="1080"/>
          </w:tcPr>
          <w:p>
            <w:pPr>
              <w:spacing w:after="0"/>
              <w:jc w:val="right"/>
            </w:pPr>
            <w:r/>
            <w:r>
              <w:rPr>
                <w:b w:val="0"/>
                <w:sz w:val="19"/>
              </w:rPr>
              <w:t>211,932</w:t>
            </w:r>
          </w:p>
        </w:tc>
        <w:tc>
          <w:tcPr>
            <w:tcW w:type="dxa" w:w="1080"/>
          </w:tcPr>
          <w:p>
            <w:pPr>
              <w:spacing w:after="0"/>
              <w:jc w:val="right"/>
            </w:pPr>
            <w:r/>
            <w:r>
              <w:rPr>
                <w:b w:val="0"/>
                <w:sz w:val="19"/>
              </w:rPr>
              <w:t>160,342</w:t>
            </w:r>
          </w:p>
        </w:tc>
        <w:tc>
          <w:tcPr>
            <w:tcW w:type="dxa" w:w="1080"/>
          </w:tcPr>
          <w:p>
            <w:pPr>
              <w:spacing w:after="0"/>
              <w:jc w:val="right"/>
            </w:pPr>
            <w:r/>
            <w:r>
              <w:rPr>
                <w:b w:val="0"/>
                <w:sz w:val="19"/>
              </w:rPr>
              <w:t>164,069</w:t>
            </w:r>
          </w:p>
        </w:tc>
        <w:tc>
          <w:tcPr>
            <w:tcW w:type="dxa" w:w="1120"/>
          </w:tcPr>
          <w:p>
            <w:pPr>
              <w:spacing w:after="0"/>
              <w:jc w:val="right"/>
            </w:pPr>
            <w:r/>
            <w:r>
              <w:rPr>
                <w:b w:val="0"/>
                <w:sz w:val="19"/>
              </w:rPr>
              <w:t>168,404</w:t>
            </w:r>
          </w:p>
        </w:tc>
        <w:tc>
          <w:tcPr>
            <w:tcW w:type="dxa" w:w="1240"/>
          </w:tcPr>
          <w:p>
            <w:pPr>
              <w:spacing w:after="0"/>
              <w:jc w:val="right"/>
            </w:pPr>
            <w:r/>
            <w:r>
              <w:rPr>
                <w:b w:val="0"/>
                <w:sz w:val="19"/>
              </w:rPr>
              <w:t>18,788</w:t>
            </w:r>
          </w:p>
        </w:tc>
        <w:tc>
          <w:tcPr>
            <w:tcW w:type="dxa" w:w="1120"/>
          </w:tcPr>
          <w:p>
            <w:pPr>
              <w:spacing w:after="0"/>
              <w:jc w:val="right"/>
            </w:pPr>
            <w:r/>
            <w:r>
              <w:rPr>
                <w:b w:val="0"/>
                <w:sz w:val="19"/>
              </w:rPr>
              <w:t>179,129</w:t>
            </w:r>
          </w:p>
        </w:tc>
        <w:tc>
          <w:tcPr>
            <w:tcW w:type="dxa" w:w="1080"/>
          </w:tcPr>
          <w:p>
            <w:pPr>
              <w:spacing w:after="0"/>
              <w:jc w:val="right"/>
            </w:pPr>
            <w:r/>
            <w:r>
              <w:rPr>
                <w:b w:val="0"/>
                <w:sz w:val="19"/>
              </w:rPr>
              <w:t>107,812</w:t>
            </w:r>
          </w:p>
        </w:tc>
        <w:tc>
          <w:tcPr>
            <w:tcW w:type="dxa" w:w="1080"/>
          </w:tcPr>
          <w:p>
            <w:pPr>
              <w:spacing w:after="0"/>
              <w:jc w:val="right"/>
            </w:pPr>
            <w:r/>
            <w:r>
              <w:rPr>
                <w:b w:val="0"/>
                <w:sz w:val="19"/>
              </w:rPr>
              <w:t>321,590</w:t>
            </w:r>
          </w:p>
        </w:tc>
      </w:tr>
      <w:tr>
        <w:tc>
          <w:tcPr>
            <w:tcW w:type="dxa" w:w="880"/>
          </w:tcPr>
          <w:p>
            <w:pPr>
              <w:spacing w:after="0"/>
              <w:jc w:val="right"/>
            </w:pPr>
            <w:r/>
            <w:r>
              <w:rPr>
                <w:b w:val="0"/>
                <w:sz w:val="19"/>
              </w:rPr>
              <w:t>0.0010</w:t>
            </w:r>
          </w:p>
        </w:tc>
        <w:tc>
          <w:tcPr>
            <w:tcW w:type="dxa" w:w="1080"/>
          </w:tcPr>
          <w:p>
            <w:pPr>
              <w:spacing w:after="0"/>
              <w:jc w:val="right"/>
            </w:pPr>
            <w:r/>
            <w:r>
              <w:rPr>
                <w:b w:val="0"/>
                <w:sz w:val="19"/>
              </w:rPr>
              <w:t>230,884</w:t>
            </w:r>
          </w:p>
        </w:tc>
        <w:tc>
          <w:tcPr>
            <w:tcW w:type="dxa" w:w="1080"/>
          </w:tcPr>
          <w:p>
            <w:pPr>
              <w:spacing w:after="0"/>
              <w:jc w:val="right"/>
            </w:pPr>
            <w:r/>
            <w:r>
              <w:rPr>
                <w:b w:val="0"/>
                <w:sz w:val="19"/>
              </w:rPr>
              <w:t>189,434</w:t>
            </w:r>
          </w:p>
        </w:tc>
        <w:tc>
          <w:tcPr>
            <w:tcW w:type="dxa" w:w="1080"/>
          </w:tcPr>
          <w:p>
            <w:pPr>
              <w:spacing w:after="0"/>
              <w:jc w:val="right"/>
            </w:pPr>
            <w:r/>
            <w:r>
              <w:rPr>
                <w:b w:val="0"/>
                <w:sz w:val="19"/>
              </w:rPr>
              <w:t>193,494</w:t>
            </w:r>
          </w:p>
        </w:tc>
        <w:tc>
          <w:tcPr>
            <w:tcW w:type="dxa" w:w="1120"/>
          </w:tcPr>
          <w:p>
            <w:pPr>
              <w:spacing w:after="0"/>
              <w:jc w:val="right"/>
            </w:pPr>
            <w:r/>
            <w:r>
              <w:rPr>
                <w:b w:val="0"/>
                <w:sz w:val="19"/>
              </w:rPr>
              <w:t>198,218</w:t>
            </w:r>
          </w:p>
        </w:tc>
        <w:tc>
          <w:tcPr>
            <w:tcW w:type="dxa" w:w="1240"/>
          </w:tcPr>
          <w:p>
            <w:pPr>
              <w:spacing w:after="0"/>
              <w:jc w:val="right"/>
            </w:pPr>
            <w:r/>
            <w:r>
              <w:rPr>
                <w:b w:val="0"/>
                <w:sz w:val="19"/>
              </w:rPr>
              <w:t>20,468</w:t>
            </w:r>
          </w:p>
        </w:tc>
        <w:tc>
          <w:tcPr>
            <w:tcW w:type="dxa" w:w="1120"/>
          </w:tcPr>
          <w:p>
            <w:pPr>
              <w:spacing w:after="0"/>
              <w:jc w:val="right"/>
            </w:pPr>
            <w:r/>
            <w:r>
              <w:rPr>
                <w:b w:val="0"/>
                <w:sz w:val="19"/>
              </w:rPr>
              <w:t>209,902</w:t>
            </w:r>
          </w:p>
        </w:tc>
        <w:tc>
          <w:tcPr>
            <w:tcW w:type="dxa" w:w="1080"/>
          </w:tcPr>
          <w:p>
            <w:pPr>
              <w:spacing w:after="0"/>
              <w:jc w:val="right"/>
            </w:pPr>
            <w:r/>
            <w:r>
              <w:rPr>
                <w:b w:val="0"/>
                <w:sz w:val="19"/>
              </w:rPr>
              <w:t>125,200</w:t>
            </w:r>
          </w:p>
        </w:tc>
        <w:tc>
          <w:tcPr>
            <w:tcW w:type="dxa" w:w="1080"/>
          </w:tcPr>
          <w:p>
            <w:pPr>
              <w:spacing w:after="0"/>
              <w:jc w:val="right"/>
            </w:pPr>
            <w:r/>
            <w:r>
              <w:rPr>
                <w:b w:val="0"/>
                <w:sz w:val="19"/>
              </w:rPr>
              <w:t>386,721</w:t>
            </w:r>
          </w:p>
        </w:tc>
      </w:tr>
      <w:tr>
        <w:tc>
          <w:tcPr>
            <w:tcW w:type="dxa" w:w="880"/>
          </w:tcPr>
          <w:p>
            <w:pPr>
              <w:spacing w:after="0"/>
              <w:jc w:val="right"/>
            </w:pPr>
            <w:r/>
            <w:r>
              <w:rPr>
                <w:b w:val="0"/>
                <w:sz w:val="19"/>
              </w:rPr>
              <w:t>0.0005</w:t>
            </w:r>
          </w:p>
        </w:tc>
        <w:tc>
          <w:tcPr>
            <w:tcW w:type="dxa" w:w="1080"/>
          </w:tcPr>
          <w:p>
            <w:pPr>
              <w:spacing w:after="0"/>
              <w:jc w:val="right"/>
            </w:pPr>
            <w:r/>
            <w:r>
              <w:rPr>
                <w:b w:val="0"/>
                <w:sz w:val="19"/>
              </w:rPr>
              <w:t>250,134</w:t>
            </w:r>
          </w:p>
        </w:tc>
        <w:tc>
          <w:tcPr>
            <w:tcW w:type="dxa" w:w="1080"/>
          </w:tcPr>
          <w:p>
            <w:pPr>
              <w:spacing w:after="0"/>
              <w:jc w:val="right"/>
            </w:pPr>
            <w:r/>
            <w:r>
              <w:rPr>
                <w:b w:val="0"/>
                <w:sz w:val="19"/>
              </w:rPr>
              <w:t>224,427</w:t>
            </w:r>
          </w:p>
        </w:tc>
        <w:tc>
          <w:tcPr>
            <w:tcW w:type="dxa" w:w="1080"/>
          </w:tcPr>
          <w:p>
            <w:pPr>
              <w:spacing w:after="0"/>
              <w:jc w:val="right"/>
            </w:pPr>
            <w:r/>
            <w:r>
              <w:rPr>
                <w:b w:val="0"/>
                <w:sz w:val="19"/>
              </w:rPr>
              <w:t>228,826</w:t>
            </w:r>
          </w:p>
        </w:tc>
        <w:tc>
          <w:tcPr>
            <w:tcW w:type="dxa" w:w="1120"/>
          </w:tcPr>
          <w:p>
            <w:pPr>
              <w:spacing w:after="0"/>
              <w:jc w:val="right"/>
            </w:pPr>
            <w:r/>
            <w:r>
              <w:rPr>
                <w:b w:val="0"/>
                <w:sz w:val="19"/>
              </w:rPr>
              <w:t>233,943</w:t>
            </w:r>
          </w:p>
        </w:tc>
        <w:tc>
          <w:tcPr>
            <w:tcW w:type="dxa" w:w="1240"/>
          </w:tcPr>
          <w:p>
            <w:pPr>
              <w:spacing w:after="0"/>
              <w:jc w:val="right"/>
            </w:pPr>
            <w:r/>
            <w:r>
              <w:rPr>
                <w:b w:val="0"/>
                <w:sz w:val="19"/>
              </w:rPr>
              <w:t>22,174</w:t>
            </w:r>
          </w:p>
        </w:tc>
        <w:tc>
          <w:tcPr>
            <w:tcW w:type="dxa" w:w="1120"/>
          </w:tcPr>
          <w:p>
            <w:pPr>
              <w:spacing w:after="0"/>
              <w:jc w:val="right"/>
            </w:pPr>
            <w:r/>
            <w:r>
              <w:rPr>
                <w:b w:val="0"/>
                <w:sz w:val="19"/>
              </w:rPr>
              <w:t>246,601</w:t>
            </w:r>
          </w:p>
        </w:tc>
        <w:tc>
          <w:tcPr>
            <w:tcW w:type="dxa" w:w="1080"/>
          </w:tcPr>
          <w:p>
            <w:pPr>
              <w:spacing w:after="0"/>
              <w:jc w:val="right"/>
            </w:pPr>
            <w:r/>
            <w:r>
              <w:rPr>
                <w:b w:val="0"/>
                <w:sz w:val="19"/>
              </w:rPr>
              <w:t>145,103</w:t>
            </w:r>
          </w:p>
        </w:tc>
        <w:tc>
          <w:tcPr>
            <w:tcW w:type="dxa" w:w="1080"/>
          </w:tcPr>
          <w:p>
            <w:pPr>
              <w:spacing w:after="0"/>
              <w:jc w:val="right"/>
            </w:pPr>
            <w:r/>
            <w:r>
              <w:rPr>
                <w:b w:val="0"/>
                <w:sz w:val="19"/>
              </w:rPr>
              <w:t>467,411</w:t>
            </w:r>
          </w:p>
        </w:tc>
      </w:tr>
      <w:tr>
        <w:tc>
          <w:tcPr>
            <w:tcW w:type="dxa" w:w="880"/>
          </w:tcPr>
          <w:p>
            <w:pPr>
              <w:spacing w:after="0"/>
              <w:jc w:val="right"/>
            </w:pPr>
            <w:r/>
            <w:r>
              <w:rPr>
                <w:b w:val="0"/>
                <w:sz w:val="19"/>
              </w:rPr>
              <w:t>0.0002</w:t>
            </w:r>
          </w:p>
        </w:tc>
        <w:tc>
          <w:tcPr>
            <w:tcW w:type="dxa" w:w="1080"/>
          </w:tcPr>
          <w:p>
            <w:pPr>
              <w:spacing w:after="0"/>
              <w:jc w:val="right"/>
            </w:pPr>
            <w:r/>
            <w:r>
              <w:rPr>
                <w:b w:val="0"/>
                <w:sz w:val="19"/>
              </w:rPr>
              <w:t>276,072</w:t>
            </w:r>
          </w:p>
        </w:tc>
        <w:tc>
          <w:tcPr>
            <w:tcW w:type="dxa" w:w="1080"/>
          </w:tcPr>
          <w:p>
            <w:pPr>
              <w:spacing w:after="0"/>
              <w:jc w:val="right"/>
            </w:pPr>
            <w:r/>
            <w:r>
              <w:rPr>
                <w:b w:val="0"/>
                <w:sz w:val="19"/>
              </w:rPr>
              <w:t>282,959</w:t>
            </w:r>
          </w:p>
        </w:tc>
        <w:tc>
          <w:tcPr>
            <w:tcW w:type="dxa" w:w="1080"/>
          </w:tcPr>
          <w:p>
            <w:pPr>
              <w:spacing w:after="0"/>
              <w:jc w:val="right"/>
            </w:pPr>
            <w:r/>
            <w:r>
              <w:rPr>
                <w:b w:val="0"/>
                <w:sz w:val="19"/>
              </w:rPr>
              <w:t>287,814</w:t>
            </w:r>
          </w:p>
        </w:tc>
        <w:tc>
          <w:tcPr>
            <w:tcW w:type="dxa" w:w="1120"/>
          </w:tcPr>
          <w:p>
            <w:pPr>
              <w:spacing w:after="0"/>
              <w:jc w:val="right"/>
            </w:pPr>
            <w:r/>
            <w:r>
              <w:rPr>
                <w:b w:val="0"/>
                <w:sz w:val="19"/>
              </w:rPr>
              <w:t>293,461</w:t>
            </w:r>
          </w:p>
        </w:tc>
        <w:tc>
          <w:tcPr>
            <w:tcW w:type="dxa" w:w="1240"/>
          </w:tcPr>
          <w:p>
            <w:pPr>
              <w:spacing w:after="0"/>
              <w:jc w:val="right"/>
            </w:pPr>
            <w:r/>
            <w:r>
              <w:rPr>
                <w:b w:val="0"/>
                <w:sz w:val="19"/>
              </w:rPr>
              <w:t>24,474</w:t>
            </w:r>
          </w:p>
        </w:tc>
        <w:tc>
          <w:tcPr>
            <w:tcW w:type="dxa" w:w="1120"/>
          </w:tcPr>
          <w:p>
            <w:pPr>
              <w:spacing w:after="0"/>
              <w:jc w:val="right"/>
            </w:pPr>
            <w:r/>
            <w:r>
              <w:rPr>
                <w:b w:val="0"/>
                <w:sz w:val="19"/>
              </w:rPr>
              <w:t>307,432</w:t>
            </w:r>
          </w:p>
        </w:tc>
        <w:tc>
          <w:tcPr>
            <w:tcW w:type="dxa" w:w="1080"/>
          </w:tcPr>
          <w:p>
            <w:pPr>
              <w:spacing w:after="0"/>
              <w:jc w:val="right"/>
            </w:pPr>
            <w:r/>
            <w:r>
              <w:rPr>
                <w:b w:val="0"/>
                <w:sz w:val="19"/>
              </w:rPr>
              <w:t>178,737</w:t>
            </w:r>
          </w:p>
        </w:tc>
        <w:tc>
          <w:tcPr>
            <w:tcW w:type="dxa" w:w="1080"/>
          </w:tcPr>
          <w:p>
            <w:pPr>
              <w:spacing w:after="0"/>
              <w:jc w:val="right"/>
            </w:pPr>
            <w:r/>
            <w:r>
              <w:rPr>
                <w:b w:val="0"/>
                <w:sz w:val="19"/>
              </w:rPr>
              <w:t>603,529</w:t>
            </w:r>
          </w:p>
        </w:tc>
      </w:tr>
      <w:tr>
        <w:tc>
          <w:tcPr>
            <w:tcW w:type="dxa" w:w="880"/>
          </w:tcPr>
          <w:p>
            <w:pPr>
              <w:spacing w:after="0"/>
              <w:jc w:val="right"/>
            </w:pPr>
            <w:r/>
            <w:r>
              <w:rPr>
                <w:b w:val="0"/>
                <w:sz w:val="19"/>
              </w:rPr>
              <w:t>0.0001</w:t>
            </w:r>
          </w:p>
        </w:tc>
        <w:tc>
          <w:tcPr>
            <w:tcW w:type="dxa" w:w="1080"/>
          </w:tcPr>
          <w:p>
            <w:pPr>
              <w:spacing w:after="0"/>
              <w:jc w:val="right"/>
            </w:pPr>
            <w:r/>
            <w:r>
              <w:rPr>
                <w:b w:val="0"/>
                <w:sz w:val="19"/>
              </w:rPr>
              <w:t>296,088</w:t>
            </w:r>
          </w:p>
        </w:tc>
        <w:tc>
          <w:tcPr>
            <w:tcW w:type="dxa" w:w="1080"/>
          </w:tcPr>
          <w:p>
            <w:pPr>
              <w:spacing w:after="0"/>
              <w:jc w:val="right"/>
            </w:pPr>
            <w:r/>
            <w:r>
              <w:rPr>
                <w:b w:val="0"/>
                <w:sz w:val="19"/>
              </w:rPr>
              <w:t>339,018</w:t>
            </w:r>
          </w:p>
        </w:tc>
        <w:tc>
          <w:tcPr>
            <w:tcW w:type="dxa" w:w="1080"/>
          </w:tcPr>
          <w:p>
            <w:pPr>
              <w:spacing w:after="0"/>
              <w:jc w:val="right"/>
            </w:pPr>
            <w:r/>
            <w:r>
              <w:rPr>
                <w:b w:val="0"/>
                <w:sz w:val="19"/>
              </w:rPr>
              <w:t>344,225</w:t>
            </w:r>
          </w:p>
        </w:tc>
        <w:tc>
          <w:tcPr>
            <w:tcW w:type="dxa" w:w="1120"/>
          </w:tcPr>
          <w:p>
            <w:pPr>
              <w:spacing w:after="0"/>
              <w:jc w:val="right"/>
            </w:pPr>
            <w:r/>
            <w:r>
              <w:rPr>
                <w:b w:val="0"/>
                <w:sz w:val="19"/>
              </w:rPr>
              <w:t>350,282</w:t>
            </w:r>
          </w:p>
        </w:tc>
        <w:tc>
          <w:tcPr>
            <w:tcW w:type="dxa" w:w="1240"/>
          </w:tcPr>
          <w:p>
            <w:pPr>
              <w:spacing w:after="0"/>
              <w:jc w:val="right"/>
            </w:pPr>
            <w:r/>
            <w:r>
              <w:rPr>
                <w:b w:val="0"/>
                <w:sz w:val="19"/>
              </w:rPr>
              <w:t>26,248</w:t>
            </w:r>
          </w:p>
        </w:tc>
        <w:tc>
          <w:tcPr>
            <w:tcW w:type="dxa" w:w="1120"/>
          </w:tcPr>
          <w:p>
            <w:pPr>
              <w:spacing w:after="0"/>
              <w:jc w:val="right"/>
            </w:pPr>
            <w:r/>
            <w:r>
              <w:rPr>
                <w:b w:val="0"/>
                <w:sz w:val="19"/>
              </w:rPr>
              <w:t>365,266</w:t>
            </w:r>
          </w:p>
        </w:tc>
        <w:tc>
          <w:tcPr>
            <w:tcW w:type="dxa" w:w="1080"/>
          </w:tcPr>
          <w:p>
            <w:pPr>
              <w:spacing w:after="0"/>
              <w:jc w:val="right"/>
            </w:pPr>
            <w:r/>
            <w:r>
              <w:rPr>
                <w:b w:val="0"/>
                <w:sz w:val="19"/>
              </w:rPr>
              <w:t>211,311</w:t>
            </w:r>
          </w:p>
        </w:tc>
        <w:tc>
          <w:tcPr>
            <w:tcW w:type="dxa" w:w="1080"/>
          </w:tcPr>
          <w:p>
            <w:pPr>
              <w:spacing w:after="0"/>
              <w:jc w:val="right"/>
            </w:pPr>
            <w:r/>
            <w:r>
              <w:rPr>
                <w:b w:val="0"/>
                <w:sz w:val="19"/>
              </w:rPr>
              <w:t>718,633</w:t>
            </w:r>
          </w:p>
        </w:tc>
      </w:tr>
    </w:tbl>
    <w:p>
      <w:pPr>
        <w:spacing w:before="80" w:after="240"/>
        <w:jc w:val="center"/>
      </w:pPr>
      <w:r>
        <w:rPr>
          <w:b w:val="0"/>
          <w:i/>
          <w:sz w:val="19"/>
        </w:rPr>
        <w:t>Table F-1. Regulated frequency ordinates below the Castle Rock gage. The unregulated column is shown because it, not the regulated column, drives every local contribution.</w:t>
      </w:r>
    </w:p>
    <w:p>
      <w:pPr>
        <w:pStyle w:val="Heading1"/>
        <w:spacing w:before="300" w:after="140"/>
      </w:pPr>
      <w:r>
        <w:rPr>
          <w:b/>
          <w:i w:val="0"/>
          <w:sz w:val="26"/>
        </w:rPr>
        <w:t>References</w:t>
      </w:r>
    </w:p>
    <w:p>
      <w:pPr>
        <w:spacing w:after="100" w:line="276" w:lineRule="auto"/>
      </w:pPr>
      <w:r>
        <w:rPr>
          <w:b w:val="0"/>
          <w:i w:val="0"/>
        </w:rPr>
        <w:t>England, J.F., Jr., Cohn, T.A., Faber, B.A., Stedinger, J.R., Thomas, W.O., Jr., Veilleux, A.G., Kiang, J.E., and Mason, R.R., Jr., 2019, Guidelines for determining flood flow frequency - Bulletin 17C (ver. 1.1): U.S. Geological Survey Techniques and Methods, book 4, chap. B5, 148 p.</w:t>
      </w:r>
    </w:p>
    <w:p>
      <w:pPr>
        <w:spacing w:after="100" w:line="276" w:lineRule="auto"/>
      </w:pPr>
      <w:r>
        <w:rPr>
          <w:b w:val="0"/>
          <w:i w:val="0"/>
        </w:rP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pPr>
        <w:spacing w:after="100" w:line="276" w:lineRule="auto"/>
      </w:pPr>
      <w:r>
        <w:rPr>
          <w:b w:val="0"/>
          <w:i w:val="0"/>
        </w:rPr>
        <w:t>Mastin, M.C., Konrad, C.P., Veilleux, A.G., and Tecca, A.E., 2016, Magnitude, frequency, and trends of floods at gaged and ungaged sites in Washington, based on data through water year 2014 (ver. 1.2, November 2017): U.S. Geological Survey Scientific Investigations Report 2016-5118, 70 p.</w:t>
      </w:r>
    </w:p>
    <w:p>
      <w:pPr>
        <w:spacing w:after="100" w:line="276" w:lineRule="auto"/>
      </w:pPr>
      <w:r>
        <w:rPr>
          <w:b w:val="0"/>
          <w:i w:val="0"/>
        </w:rPr>
        <w:t>U.S. Army Corps of Engineers, 2025, Risk Assessment for Flood Risk Management Studies, EM 1110-2-1619, 29 September 2025.</w:t>
      </w:r>
    </w:p>
    <w:p>
      <w:pPr>
        <w:spacing w:after="100" w:line="276" w:lineRule="auto"/>
      </w:pPr>
      <w:r>
        <w:rPr>
          <w:b w:val="0"/>
          <w:i w:val="0"/>
        </w:rPr>
        <w:t>U.S. Army Corps of Engineers, Portland District, 2009, Cowlitz River Hydrology Restudy.</w:t>
      </w:r>
    </w:p>
    <w:p>
      <w:pPr>
        <w:spacing w:after="100" w:line="276" w:lineRule="auto"/>
      </w:pPr>
      <w:r>
        <w:rPr>
          <w:b w:val="0"/>
          <w:i w:val="0"/>
        </w:rPr>
        <w:t>U.S. Army Corps of Engineers, 2014, Water Control Manual, Mossyrock Project, Cowlitz River, Washington.</w:t>
      </w:r>
    </w:p>
    <w:p>
      <w:pPr>
        <w:spacing w:after="100" w:line="276" w:lineRule="auto"/>
      </w:pPr>
      <w:r>
        <w:rPr>
          <w:b w:val="0"/>
          <w:i w:val="0"/>
        </w:rPr>
        <w:t>U.S. Army Corps of Engineers, Hydrologic Engineering Center, HEC-ResSim Reservoir System Simulation, and HEC-SSP Statistical Software Package.</w:t>
      </w:r>
    </w:p>
    <w:p>
      <w:pPr>
        <w:spacing w:after="100" w:line="276" w:lineRule="auto"/>
      </w:pPr>
      <w:r>
        <w:rPr>
          <w:b w:val="0"/>
          <w:i w:val="0"/>
        </w:rPr>
        <w:t>U.S. Geological Survey, National Water Information System: streamflow and peak-flow records for station 14243000, Cowlitz River at Castle Rock, Washington.</w:t>
      </w:r>
    </w:p>
    <w:sectPr w:rsidR="008D5B66">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E48E" w14:textId="77777777" w:rsidR="00C311EB" w:rsidRDefault="00C311EB">
      <w:r>
        <w:separator/>
      </w:r>
    </w:p>
  </w:endnote>
  <w:endnote w:type="continuationSeparator" w:id="0">
    <w:p w14:paraId="768135C6" w14:textId="77777777" w:rsidR="00C311EB" w:rsidRDefault="00C3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5E19" w14:textId="77777777" w:rsidR="008D5B66" w:rsidRDefault="00000000">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019EF" w14:textId="77777777" w:rsidR="00C311EB" w:rsidRDefault="00C311EB">
      <w:r>
        <w:separator/>
      </w:r>
    </w:p>
  </w:footnote>
  <w:footnote w:type="continuationSeparator" w:id="0">
    <w:p w14:paraId="71EE84E0" w14:textId="77777777" w:rsidR="00C311EB" w:rsidRDefault="00C311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97A49"/>
    <w:rsid w:val="000A0CAD"/>
    <w:rsid w:val="00152EBE"/>
    <w:rsid w:val="00160150"/>
    <w:rsid w:val="0023231F"/>
    <w:rsid w:val="00354506"/>
    <w:rsid w:val="003C1412"/>
    <w:rsid w:val="004D75F7"/>
    <w:rsid w:val="00513F90"/>
    <w:rsid w:val="006C321C"/>
    <w:rsid w:val="006C55F0"/>
    <w:rsid w:val="00797B5E"/>
    <w:rsid w:val="007E567C"/>
    <w:rsid w:val="008470AF"/>
    <w:rsid w:val="008804B8"/>
    <w:rsid w:val="008847AD"/>
    <w:rsid w:val="008D5B66"/>
    <w:rsid w:val="00A479DD"/>
    <w:rsid w:val="00A55D12"/>
    <w:rsid w:val="00A67391"/>
    <w:rsid w:val="00A8466F"/>
    <w:rsid w:val="00B92F8C"/>
    <w:rsid w:val="00BE67FF"/>
    <w:rsid w:val="00C311EB"/>
    <w:rsid w:val="00C60B26"/>
    <w:rsid w:val="00C708DB"/>
    <w:rsid w:val="00E81B9B"/>
    <w:rsid w:val="00E8770F"/>
    <w:rsid w:val="00F206CD"/>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63F1"/>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1201</TotalTime>
  <Pages>20</Pages>
  <Words>5467</Words>
  <Characters>31167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36561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4</cp:revision>
  <dcterms:created xsi:type="dcterms:W3CDTF">2026-08-03T20:41:00Z</dcterms:created>
  <dcterms:modified xsi:type="dcterms:W3CDTF">2026-08-04T17:54:00Z</dcterms:modified>
</cp:coreProperties>
</file>