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54927" w14:textId="22EF16F1" w:rsidR="001971FD" w:rsidRPr="00B61289" w:rsidRDefault="00606DFD">
      <w:pPr>
        <w:rPr>
          <w:b/>
          <w:bCs/>
          <w:sz w:val="32"/>
          <w:szCs w:val="32"/>
        </w:rPr>
      </w:pPr>
      <w:r w:rsidRPr="00B61289">
        <w:rPr>
          <w:rFonts w:hint="eastAsia"/>
          <w:b/>
          <w:bCs/>
          <w:sz w:val="32"/>
          <w:szCs w:val="32"/>
        </w:rPr>
        <w:t>D</w:t>
      </w:r>
      <w:r w:rsidRPr="00B61289">
        <w:rPr>
          <w:b/>
          <w:bCs/>
          <w:sz w:val="32"/>
          <w:szCs w:val="32"/>
        </w:rPr>
        <w:t>B 6360 Project Phase I</w:t>
      </w:r>
      <w:r w:rsidR="00D46CA9">
        <w:rPr>
          <w:b/>
          <w:bCs/>
          <w:sz w:val="32"/>
          <w:szCs w:val="32"/>
        </w:rPr>
        <w:t>I</w:t>
      </w:r>
      <w:r w:rsidRPr="00B61289">
        <w:rPr>
          <w:b/>
          <w:bCs/>
          <w:sz w:val="32"/>
          <w:szCs w:val="32"/>
        </w:rPr>
        <w:t xml:space="preserve"> – EER</w:t>
      </w:r>
      <w:r w:rsidR="00D46CA9">
        <w:rPr>
          <w:b/>
          <w:bCs/>
          <w:sz w:val="32"/>
          <w:szCs w:val="32"/>
        </w:rPr>
        <w:t xml:space="preserve"> to Relation Mapping</w:t>
      </w:r>
    </w:p>
    <w:p w14:paraId="13AD1071" w14:textId="05A1698D" w:rsidR="00D46CA9" w:rsidRDefault="00D46CA9">
      <w:pPr>
        <w:rPr>
          <w:b/>
          <w:bCs/>
        </w:rPr>
      </w:pPr>
    </w:p>
    <w:p w14:paraId="1C5B010B" w14:textId="545F3250" w:rsidR="00B8127A" w:rsidRDefault="00B8127A">
      <w:pPr>
        <w:rPr>
          <w:b/>
          <w:bCs/>
        </w:rPr>
      </w:pPr>
      <w:r>
        <w:rPr>
          <w:b/>
          <w:bCs/>
        </w:rPr>
        <w:t>EER Modification:</w:t>
      </w:r>
    </w:p>
    <w:p w14:paraId="631A1A73" w14:textId="2B6A4D3C" w:rsidR="00B8127A" w:rsidRDefault="00B8127A">
      <w:pPr>
        <w:rPr>
          <w:b/>
          <w:bCs/>
        </w:rPr>
      </w:pPr>
      <w:r>
        <w:rPr>
          <w:b/>
          <w:bCs/>
          <w:noProof/>
        </w:rPr>
        <w:drawing>
          <wp:inline distT="0" distB="0" distL="0" distR="0" wp14:anchorId="2821B5F7" wp14:editId="217F2DB4">
            <wp:extent cx="5626359" cy="109882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2 at 22.06.38.png"/>
                    <pic:cNvPicPr/>
                  </pic:nvPicPr>
                  <pic:blipFill>
                    <a:blip r:embed="rId5">
                      <a:extLst>
                        <a:ext uri="{28A0092B-C50C-407E-A947-70E740481C1C}">
                          <a14:useLocalDpi xmlns:a14="http://schemas.microsoft.com/office/drawing/2010/main" val="0"/>
                        </a:ext>
                      </a:extLst>
                    </a:blip>
                    <a:stretch>
                      <a:fillRect/>
                    </a:stretch>
                  </pic:blipFill>
                  <pic:spPr>
                    <a:xfrm>
                      <a:off x="0" y="0"/>
                      <a:ext cx="5684653" cy="1110208"/>
                    </a:xfrm>
                    <a:prstGeom prst="rect">
                      <a:avLst/>
                    </a:prstGeom>
                  </pic:spPr>
                </pic:pic>
              </a:graphicData>
            </a:graphic>
          </wp:inline>
        </w:drawing>
      </w:r>
    </w:p>
    <w:p w14:paraId="70ED85D0" w14:textId="0D225501" w:rsidR="00B8127A" w:rsidRPr="00B8127A" w:rsidRDefault="00B8127A">
      <w:r>
        <w:t xml:space="preserve">Modified </w:t>
      </w:r>
      <w:r w:rsidRPr="00B8127A">
        <w:t xml:space="preserve">EER </w:t>
      </w:r>
      <w:r>
        <w:t>Diagram is appended.</w:t>
      </w:r>
      <w:r w:rsidR="00727973">
        <w:t xml:space="preserve"> All EER diagram assumptions remain the same a</w:t>
      </w:r>
      <w:r w:rsidR="00FA3436">
        <w:t>nd was described in</w:t>
      </w:r>
      <w:r w:rsidR="00727973">
        <w:t xml:space="preserve"> project phase I document.</w:t>
      </w:r>
    </w:p>
    <w:p w14:paraId="2C3B9A76" w14:textId="77777777" w:rsidR="00B8127A" w:rsidRDefault="00B8127A">
      <w:pPr>
        <w:rPr>
          <w:b/>
          <w:bCs/>
        </w:rPr>
      </w:pPr>
    </w:p>
    <w:p w14:paraId="23ED6131" w14:textId="57A94446" w:rsidR="00606DFD" w:rsidRPr="00D46CA9" w:rsidRDefault="00D46CA9">
      <w:pPr>
        <w:rPr>
          <w:b/>
          <w:bCs/>
        </w:rPr>
      </w:pPr>
      <w:r w:rsidRPr="00D46CA9">
        <w:rPr>
          <w:b/>
          <w:bCs/>
        </w:rPr>
        <w:t>Relations used in mapping:</w:t>
      </w:r>
    </w:p>
    <w:p w14:paraId="054C3566" w14:textId="5D27A132" w:rsidR="00D46CA9" w:rsidRDefault="00D46CA9">
      <w:r>
        <w:t>Person, Phone Number, Employee, Silver Customer, Gold Customer, Membership Card, Online Order, Online Order Detail, Product, Supplier, Aisle, Product-Aisle Assignment, Store, Shift D</w:t>
      </w:r>
      <w:r>
        <w:rPr>
          <w:rFonts w:hint="eastAsia"/>
        </w:rPr>
        <w:t>uty</w:t>
      </w:r>
      <w:r>
        <w:t>, Bill Transaction, Purchase Detail, Sale, Voucher, Promotional Discount, Voucher Bought Record.</w:t>
      </w:r>
    </w:p>
    <w:p w14:paraId="545FD18E" w14:textId="7AF71EFB" w:rsidR="00D46CA9" w:rsidRDefault="00D46CA9"/>
    <w:p w14:paraId="756C80B0" w14:textId="56E685BE" w:rsidR="00D46CA9" w:rsidRPr="00D46CA9" w:rsidRDefault="00D46CA9">
      <w:pPr>
        <w:rPr>
          <w:b/>
          <w:bCs/>
        </w:rPr>
      </w:pPr>
      <w:r w:rsidRPr="00D46CA9">
        <w:rPr>
          <w:b/>
          <w:bCs/>
        </w:rPr>
        <w:t>Mapping Algorithm:</w:t>
      </w:r>
    </w:p>
    <w:p w14:paraId="64A59B78" w14:textId="35D7D9B1" w:rsidR="00D46CA9" w:rsidRDefault="00D46CA9" w:rsidP="00D46CA9">
      <w:pPr>
        <w:pStyle w:val="ListParagraph"/>
        <w:numPr>
          <w:ilvl w:val="0"/>
          <w:numId w:val="5"/>
        </w:numPr>
      </w:pPr>
      <w:r>
        <w:t xml:space="preserve">Mapping Strong Entity types by creating relations directly, </w:t>
      </w:r>
      <w:r w:rsidRPr="00D46CA9">
        <w:t>includes all the simple</w:t>
      </w:r>
      <w:r>
        <w:t xml:space="preserve"> </w:t>
      </w:r>
      <w:r w:rsidRPr="00D46CA9">
        <w:t>attributes</w:t>
      </w:r>
      <w:r>
        <w:t xml:space="preserve">, </w:t>
      </w:r>
      <w:r w:rsidR="003C075E">
        <w:t xml:space="preserve">and </w:t>
      </w:r>
      <w:r w:rsidR="00C01769" w:rsidRPr="00C01769">
        <w:t>the simple component attributes of a composite attribute</w:t>
      </w:r>
      <w:r w:rsidR="00C01769">
        <w:t>.</w:t>
      </w:r>
    </w:p>
    <w:p w14:paraId="6C57734A" w14:textId="640CAA30" w:rsidR="00C01769" w:rsidRDefault="00C01769" w:rsidP="00D46CA9">
      <w:pPr>
        <w:pStyle w:val="ListParagraph"/>
        <w:numPr>
          <w:ilvl w:val="0"/>
          <w:numId w:val="5"/>
        </w:numPr>
      </w:pPr>
      <w:r>
        <w:t>Mapping multiple value attributes, e.g. Phone Number, by creating a new relation with Person ID as its foreign key point to Person.</w:t>
      </w:r>
    </w:p>
    <w:p w14:paraId="666F2361" w14:textId="2F3B49F0" w:rsidR="00C01769" w:rsidRDefault="00C01769" w:rsidP="00D46CA9">
      <w:pPr>
        <w:pStyle w:val="ListParagraph"/>
        <w:numPr>
          <w:ilvl w:val="0"/>
          <w:numId w:val="5"/>
        </w:numPr>
      </w:pPr>
      <w:r>
        <w:t>Mapping Weak Entity types by creating relations, adding its owner’s primary key as its foreign key point to its owner. Its primary key is the combination of its owner’s primary key and its partial key.</w:t>
      </w:r>
    </w:p>
    <w:p w14:paraId="10903B35" w14:textId="32F94309" w:rsidR="00C01769" w:rsidRDefault="00416039" w:rsidP="00D46CA9">
      <w:pPr>
        <w:pStyle w:val="ListParagraph"/>
        <w:numPr>
          <w:ilvl w:val="0"/>
          <w:numId w:val="5"/>
        </w:numPr>
      </w:pPr>
      <w:r>
        <w:t xml:space="preserve">Mapping </w:t>
      </w:r>
      <w:proofErr w:type="gramStart"/>
      <w:r>
        <w:t>1:N</w:t>
      </w:r>
      <w:proofErr w:type="gramEnd"/>
      <w:r>
        <w:t xml:space="preserve"> relationship by adding a forging key in N side point to 1 side. For My EER diagram there’s no </w:t>
      </w:r>
      <w:proofErr w:type="gramStart"/>
      <w:r>
        <w:t>M:N</w:t>
      </w:r>
      <w:proofErr w:type="gramEnd"/>
      <w:r>
        <w:t xml:space="preserve"> relationship so don’t need to consider about that situation.</w:t>
      </w:r>
    </w:p>
    <w:p w14:paraId="7784B123" w14:textId="10DB84B2" w:rsidR="00416039" w:rsidRDefault="009F176B" w:rsidP="00D46CA9">
      <w:pPr>
        <w:pStyle w:val="ListParagraph"/>
        <w:numPr>
          <w:ilvl w:val="0"/>
          <w:numId w:val="5"/>
        </w:numPr>
      </w:pPr>
      <w:r>
        <w:t>Mapping Specialization or Generalization, it used some different methods:</w:t>
      </w:r>
    </w:p>
    <w:p w14:paraId="507E5F74" w14:textId="7AF0DC1E" w:rsidR="009F176B" w:rsidRDefault="009F176B" w:rsidP="009F176B">
      <w:pPr>
        <w:pStyle w:val="ListParagraph"/>
        <w:numPr>
          <w:ilvl w:val="0"/>
          <w:numId w:val="6"/>
        </w:numPr>
      </w:pPr>
      <w:r>
        <w:t>Person (Superclass) to Employee(subclass) and Silver Customer(subclass), add the Person’s primary key in its subclasses.</w:t>
      </w:r>
    </w:p>
    <w:p w14:paraId="6D184679" w14:textId="6C58F8E4" w:rsidR="009F176B" w:rsidRDefault="003A4B61" w:rsidP="009F176B">
      <w:pPr>
        <w:pStyle w:val="ListParagraph"/>
        <w:numPr>
          <w:ilvl w:val="0"/>
          <w:numId w:val="6"/>
        </w:numPr>
      </w:pPr>
      <w:r>
        <w:t xml:space="preserve">Employee (Superclass) to Manager (subclass), Cashier (subclass), Floor Staff (subclass). </w:t>
      </w:r>
      <w:r w:rsidR="00CA6149">
        <w:t xml:space="preserve">Combine them into one </w:t>
      </w:r>
      <w:r w:rsidR="00DF0223">
        <w:rPr>
          <w:rFonts w:hint="eastAsia"/>
        </w:rPr>
        <w:t>Emp</w:t>
      </w:r>
      <w:r w:rsidR="00DF0223">
        <w:t xml:space="preserve">loyee </w:t>
      </w:r>
      <w:r w:rsidR="00CA6149">
        <w:t xml:space="preserve">relation, </w:t>
      </w:r>
      <w:r w:rsidR="00DF0223">
        <w:rPr>
          <w:rFonts w:hint="eastAsia"/>
        </w:rPr>
        <w:t>with</w:t>
      </w:r>
      <w:r w:rsidR="00DF0223">
        <w:t xml:space="preserve"> employee type to identify its subclasses.</w:t>
      </w:r>
    </w:p>
    <w:p w14:paraId="2C513CF6" w14:textId="2C60189C" w:rsidR="00DF0223" w:rsidRDefault="00DF0223" w:rsidP="009F176B">
      <w:pPr>
        <w:pStyle w:val="ListParagraph"/>
        <w:numPr>
          <w:ilvl w:val="0"/>
          <w:numId w:val="6"/>
        </w:numPr>
      </w:pPr>
      <w:r>
        <w:t>Silver Customer (superclass) to Non-online Customer (subclass), Online Customer (subclass). Combine them into one Silver Customer relation, with two flags to identify its subclasses.</w:t>
      </w:r>
    </w:p>
    <w:p w14:paraId="7D9CD97B" w14:textId="6C60197C" w:rsidR="00DF0223" w:rsidRDefault="00DF0223" w:rsidP="009F176B">
      <w:pPr>
        <w:pStyle w:val="ListParagraph"/>
        <w:numPr>
          <w:ilvl w:val="0"/>
          <w:numId w:val="6"/>
        </w:numPr>
      </w:pPr>
      <w:r>
        <w:t xml:space="preserve">Product (superclass) to Perishable (subclass), non-perishable (subclass). Combine them into one Product relation, with one bool attribute </w:t>
      </w:r>
      <w:r w:rsidR="00B8127A">
        <w:t>“Is Perishable” to identify its subclasses.</w:t>
      </w:r>
    </w:p>
    <w:p w14:paraId="04020C90" w14:textId="6B1D3D15" w:rsidR="00CD05CE" w:rsidRDefault="00B8127A" w:rsidP="00CD05CE">
      <w:pPr>
        <w:pStyle w:val="ListParagraph"/>
        <w:numPr>
          <w:ilvl w:val="0"/>
          <w:numId w:val="5"/>
        </w:numPr>
      </w:pPr>
      <w:r>
        <w:rPr>
          <w:rFonts w:hint="eastAsia"/>
        </w:rPr>
        <w:t>Map</w:t>
      </w:r>
      <w:r>
        <w:t>ping Union Types. Employee (superclass), Non-Online Customer (superclass) to Gold Customer (subclass). Add Gold Customer’s primary key into its superclass as the foreign key point to it.</w:t>
      </w:r>
    </w:p>
    <w:p w14:paraId="0F1E3CB2" w14:textId="77777777" w:rsidR="00CD05CE" w:rsidRPr="00606DFD" w:rsidRDefault="00CD05CE" w:rsidP="00C9016E">
      <w:bookmarkStart w:id="0" w:name="_GoBack"/>
      <w:bookmarkEnd w:id="0"/>
    </w:p>
    <w:sectPr w:rsidR="00CD05CE" w:rsidRPr="00606DFD" w:rsidSect="00890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F18D4"/>
    <w:multiLevelType w:val="hybridMultilevel"/>
    <w:tmpl w:val="51E2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607AD"/>
    <w:multiLevelType w:val="hybridMultilevel"/>
    <w:tmpl w:val="6914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12510"/>
    <w:multiLevelType w:val="hybridMultilevel"/>
    <w:tmpl w:val="32AC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E0F40"/>
    <w:multiLevelType w:val="hybridMultilevel"/>
    <w:tmpl w:val="AC9C588A"/>
    <w:lvl w:ilvl="0" w:tplc="A9A81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7012F3"/>
    <w:multiLevelType w:val="hybridMultilevel"/>
    <w:tmpl w:val="F388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279DF"/>
    <w:multiLevelType w:val="hybridMultilevel"/>
    <w:tmpl w:val="1F52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FD"/>
    <w:rsid w:val="00032444"/>
    <w:rsid w:val="0011451F"/>
    <w:rsid w:val="001971FD"/>
    <w:rsid w:val="00242683"/>
    <w:rsid w:val="002E2996"/>
    <w:rsid w:val="00340E67"/>
    <w:rsid w:val="003602A6"/>
    <w:rsid w:val="00382236"/>
    <w:rsid w:val="003A4B61"/>
    <w:rsid w:val="003B4354"/>
    <w:rsid w:val="003B7FBA"/>
    <w:rsid w:val="003C075E"/>
    <w:rsid w:val="00416039"/>
    <w:rsid w:val="005E5652"/>
    <w:rsid w:val="00606DFD"/>
    <w:rsid w:val="006C7C59"/>
    <w:rsid w:val="00727973"/>
    <w:rsid w:val="00735D53"/>
    <w:rsid w:val="007B3600"/>
    <w:rsid w:val="008602AA"/>
    <w:rsid w:val="008705BC"/>
    <w:rsid w:val="00890E07"/>
    <w:rsid w:val="008E6501"/>
    <w:rsid w:val="009F176B"/>
    <w:rsid w:val="00A822DF"/>
    <w:rsid w:val="00B61289"/>
    <w:rsid w:val="00B8127A"/>
    <w:rsid w:val="00C01769"/>
    <w:rsid w:val="00C9016E"/>
    <w:rsid w:val="00CA6149"/>
    <w:rsid w:val="00CD05CE"/>
    <w:rsid w:val="00D46CA9"/>
    <w:rsid w:val="00D66257"/>
    <w:rsid w:val="00DF0223"/>
    <w:rsid w:val="00EC0561"/>
    <w:rsid w:val="00ED7AF9"/>
    <w:rsid w:val="00F057B5"/>
    <w:rsid w:val="00FA3436"/>
    <w:rsid w:val="00FE5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5BBA"/>
  <w15:chartTrackingRefBased/>
  <w15:docId w15:val="{C0DD8089-13E5-BC43-8AFF-75C631A7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35935">
      <w:bodyDiv w:val="1"/>
      <w:marLeft w:val="0"/>
      <w:marRight w:val="0"/>
      <w:marTop w:val="0"/>
      <w:marBottom w:val="0"/>
      <w:divBdr>
        <w:top w:val="none" w:sz="0" w:space="0" w:color="auto"/>
        <w:left w:val="none" w:sz="0" w:space="0" w:color="auto"/>
        <w:bottom w:val="none" w:sz="0" w:space="0" w:color="auto"/>
        <w:right w:val="none" w:sz="0" w:space="0" w:color="auto"/>
      </w:divBdr>
      <w:divsChild>
        <w:div w:id="20128565">
          <w:marLeft w:val="0"/>
          <w:marRight w:val="0"/>
          <w:marTop w:val="0"/>
          <w:marBottom w:val="0"/>
          <w:divBdr>
            <w:top w:val="none" w:sz="0" w:space="0" w:color="auto"/>
            <w:left w:val="none" w:sz="0" w:space="0" w:color="auto"/>
            <w:bottom w:val="none" w:sz="0" w:space="0" w:color="auto"/>
            <w:right w:val="none" w:sz="0" w:space="0" w:color="auto"/>
          </w:divBdr>
          <w:divsChild>
            <w:div w:id="2119132604">
              <w:marLeft w:val="0"/>
              <w:marRight w:val="0"/>
              <w:marTop w:val="0"/>
              <w:marBottom w:val="0"/>
              <w:divBdr>
                <w:top w:val="none" w:sz="0" w:space="0" w:color="auto"/>
                <w:left w:val="none" w:sz="0" w:space="0" w:color="auto"/>
                <w:bottom w:val="none" w:sz="0" w:space="0" w:color="auto"/>
                <w:right w:val="none" w:sz="0" w:space="0" w:color="auto"/>
              </w:divBdr>
              <w:divsChild>
                <w:div w:id="6028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21108">
      <w:bodyDiv w:val="1"/>
      <w:marLeft w:val="0"/>
      <w:marRight w:val="0"/>
      <w:marTop w:val="0"/>
      <w:marBottom w:val="0"/>
      <w:divBdr>
        <w:top w:val="none" w:sz="0" w:space="0" w:color="auto"/>
        <w:left w:val="none" w:sz="0" w:space="0" w:color="auto"/>
        <w:bottom w:val="none" w:sz="0" w:space="0" w:color="auto"/>
        <w:right w:val="none" w:sz="0" w:space="0" w:color="auto"/>
      </w:divBdr>
      <w:divsChild>
        <w:div w:id="824123790">
          <w:marLeft w:val="0"/>
          <w:marRight w:val="0"/>
          <w:marTop w:val="0"/>
          <w:marBottom w:val="0"/>
          <w:divBdr>
            <w:top w:val="none" w:sz="0" w:space="0" w:color="auto"/>
            <w:left w:val="none" w:sz="0" w:space="0" w:color="auto"/>
            <w:bottom w:val="none" w:sz="0" w:space="0" w:color="auto"/>
            <w:right w:val="none" w:sz="0" w:space="0" w:color="auto"/>
          </w:divBdr>
          <w:divsChild>
            <w:div w:id="1464032817">
              <w:marLeft w:val="0"/>
              <w:marRight w:val="0"/>
              <w:marTop w:val="0"/>
              <w:marBottom w:val="0"/>
              <w:divBdr>
                <w:top w:val="none" w:sz="0" w:space="0" w:color="auto"/>
                <w:left w:val="none" w:sz="0" w:space="0" w:color="auto"/>
                <w:bottom w:val="none" w:sz="0" w:space="0" w:color="auto"/>
                <w:right w:val="none" w:sz="0" w:space="0" w:color="auto"/>
              </w:divBdr>
              <w:divsChild>
                <w:div w:id="16258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 豪达</dc:creator>
  <cp:keywords/>
  <dc:description/>
  <cp:lastModifiedBy>乐 豪达</cp:lastModifiedBy>
  <cp:revision>24</cp:revision>
  <dcterms:created xsi:type="dcterms:W3CDTF">2020-02-17T21:21:00Z</dcterms:created>
  <dcterms:modified xsi:type="dcterms:W3CDTF">2020-03-23T03:19:00Z</dcterms:modified>
</cp:coreProperties>
</file>