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C0C" w:rsidRDefault="00552A91">
      <w:pPr>
        <w:spacing w:after="611" w:line="259" w:lineRule="auto"/>
        <w:ind w:left="0" w:firstLine="0"/>
      </w:pPr>
      <w:r>
        <w:rPr>
          <w:rFonts w:ascii="Segoe UI" w:eastAsia="Segoe UI" w:hAnsi="Segoe UI" w:cs="Segoe UI"/>
          <w:sz w:val="24"/>
        </w:rPr>
        <w:t xml:space="preserve"> </w:t>
      </w:r>
    </w:p>
    <w:p w:rsidR="00A40C0C" w:rsidRDefault="00552A91">
      <w:pPr>
        <w:spacing w:after="135" w:line="259" w:lineRule="auto"/>
        <w:ind w:left="0" w:right="7" w:firstLine="0"/>
        <w:jc w:val="center"/>
      </w:pPr>
      <w:r>
        <w:rPr>
          <w:b/>
          <w:sz w:val="30"/>
        </w:rPr>
        <w:t xml:space="preserve">Travail pratique #2 : Vue.js </w:t>
      </w:r>
    </w:p>
    <w:p w:rsidR="00A40C0C" w:rsidRDefault="00552A91">
      <w:pPr>
        <w:spacing w:after="218" w:line="259" w:lineRule="auto"/>
        <w:ind w:left="0" w:firstLine="0"/>
      </w:pPr>
      <w:r>
        <w:rPr>
          <w:b/>
        </w:rPr>
        <w:t xml:space="preserve"> </w:t>
      </w:r>
    </w:p>
    <w:p w:rsidR="00A40C0C" w:rsidRDefault="00552A91">
      <w:pPr>
        <w:spacing w:after="218" w:line="259" w:lineRule="auto"/>
        <w:ind w:left="-5"/>
      </w:pPr>
      <w:r>
        <w:rPr>
          <w:b/>
        </w:rPr>
        <w:t xml:space="preserve">Pondération : 30 % - Partie 1 (35%) + Partie 2 (65%) </w:t>
      </w:r>
    </w:p>
    <w:p w:rsidR="00A40C0C" w:rsidRDefault="00552A91">
      <w:pPr>
        <w:spacing w:after="232" w:line="259" w:lineRule="auto"/>
        <w:ind w:left="-5"/>
      </w:pPr>
      <w:r>
        <w:rPr>
          <w:b/>
        </w:rPr>
        <w:t xml:space="preserve">Travail devant être réalisé en équipe de 2 (les équipes sont créées par le professeur) </w:t>
      </w:r>
    </w:p>
    <w:p w:rsidR="00A40C0C" w:rsidRDefault="00552A91">
      <w:pPr>
        <w:tabs>
          <w:tab w:val="center" w:pos="2160"/>
        </w:tabs>
        <w:spacing w:after="0" w:line="259" w:lineRule="auto"/>
        <w:ind w:left="-15" w:firstLine="0"/>
      </w:pPr>
      <w:r>
        <w:rPr>
          <w:b/>
        </w:rPr>
        <w:t xml:space="preserve">Dates de remise : </w:t>
      </w:r>
      <w:r>
        <w:rPr>
          <w:b/>
        </w:rPr>
        <w:tab/>
      </w:r>
      <w:r>
        <w:rPr>
          <w:rFonts w:ascii="Segoe UI" w:eastAsia="Segoe UI" w:hAnsi="Segoe UI" w:cs="Segoe UI"/>
          <w:b/>
        </w:rPr>
        <w:t xml:space="preserve"> </w:t>
      </w:r>
    </w:p>
    <w:p w:rsidR="00A40C0C" w:rsidRDefault="00552A91">
      <w:pPr>
        <w:numPr>
          <w:ilvl w:val="0"/>
          <w:numId w:val="1"/>
        </w:numPr>
        <w:spacing w:after="0" w:line="259" w:lineRule="auto"/>
        <w:ind w:hanging="360"/>
      </w:pPr>
      <w:r>
        <w:rPr>
          <w:b/>
        </w:rPr>
        <w:t>Partie 1 : 3 mai 2020 avant la fin de la journée</w:t>
      </w:r>
      <w:r>
        <w:rPr>
          <w:rFonts w:ascii="Segoe UI" w:eastAsia="Segoe UI" w:hAnsi="Segoe UI" w:cs="Segoe UI"/>
          <w:b/>
        </w:rPr>
        <w:t xml:space="preserve"> </w:t>
      </w:r>
    </w:p>
    <w:p w:rsidR="00A40C0C" w:rsidRDefault="00552A91">
      <w:pPr>
        <w:numPr>
          <w:ilvl w:val="0"/>
          <w:numId w:val="1"/>
        </w:numPr>
        <w:spacing w:after="54" w:line="259" w:lineRule="auto"/>
        <w:ind w:hanging="360"/>
      </w:pPr>
      <w:r>
        <w:rPr>
          <w:b/>
        </w:rPr>
        <w:t>Partie 2 : 24 mai 2020 avant la fin de la journée</w:t>
      </w:r>
      <w:r>
        <w:rPr>
          <w:rFonts w:ascii="Segoe UI" w:eastAsia="Segoe UI" w:hAnsi="Segoe UI" w:cs="Segoe UI"/>
          <w:b/>
        </w:rPr>
        <w:t xml:space="preserve"> </w:t>
      </w:r>
    </w:p>
    <w:p w:rsidR="00A40C0C" w:rsidRDefault="00552A91">
      <w:pPr>
        <w:spacing w:after="719" w:line="259" w:lineRule="auto"/>
        <w:ind w:left="0" w:firstLine="0"/>
      </w:pPr>
      <w:r>
        <w:rPr>
          <w:sz w:val="20"/>
        </w:rPr>
        <w:t xml:space="preserve"> </w:t>
      </w:r>
    </w:p>
    <w:p w:rsidR="00A40C0C" w:rsidRDefault="00552A91">
      <w:pPr>
        <w:pStyle w:val="Heading1"/>
        <w:ind w:left="417" w:right="0" w:hanging="432"/>
      </w:pPr>
      <w:r>
        <w:t xml:space="preserve">Objectif </w:t>
      </w:r>
    </w:p>
    <w:p w:rsidR="00A40C0C" w:rsidRDefault="00552A91">
      <w:pPr>
        <w:spacing w:after="224"/>
      </w:pPr>
      <w:r>
        <w:t xml:space="preserve">Développer une application frontend en Vue.js qui utilise l’API développée dans le TP1 et donc qui permettra de gérer un </w:t>
      </w:r>
      <w:r>
        <w:rPr>
          <w:b/>
        </w:rPr>
        <w:t>site de critiques de films</w:t>
      </w:r>
      <w:r>
        <w:t xml:space="preserve">. Cette application Web permettra : </w:t>
      </w:r>
    </w:p>
    <w:p w:rsidR="00A40C0C" w:rsidRDefault="00552A91">
      <w:pPr>
        <w:numPr>
          <w:ilvl w:val="0"/>
          <w:numId w:val="2"/>
        </w:numPr>
        <w:ind w:hanging="348"/>
      </w:pPr>
      <w:proofErr w:type="gramStart"/>
      <w:r>
        <w:t>d’ajouter</w:t>
      </w:r>
      <w:proofErr w:type="gramEnd"/>
      <w:r>
        <w:t xml:space="preserve">, de modifier et de supprimer des films </w:t>
      </w:r>
    </w:p>
    <w:p w:rsidR="00A40C0C" w:rsidRDefault="00552A91">
      <w:pPr>
        <w:numPr>
          <w:ilvl w:val="0"/>
          <w:numId w:val="2"/>
        </w:numPr>
        <w:ind w:hanging="348"/>
      </w:pPr>
      <w:proofErr w:type="gramStart"/>
      <w:r>
        <w:t>d’ajouter</w:t>
      </w:r>
      <w:proofErr w:type="gramEnd"/>
      <w:r>
        <w:t xml:space="preserve">, de modifier une critique de film </w:t>
      </w:r>
    </w:p>
    <w:p w:rsidR="00A40C0C" w:rsidRDefault="00552A91">
      <w:pPr>
        <w:numPr>
          <w:ilvl w:val="0"/>
          <w:numId w:val="2"/>
        </w:numPr>
        <w:ind w:hanging="348"/>
      </w:pPr>
      <w:proofErr w:type="gramStart"/>
      <w:r>
        <w:t>de</w:t>
      </w:r>
      <w:proofErr w:type="gramEnd"/>
      <w:r>
        <w:t xml:space="preserve"> créer ou de modifier un compte utilisateur </w:t>
      </w:r>
    </w:p>
    <w:p w:rsidR="00A40C0C" w:rsidRDefault="00552A91">
      <w:pPr>
        <w:numPr>
          <w:ilvl w:val="0"/>
          <w:numId w:val="2"/>
        </w:numPr>
        <w:ind w:hanging="348"/>
      </w:pPr>
      <w:proofErr w:type="gramStart"/>
      <w:r>
        <w:t>de</w:t>
      </w:r>
      <w:proofErr w:type="gramEnd"/>
      <w:r>
        <w:t xml:space="preserve"> se connecter pour avoir le droit de gérer le contenu du site et avoir accès à des pages sécurisées </w:t>
      </w:r>
    </w:p>
    <w:p w:rsidR="00A40C0C" w:rsidRDefault="00552A91">
      <w:pPr>
        <w:numPr>
          <w:ilvl w:val="0"/>
          <w:numId w:val="2"/>
        </w:numPr>
        <w:spacing w:after="710"/>
        <w:ind w:hanging="348"/>
      </w:pPr>
      <w:proofErr w:type="gramStart"/>
      <w:r>
        <w:t>de</w:t>
      </w:r>
      <w:proofErr w:type="gramEnd"/>
      <w:r>
        <w:t xml:space="preserve"> gérer trois types d’utilisateurs différents : administrateurs, membres et visiteurs </w:t>
      </w:r>
    </w:p>
    <w:p w:rsidR="00A40C0C" w:rsidRDefault="00552A91">
      <w:pPr>
        <w:pStyle w:val="Heading1"/>
        <w:ind w:left="417" w:right="0" w:hanging="432"/>
      </w:pPr>
      <w:r>
        <w:t xml:space="preserve">Conditions de réalisation du travail </w:t>
      </w:r>
    </w:p>
    <w:p w:rsidR="00A40C0C" w:rsidRDefault="00552A91">
      <w:pPr>
        <w:spacing w:after="24"/>
      </w:pPr>
      <w:r>
        <w:t>Vous devrez utiliser une API pour obtenir les données nécessaires à l’affichage de votre site. Vous pouvez utiliser votre API du TP1 ou bien celle-ci :</w:t>
      </w:r>
      <w:hyperlink r:id="rId7">
        <w:r>
          <w:t xml:space="preserve"> </w:t>
        </w:r>
      </w:hyperlink>
      <w:hyperlink r:id="rId8">
        <w:r>
          <w:rPr>
            <w:color w:val="0563C1"/>
            <w:u w:val="single" w:color="0563C1"/>
          </w:rPr>
          <w:t>http://radiant</w:t>
        </w:r>
      </w:hyperlink>
      <w:hyperlink r:id="rId9">
        <w:r>
          <w:rPr>
            <w:color w:val="0563C1"/>
            <w:u w:val="single" w:color="0563C1"/>
          </w:rPr>
          <w:t>-</w:t>
        </w:r>
      </w:hyperlink>
      <w:hyperlink r:id="rId10">
        <w:r>
          <w:rPr>
            <w:color w:val="0563C1"/>
            <w:u w:val="single" w:color="0563C1"/>
          </w:rPr>
          <w:t>plains</w:t>
        </w:r>
      </w:hyperlink>
      <w:hyperlink r:id="rId11">
        <w:r>
          <w:rPr>
            <w:color w:val="0563C1"/>
            <w:u w:val="single" w:color="0563C1"/>
          </w:rPr>
          <w:t>-</w:t>
        </w:r>
      </w:hyperlink>
      <w:hyperlink r:id="rId12">
        <w:r>
          <w:rPr>
            <w:color w:val="0563C1"/>
            <w:u w:val="single" w:color="0563C1"/>
          </w:rPr>
          <w:t>67953.herokuapp.com/</w:t>
        </w:r>
      </w:hyperlink>
      <w:hyperlink r:id="rId13">
        <w:r>
          <w:t>.</w:t>
        </w:r>
      </w:hyperlink>
      <w:r>
        <w:t xml:space="preserve"> Vous pouvez aussi choisir d’héberger votre TP1. Évidemment, l’avantage d’utiliser la vôtre vous permet de faire des changements et d’ajouter des routes mais utiliser celle fournie vous permettra de gagner du temps au début. Si vous utilisez votre TP1 en local vous devrez gérer le CORS (« Cross-Origin Resource Sharing »). </w:t>
      </w:r>
    </w:p>
    <w:p w:rsidR="00A40C0C" w:rsidRDefault="00552A91">
      <w:pPr>
        <w:spacing w:after="19" w:line="259" w:lineRule="auto"/>
        <w:ind w:left="0" w:firstLine="0"/>
      </w:pPr>
      <w:r>
        <w:t xml:space="preserve"> </w:t>
      </w:r>
    </w:p>
    <w:p w:rsidR="00A40C0C" w:rsidRDefault="00552A91">
      <w:pPr>
        <w:spacing w:after="25"/>
      </w:pPr>
      <w:r>
        <w:t xml:space="preserve">Votre site devra permettre les situations décrites plus bas – le mot page est utilisé ici de façon générale et ne signifie pas un fichier. Le travail doit être remis en 2 parties. </w:t>
      </w:r>
    </w:p>
    <w:p w:rsidR="00A40C0C" w:rsidRDefault="00552A91">
      <w:pPr>
        <w:spacing w:after="19" w:line="259" w:lineRule="auto"/>
        <w:ind w:left="0" w:firstLine="0"/>
      </w:pPr>
      <w:r>
        <w:t xml:space="preserve"> </w:t>
      </w:r>
    </w:p>
    <w:p w:rsidR="00A40C0C" w:rsidRDefault="00552A91">
      <w:pPr>
        <w:pStyle w:val="Heading2"/>
        <w:spacing w:after="172"/>
        <w:ind w:left="-5"/>
      </w:pPr>
      <w:r>
        <w:t xml:space="preserve">Partie 1 </w:t>
      </w:r>
    </w:p>
    <w:p w:rsidR="00A40C0C" w:rsidRDefault="00552A91">
      <w:pPr>
        <w:numPr>
          <w:ilvl w:val="0"/>
          <w:numId w:val="3"/>
        </w:numPr>
        <w:spacing w:after="154"/>
        <w:ind w:hanging="360"/>
      </w:pPr>
      <w:r>
        <w:t xml:space="preserve">Une page d’accueil affichant un mot de bienvenue aux utilisateurs ainsi qu’un aperçu des </w:t>
      </w:r>
      <w:r>
        <w:rPr>
          <w:b/>
        </w:rPr>
        <w:t>trois derniers films</w:t>
      </w:r>
      <w:r>
        <w:t xml:space="preserve"> ajoutés : </w:t>
      </w:r>
      <w:r>
        <w:rPr>
          <w:b/>
        </w:rPr>
        <w:t xml:space="preserve"> </w:t>
      </w:r>
    </w:p>
    <w:p w:rsidR="00A40C0C" w:rsidRDefault="00552A91">
      <w:pPr>
        <w:numPr>
          <w:ilvl w:val="2"/>
          <w:numId w:val="4"/>
        </w:numPr>
        <w:ind w:hanging="360"/>
      </w:pPr>
      <w:proofErr w:type="gramStart"/>
      <w:r>
        <w:t>titre</w:t>
      </w:r>
      <w:proofErr w:type="gramEnd"/>
      <w:r>
        <w:t xml:space="preserve"> du film</w:t>
      </w:r>
      <w:r>
        <w:rPr>
          <w:b/>
        </w:rPr>
        <w:t xml:space="preserve"> </w:t>
      </w:r>
    </w:p>
    <w:p w:rsidR="00A40C0C" w:rsidRDefault="00552A91">
      <w:pPr>
        <w:numPr>
          <w:ilvl w:val="2"/>
          <w:numId w:val="4"/>
        </w:numPr>
        <w:ind w:hanging="360"/>
      </w:pPr>
      <w:proofErr w:type="gramStart"/>
      <w:r>
        <w:t>image</w:t>
      </w:r>
      <w:proofErr w:type="gramEnd"/>
      <w:r>
        <w:t xml:space="preserve"> de l’affiche (petit format)</w:t>
      </w:r>
      <w:r>
        <w:rPr>
          <w:b/>
        </w:rPr>
        <w:t xml:space="preserve"> </w:t>
      </w:r>
    </w:p>
    <w:p w:rsidR="00A40C0C" w:rsidRDefault="00552A91">
      <w:pPr>
        <w:numPr>
          <w:ilvl w:val="2"/>
          <w:numId w:val="4"/>
        </w:numPr>
        <w:ind w:hanging="360"/>
      </w:pPr>
      <w:proofErr w:type="gramStart"/>
      <w:r>
        <w:lastRenderedPageBreak/>
        <w:t>cote</w:t>
      </w:r>
      <w:proofErr w:type="gramEnd"/>
      <w:r>
        <w:t xml:space="preserve"> des membres</w:t>
      </w:r>
      <w:r>
        <w:rPr>
          <w:b/>
        </w:rPr>
        <w:t xml:space="preserve"> </w:t>
      </w:r>
    </w:p>
    <w:p w:rsidR="00A40C0C" w:rsidRDefault="00552A91">
      <w:pPr>
        <w:numPr>
          <w:ilvl w:val="2"/>
          <w:numId w:val="4"/>
        </w:numPr>
        <w:ind w:hanging="360"/>
      </w:pPr>
      <w:proofErr w:type="gramStart"/>
      <w:r>
        <w:t>les</w:t>
      </w:r>
      <w:proofErr w:type="gramEnd"/>
      <w:r>
        <w:t xml:space="preserve"> 100 premiers caractères du synopsis suivi de 3 points de suspension</w:t>
      </w:r>
      <w:r>
        <w:rPr>
          <w:b/>
        </w:rPr>
        <w:t xml:space="preserve"> </w:t>
      </w:r>
    </w:p>
    <w:p w:rsidR="00A40C0C" w:rsidRDefault="00552A91">
      <w:pPr>
        <w:ind w:left="1990"/>
      </w:pPr>
      <w:proofErr w:type="gramStart"/>
      <w:r>
        <w:t>bouton</w:t>
      </w:r>
      <w:proofErr w:type="gramEnd"/>
      <w:r>
        <w:t xml:space="preserve"> permettant de consulter le détail du film  </w:t>
      </w:r>
      <w:r>
        <w:rPr>
          <w:b/>
        </w:rPr>
        <w:t xml:space="preserve"> </w:t>
      </w:r>
    </w:p>
    <w:p w:rsidR="00A40C0C" w:rsidRDefault="00552A91">
      <w:pPr>
        <w:numPr>
          <w:ilvl w:val="0"/>
          <w:numId w:val="3"/>
        </w:numPr>
        <w:spacing w:after="154"/>
        <w:ind w:hanging="360"/>
      </w:pPr>
      <w:r>
        <w:t xml:space="preserve">Une barre dans le haut, toujours présente, permettant la recherche de films et affichant un résumé des films trouvés : </w:t>
      </w:r>
      <w:r>
        <w:rPr>
          <w:b/>
        </w:rPr>
        <w:t xml:space="preserve"> </w:t>
      </w:r>
    </w:p>
    <w:p w:rsidR="00A40C0C" w:rsidRDefault="00552A91">
      <w:pPr>
        <w:numPr>
          <w:ilvl w:val="1"/>
          <w:numId w:val="3"/>
        </w:numPr>
        <w:ind w:left="2015" w:hanging="410"/>
      </w:pPr>
      <w:proofErr w:type="gramStart"/>
      <w:r>
        <w:t>titre</w:t>
      </w:r>
      <w:proofErr w:type="gramEnd"/>
      <w:r>
        <w:t xml:space="preserve"> du film</w:t>
      </w:r>
      <w:r>
        <w:rPr>
          <w:b/>
        </w:rPr>
        <w:t xml:space="preserve"> </w:t>
      </w:r>
    </w:p>
    <w:p w:rsidR="00A40C0C" w:rsidRDefault="00552A91">
      <w:pPr>
        <w:numPr>
          <w:ilvl w:val="1"/>
          <w:numId w:val="3"/>
        </w:numPr>
        <w:ind w:left="2015" w:hanging="410"/>
      </w:pPr>
      <w:proofErr w:type="gramStart"/>
      <w:r>
        <w:t>image</w:t>
      </w:r>
      <w:proofErr w:type="gramEnd"/>
      <w:r>
        <w:t xml:space="preserve"> de l’affiche</w:t>
      </w:r>
      <w:r>
        <w:rPr>
          <w:b/>
        </w:rPr>
        <w:t xml:space="preserve"> </w:t>
      </w:r>
    </w:p>
    <w:p w:rsidR="00A40C0C" w:rsidRDefault="00552A91">
      <w:pPr>
        <w:numPr>
          <w:ilvl w:val="1"/>
          <w:numId w:val="3"/>
        </w:numPr>
        <w:ind w:left="2015" w:hanging="410"/>
      </w:pPr>
      <w:proofErr w:type="gramStart"/>
      <w:r>
        <w:t>cote</w:t>
      </w:r>
      <w:proofErr w:type="gramEnd"/>
      <w:r>
        <w:t xml:space="preserve"> des membres</w:t>
      </w:r>
      <w:r>
        <w:rPr>
          <w:b/>
        </w:rPr>
        <w:t xml:space="preserve"> </w:t>
      </w:r>
    </w:p>
    <w:p w:rsidR="00A40C0C" w:rsidRDefault="00552A91">
      <w:pPr>
        <w:numPr>
          <w:ilvl w:val="1"/>
          <w:numId w:val="3"/>
        </w:numPr>
        <w:ind w:left="2015" w:hanging="410"/>
      </w:pPr>
      <w:proofErr w:type="gramStart"/>
      <w:r>
        <w:t>les</w:t>
      </w:r>
      <w:proofErr w:type="gramEnd"/>
      <w:r>
        <w:t xml:space="preserve"> 100 premiers caractères du synopsis suivi de 3 points de suspension</w:t>
      </w:r>
      <w:r>
        <w:rPr>
          <w:b/>
        </w:rPr>
        <w:t xml:space="preserve"> </w:t>
      </w:r>
    </w:p>
    <w:p w:rsidR="00A40C0C" w:rsidRDefault="00552A91">
      <w:pPr>
        <w:numPr>
          <w:ilvl w:val="1"/>
          <w:numId w:val="3"/>
        </w:numPr>
        <w:ind w:left="2015" w:hanging="410"/>
      </w:pPr>
      <w:proofErr w:type="gramStart"/>
      <w:r>
        <w:t>son</w:t>
      </w:r>
      <w:proofErr w:type="gramEnd"/>
      <w:r>
        <w:t xml:space="preserve"> classement </w:t>
      </w:r>
      <w:r>
        <w:rPr>
          <w:b/>
        </w:rPr>
        <w:t xml:space="preserve"> </w:t>
      </w:r>
    </w:p>
    <w:p w:rsidR="00A40C0C" w:rsidRDefault="00552A91">
      <w:pPr>
        <w:numPr>
          <w:ilvl w:val="1"/>
          <w:numId w:val="3"/>
        </w:numPr>
        <w:ind w:left="2015" w:hanging="410"/>
      </w:pPr>
      <w:proofErr w:type="gramStart"/>
      <w:r>
        <w:t>sa</w:t>
      </w:r>
      <w:proofErr w:type="gramEnd"/>
      <w:r>
        <w:t xml:space="preserve"> durée</w:t>
      </w:r>
      <w:r>
        <w:rPr>
          <w:b/>
        </w:rPr>
        <w:t xml:space="preserve"> </w:t>
      </w:r>
    </w:p>
    <w:p w:rsidR="00A40C0C" w:rsidRDefault="00552A91">
      <w:pPr>
        <w:numPr>
          <w:ilvl w:val="1"/>
          <w:numId w:val="3"/>
        </w:numPr>
        <w:spacing w:after="82"/>
        <w:ind w:left="2015" w:hanging="410"/>
      </w:pPr>
      <w:proofErr w:type="gramStart"/>
      <w:r>
        <w:t>bouton</w:t>
      </w:r>
      <w:proofErr w:type="gramEnd"/>
      <w:r>
        <w:t xml:space="preserve"> permettant de consulter le détail du film</w:t>
      </w:r>
      <w:r>
        <w:rPr>
          <w:b/>
        </w:rPr>
        <w:t xml:space="preserve"> </w:t>
      </w:r>
    </w:p>
    <w:p w:rsidR="00A40C0C" w:rsidRDefault="00552A91">
      <w:pPr>
        <w:spacing w:after="0" w:line="259" w:lineRule="auto"/>
        <w:ind w:left="1080" w:firstLine="0"/>
      </w:pPr>
      <w:r>
        <w:t xml:space="preserve"> </w:t>
      </w:r>
    </w:p>
    <w:p w:rsidR="00A40C0C" w:rsidRDefault="00552A91">
      <w:pPr>
        <w:ind w:left="1090"/>
      </w:pPr>
      <w:r>
        <w:t xml:space="preserve">La recherche doit permettre de trouver un film en recherchant les mots inscrits </w:t>
      </w:r>
      <w:r>
        <w:rPr>
          <w:b/>
        </w:rPr>
        <w:t>dans le titre du film ou son synopsis</w:t>
      </w:r>
      <w:r>
        <w:t xml:space="preserve">. Les films sont affichés par </w:t>
      </w:r>
      <w:r>
        <w:rPr>
          <w:b/>
        </w:rPr>
        <w:t>ordre décroissant</w:t>
      </w:r>
      <w:r>
        <w:t xml:space="preserve"> de leur année de parution. </w:t>
      </w:r>
    </w:p>
    <w:p w:rsidR="00A40C0C" w:rsidRDefault="00552A91">
      <w:pPr>
        <w:spacing w:after="0"/>
        <w:ind w:left="1090"/>
      </w:pPr>
      <w:r>
        <w:t xml:space="preserve">Dans le cas où la recherche est infructueuse (on ne trouve aucun film répondant au(x) critère(s) de recherche), vous devez afficher un message indiquant qu’il n’y a aucun résultat qui correspond à cette recherche.  </w:t>
      </w:r>
    </w:p>
    <w:p w:rsidR="00A40C0C" w:rsidRDefault="00552A91">
      <w:pPr>
        <w:spacing w:after="0" w:line="259" w:lineRule="auto"/>
        <w:ind w:left="1080" w:firstLine="0"/>
      </w:pPr>
      <w:r>
        <w:t xml:space="preserve"> </w:t>
      </w:r>
    </w:p>
    <w:p w:rsidR="00A40C0C" w:rsidRDefault="00552A91">
      <w:pPr>
        <w:ind w:left="1090"/>
      </w:pPr>
      <w:r>
        <w:t xml:space="preserve">Dans le cas où un ou des films répondent au(x) critère(s) de recherche, vous devez afficher un message indiquant combien de films ont été trouvés et présenter les résultats de la recherche avec un maximum de 20 films par page. </w:t>
      </w:r>
    </w:p>
    <w:p w:rsidR="00A40C0C" w:rsidRDefault="00552A91">
      <w:pPr>
        <w:ind w:left="1090"/>
      </w:pPr>
      <w:r>
        <w:t xml:space="preserve">Vous devez faire apparaître sous le champ recherche la liste des films répondant aux critères de recherche après que l’utilisateur ait tapé un minimum de 3 caractères dans le champ de recherche. </w:t>
      </w:r>
    </w:p>
    <w:p w:rsidR="00A40C0C" w:rsidRDefault="00552A91">
      <w:pPr>
        <w:spacing w:after="10" w:line="375" w:lineRule="auto"/>
        <w:ind w:left="1440" w:right="309" w:hanging="360"/>
      </w:pPr>
      <w:r>
        <w:t xml:space="preserve">Cette liste doit répondre aux critères suivants : </w:t>
      </w:r>
      <w:r>
        <w:rPr>
          <w:rFonts w:ascii="Courier New" w:eastAsia="Courier New" w:hAnsi="Courier New" w:cs="Courier New"/>
        </w:rPr>
        <w:t>o</w:t>
      </w:r>
      <w:r>
        <w:rPr>
          <w:rFonts w:ascii="Arial" w:eastAsia="Arial" w:hAnsi="Arial" w:cs="Arial"/>
        </w:rPr>
        <w:t xml:space="preserve"> </w:t>
      </w:r>
      <w:r>
        <w:t xml:space="preserve">Les suggestions doivent s’afficher en ordre décroissant de l’année de parution du film. </w:t>
      </w:r>
    </w:p>
    <w:p w:rsidR="00A40C0C" w:rsidRDefault="00552A91">
      <w:pPr>
        <w:numPr>
          <w:ilvl w:val="0"/>
          <w:numId w:val="5"/>
        </w:numPr>
        <w:ind w:hanging="360"/>
      </w:pPr>
      <w:r>
        <w:t xml:space="preserve">L’image du film doit être affichée. </w:t>
      </w:r>
    </w:p>
    <w:p w:rsidR="00A40C0C" w:rsidRDefault="00552A91">
      <w:pPr>
        <w:numPr>
          <w:ilvl w:val="0"/>
          <w:numId w:val="5"/>
        </w:numPr>
        <w:ind w:hanging="360"/>
      </w:pPr>
      <w:r>
        <w:t xml:space="preserve">Le titre du film et l’année de production doivent s’afficher à droite de l’image. </w:t>
      </w:r>
    </w:p>
    <w:p w:rsidR="00A40C0C" w:rsidRDefault="00552A91">
      <w:pPr>
        <w:numPr>
          <w:ilvl w:val="0"/>
          <w:numId w:val="5"/>
        </w:numPr>
        <w:ind w:hanging="360"/>
      </w:pPr>
      <w:r>
        <w:t xml:space="preserve">Un clic sur l’image ou le titre du film devra mener directement à la page contenant le détail du film. </w:t>
      </w:r>
    </w:p>
    <w:p w:rsidR="00A40C0C" w:rsidRDefault="00552A91">
      <w:pPr>
        <w:ind w:left="1450"/>
      </w:pPr>
      <w:r>
        <w:t xml:space="preserve">Si l’utilisateur ne sélectionne pas un élément de la liste, mais clique sur le bouton « Rechercher », on doit alors afficher les résultats de recherche dans la page de façon standard. </w:t>
      </w:r>
    </w:p>
    <w:p w:rsidR="00A40C0C" w:rsidRDefault="00552A91">
      <w:pPr>
        <w:spacing w:after="131" w:line="259" w:lineRule="auto"/>
        <w:ind w:left="1440" w:firstLine="0"/>
      </w:pPr>
      <w:r>
        <w:t xml:space="preserve"> </w:t>
      </w:r>
    </w:p>
    <w:p w:rsidR="00A40C0C" w:rsidRDefault="00552A91">
      <w:pPr>
        <w:spacing w:after="10"/>
        <w:ind w:left="730"/>
      </w:pPr>
      <w:r>
        <w:rPr>
          <w:rFonts w:ascii="Wingdings" w:eastAsia="Wingdings" w:hAnsi="Wingdings" w:cs="Wingdings"/>
        </w:rPr>
        <w:t>✓</w:t>
      </w:r>
      <w:r>
        <w:rPr>
          <w:rFonts w:ascii="Arial" w:eastAsia="Arial" w:hAnsi="Arial" w:cs="Arial"/>
        </w:rPr>
        <w:t xml:space="preserve"> </w:t>
      </w:r>
      <w:r>
        <w:t xml:space="preserve">Une page affichant le détail d’un film. Cette page contient 3 sections :  </w:t>
      </w:r>
    </w:p>
    <w:p w:rsidR="00A40C0C" w:rsidRDefault="00552A91">
      <w:pPr>
        <w:spacing w:after="0" w:line="259" w:lineRule="auto"/>
        <w:ind w:left="1080" w:firstLine="0"/>
      </w:pPr>
      <w:r>
        <w:t xml:space="preserve"> </w:t>
      </w:r>
    </w:p>
    <w:p w:rsidR="00A40C0C" w:rsidRDefault="00552A91">
      <w:pPr>
        <w:spacing w:after="153"/>
        <w:ind w:left="1090"/>
      </w:pPr>
      <w:r>
        <w:t xml:space="preserve">La première section affiche le détail du film : </w:t>
      </w:r>
    </w:p>
    <w:p w:rsidR="00A40C0C" w:rsidRDefault="00552A91">
      <w:pPr>
        <w:numPr>
          <w:ilvl w:val="0"/>
          <w:numId w:val="6"/>
        </w:numPr>
        <w:ind w:hanging="360"/>
      </w:pPr>
      <w:r>
        <w:lastRenderedPageBreak/>
        <w:t xml:space="preserve">Titre du film </w:t>
      </w:r>
    </w:p>
    <w:p w:rsidR="00A40C0C" w:rsidRDefault="00552A91">
      <w:pPr>
        <w:numPr>
          <w:ilvl w:val="0"/>
          <w:numId w:val="6"/>
        </w:numPr>
        <w:ind w:hanging="360"/>
      </w:pPr>
      <w:r>
        <w:t xml:space="preserve">Affiche du film </w:t>
      </w:r>
    </w:p>
    <w:p w:rsidR="00A40C0C" w:rsidRDefault="00552A91">
      <w:pPr>
        <w:numPr>
          <w:ilvl w:val="0"/>
          <w:numId w:val="6"/>
        </w:numPr>
        <w:ind w:hanging="360"/>
      </w:pPr>
      <w:r>
        <w:t xml:space="preserve">Vote des membres avec nombre de votes total </w:t>
      </w:r>
    </w:p>
    <w:p w:rsidR="00A40C0C" w:rsidRDefault="00552A91">
      <w:pPr>
        <w:numPr>
          <w:ilvl w:val="0"/>
          <w:numId w:val="6"/>
        </w:numPr>
        <w:ind w:hanging="360"/>
      </w:pPr>
      <w:r>
        <w:t xml:space="preserve">Le synopsis du film complet </w:t>
      </w:r>
    </w:p>
    <w:p w:rsidR="00A40C0C" w:rsidRDefault="00552A91">
      <w:pPr>
        <w:numPr>
          <w:ilvl w:val="0"/>
          <w:numId w:val="6"/>
        </w:numPr>
        <w:ind w:hanging="360"/>
      </w:pPr>
      <w:r>
        <w:t xml:space="preserve">Classement du film </w:t>
      </w:r>
    </w:p>
    <w:p w:rsidR="00A40C0C" w:rsidRDefault="00552A91">
      <w:pPr>
        <w:spacing w:after="153"/>
        <w:ind w:left="1990"/>
      </w:pPr>
      <w:r>
        <w:t xml:space="preserve">Durée </w:t>
      </w:r>
    </w:p>
    <w:p w:rsidR="00A40C0C" w:rsidRDefault="00552A91">
      <w:pPr>
        <w:numPr>
          <w:ilvl w:val="0"/>
          <w:numId w:val="6"/>
        </w:numPr>
        <w:ind w:hanging="360"/>
      </w:pPr>
      <w:r>
        <w:t xml:space="preserve">L’année de parution </w:t>
      </w:r>
    </w:p>
    <w:p w:rsidR="00A40C0C" w:rsidRDefault="00552A91">
      <w:pPr>
        <w:numPr>
          <w:ilvl w:val="0"/>
          <w:numId w:val="6"/>
        </w:numPr>
        <w:spacing w:after="83"/>
        <w:ind w:hanging="360"/>
      </w:pPr>
      <w:r>
        <w:t xml:space="preserve">Les acteurs </w:t>
      </w:r>
    </w:p>
    <w:p w:rsidR="00A40C0C" w:rsidRDefault="00552A91">
      <w:pPr>
        <w:ind w:left="1090"/>
      </w:pPr>
      <w:r>
        <w:t xml:space="preserve">Le calcul de la cote d’un film n’est pas affiché (les étoiles sont grises) tant qu’il n’a pas reçu un </w:t>
      </w:r>
      <w:r>
        <w:rPr>
          <w:b/>
        </w:rPr>
        <w:t>minimum de 5 critiques</w:t>
      </w:r>
      <w:r>
        <w:t>.</w:t>
      </w:r>
      <w:r>
        <w:rPr>
          <w:b/>
        </w:rPr>
        <w:t xml:space="preserve"> </w:t>
      </w:r>
    </w:p>
    <w:p w:rsidR="00A40C0C" w:rsidRDefault="00552A91">
      <w:pPr>
        <w:spacing w:after="10"/>
        <w:ind w:left="1090"/>
      </w:pPr>
      <w:r>
        <w:t xml:space="preserve">Les sections 2 et 3 seront développées dans la partie 2. </w:t>
      </w:r>
    </w:p>
    <w:p w:rsidR="00A40C0C" w:rsidRDefault="00552A91">
      <w:pPr>
        <w:spacing w:after="19" w:line="259" w:lineRule="auto"/>
        <w:ind w:left="0" w:firstLine="0"/>
      </w:pPr>
      <w:r>
        <w:rPr>
          <w:b/>
          <w:i/>
        </w:rPr>
        <w:t xml:space="preserve"> </w:t>
      </w:r>
    </w:p>
    <w:p w:rsidR="00A40C0C" w:rsidRDefault="00552A91">
      <w:pPr>
        <w:spacing w:after="16" w:line="259" w:lineRule="auto"/>
        <w:ind w:left="0" w:firstLine="0"/>
      </w:pPr>
      <w:r>
        <w:rPr>
          <w:b/>
          <w:i/>
        </w:rPr>
        <w:t xml:space="preserve"> </w:t>
      </w:r>
    </w:p>
    <w:p w:rsidR="00A40C0C" w:rsidRDefault="00552A91">
      <w:pPr>
        <w:pStyle w:val="Heading2"/>
        <w:ind w:left="-5"/>
      </w:pPr>
      <w:r>
        <w:t xml:space="preserve">Partie 2 </w:t>
      </w:r>
    </w:p>
    <w:p w:rsidR="00A40C0C" w:rsidRDefault="00552A91">
      <w:pPr>
        <w:spacing w:after="131" w:line="259" w:lineRule="auto"/>
        <w:ind w:left="0" w:firstLine="0"/>
      </w:pPr>
      <w:r>
        <w:rPr>
          <w:b/>
        </w:rPr>
        <w:t xml:space="preserve"> </w:t>
      </w:r>
    </w:p>
    <w:p w:rsidR="00A40C0C" w:rsidRDefault="00552A91">
      <w:pPr>
        <w:numPr>
          <w:ilvl w:val="0"/>
          <w:numId w:val="7"/>
        </w:numPr>
        <w:ind w:hanging="576"/>
      </w:pPr>
      <w:r>
        <w:t xml:space="preserve">Suite de la page détail d’un film : </w:t>
      </w:r>
    </w:p>
    <w:p w:rsidR="00A40C0C" w:rsidRDefault="00552A91">
      <w:pPr>
        <w:spacing w:after="155"/>
        <w:ind w:left="1090"/>
      </w:pPr>
      <w:r>
        <w:t xml:space="preserve">La deuxième section n’est visible </w:t>
      </w:r>
      <w:r>
        <w:rPr>
          <w:b/>
        </w:rPr>
        <w:t>que si un membre est connecté</w:t>
      </w:r>
      <w:r>
        <w:t xml:space="preserve">. Celle-ci contient un formulaire permettant à un membre d’ajouter une critique. Ce formulaire doit contenir les champs suivants :  </w:t>
      </w:r>
    </w:p>
    <w:p w:rsidR="00A40C0C" w:rsidRPr="00CD3427" w:rsidRDefault="00552A91">
      <w:pPr>
        <w:numPr>
          <w:ilvl w:val="2"/>
          <w:numId w:val="8"/>
        </w:numPr>
        <w:spacing w:after="157"/>
        <w:ind w:hanging="360"/>
        <w:rPr>
          <w:highlight w:val="yellow"/>
        </w:rPr>
      </w:pPr>
      <w:r w:rsidRPr="00CD3427">
        <w:rPr>
          <w:highlight w:val="yellow"/>
        </w:rPr>
        <w:t xml:space="preserve">Un vote (nombre d’étoiles sur cinq). Il doit être possible de sélectionner une </w:t>
      </w:r>
      <w:proofErr w:type="spellStart"/>
      <w:r w:rsidRPr="00CD3427">
        <w:rPr>
          <w:highlight w:val="yellow"/>
        </w:rPr>
        <w:t>demiétoile</w:t>
      </w:r>
      <w:proofErr w:type="spellEnd"/>
      <w:r w:rsidRPr="00CD3427">
        <w:rPr>
          <w:highlight w:val="yellow"/>
        </w:rPr>
        <w:t xml:space="preserve">. </w:t>
      </w:r>
    </w:p>
    <w:p w:rsidR="00A40C0C" w:rsidRPr="00CD3427" w:rsidRDefault="00552A91">
      <w:pPr>
        <w:numPr>
          <w:ilvl w:val="2"/>
          <w:numId w:val="8"/>
        </w:numPr>
        <w:ind w:hanging="360"/>
        <w:rPr>
          <w:highlight w:val="yellow"/>
        </w:rPr>
      </w:pPr>
      <w:r w:rsidRPr="00CD3427">
        <w:rPr>
          <w:highlight w:val="yellow"/>
        </w:rPr>
        <w:t xml:space="preserve">Un commentaire facultatif (255 caractères maximum).  </w:t>
      </w:r>
    </w:p>
    <w:p w:rsidR="00A40C0C" w:rsidRPr="00CD3427" w:rsidRDefault="00552A91">
      <w:pPr>
        <w:numPr>
          <w:ilvl w:val="2"/>
          <w:numId w:val="8"/>
        </w:numPr>
        <w:spacing w:after="82"/>
        <w:ind w:hanging="360"/>
        <w:rPr>
          <w:highlight w:val="yellow"/>
        </w:rPr>
      </w:pPr>
      <w:r w:rsidRPr="00CD3427">
        <w:rPr>
          <w:highlight w:val="yellow"/>
        </w:rPr>
        <w:t xml:space="preserve">Un bouton « Ajouter » ou « Modifier » selon le contexte </w:t>
      </w:r>
    </w:p>
    <w:p w:rsidR="00A40C0C" w:rsidRDefault="00552A91">
      <w:pPr>
        <w:ind w:left="1143"/>
      </w:pPr>
      <w:r>
        <w:t xml:space="preserve">Si un membre a déjà fait une critique alors vous devez préremplir les champs du formulaire avec leurs valeurs actuelles et permettre au membre de modifier sa critique.  </w:t>
      </w:r>
    </w:p>
    <w:p w:rsidR="00A40C0C" w:rsidRDefault="00552A91">
      <w:pPr>
        <w:ind w:left="1090"/>
      </w:pPr>
      <w:r w:rsidRPr="00CD3427">
        <w:rPr>
          <w:highlight w:val="yellow"/>
        </w:rPr>
        <w:t>Le texte du bouton doit être différent selon qu’il s’agit d’un ajout ou d’une modification.</w:t>
      </w:r>
      <w:r>
        <w:t xml:space="preserve"> Vous devez faire apparaître un message indiquant si l’ajout ou la modification a bien fonctionné. </w:t>
      </w:r>
    </w:p>
    <w:p w:rsidR="00A40C0C" w:rsidRDefault="00552A91">
      <w:pPr>
        <w:spacing w:after="157"/>
        <w:ind w:left="1090"/>
      </w:pPr>
      <w:r w:rsidRPr="002F0B58">
        <w:rPr>
          <w:highlight w:val="yellow"/>
        </w:rPr>
        <w:t xml:space="preserve">La troisième section contient les commentaires des autres membres. Les commentaires sont affichés en </w:t>
      </w:r>
      <w:r w:rsidRPr="002F0B58">
        <w:rPr>
          <w:b/>
          <w:highlight w:val="yellow"/>
        </w:rPr>
        <w:t>ordre décroissant</w:t>
      </w:r>
      <w:r w:rsidRPr="002F0B58">
        <w:rPr>
          <w:highlight w:val="yellow"/>
        </w:rPr>
        <w:t xml:space="preserve"> de date.</w:t>
      </w:r>
      <w:r>
        <w:t xml:space="preserve"> Vous devez afficher </w:t>
      </w:r>
      <w:r>
        <w:rPr>
          <w:b/>
        </w:rPr>
        <w:t xml:space="preserve">deux commentaires par ligne </w:t>
      </w:r>
      <w:r>
        <w:t xml:space="preserve">(comme sur le site de </w:t>
      </w:r>
      <w:hyperlink r:id="rId14">
        <w:proofErr w:type="spellStart"/>
        <w:r>
          <w:rPr>
            <w:color w:val="0563C1"/>
            <w:u w:val="single" w:color="0563C1"/>
          </w:rPr>
          <w:t>RottenTomatoes</w:t>
        </w:r>
        <w:proofErr w:type="spellEnd"/>
      </w:hyperlink>
      <w:hyperlink r:id="rId15">
        <w:r>
          <w:t xml:space="preserve"> </w:t>
        </w:r>
      </w:hyperlink>
      <w:r>
        <w:t xml:space="preserve">mais sans les bulles). Pour chaque membre ayant fait un commentaire, on affiche : </w:t>
      </w:r>
    </w:p>
    <w:p w:rsidR="00A40C0C" w:rsidRPr="00CD3427" w:rsidRDefault="00552A91">
      <w:pPr>
        <w:numPr>
          <w:ilvl w:val="2"/>
          <w:numId w:val="8"/>
        </w:numPr>
        <w:ind w:hanging="360"/>
        <w:rPr>
          <w:highlight w:val="yellow"/>
        </w:rPr>
      </w:pPr>
      <w:r w:rsidRPr="00CD3427">
        <w:rPr>
          <w:highlight w:val="yellow"/>
        </w:rPr>
        <w:t xml:space="preserve">Le commentaire </w:t>
      </w:r>
    </w:p>
    <w:p w:rsidR="00A40C0C" w:rsidRPr="00CD3427" w:rsidRDefault="00552A91">
      <w:pPr>
        <w:numPr>
          <w:ilvl w:val="2"/>
          <w:numId w:val="8"/>
        </w:numPr>
        <w:ind w:hanging="360"/>
        <w:rPr>
          <w:highlight w:val="yellow"/>
        </w:rPr>
      </w:pPr>
      <w:r w:rsidRPr="00CD3427">
        <w:rPr>
          <w:highlight w:val="yellow"/>
        </w:rPr>
        <w:t xml:space="preserve">Le nom du membre  </w:t>
      </w:r>
    </w:p>
    <w:p w:rsidR="00A40C0C" w:rsidRPr="00CD3427" w:rsidRDefault="00552A91">
      <w:pPr>
        <w:numPr>
          <w:ilvl w:val="2"/>
          <w:numId w:val="8"/>
        </w:numPr>
        <w:spacing w:after="82"/>
        <w:ind w:hanging="360"/>
        <w:rPr>
          <w:highlight w:val="yellow"/>
        </w:rPr>
      </w:pPr>
      <w:r w:rsidRPr="00CD3427">
        <w:rPr>
          <w:highlight w:val="yellow"/>
        </w:rPr>
        <w:t xml:space="preserve">La date du commentaire en format long (ex. : 1 janvier 2015). </w:t>
      </w:r>
    </w:p>
    <w:p w:rsidR="00A40C0C" w:rsidRDefault="00552A91">
      <w:pPr>
        <w:spacing w:after="132" w:line="259" w:lineRule="auto"/>
        <w:ind w:left="0" w:right="234" w:firstLine="0"/>
        <w:jc w:val="right"/>
      </w:pPr>
      <w:r>
        <w:rPr>
          <w:b/>
        </w:rPr>
        <w:t>Attention, le commentaire d’un membre connecté ne doit pas apparaître dans cette section.</w:t>
      </w:r>
      <w:r>
        <w:t xml:space="preserve"> </w:t>
      </w:r>
    </w:p>
    <w:p w:rsidR="00A40C0C" w:rsidRDefault="00552A91">
      <w:pPr>
        <w:numPr>
          <w:ilvl w:val="0"/>
          <w:numId w:val="7"/>
        </w:numPr>
        <w:ind w:hanging="576"/>
      </w:pPr>
      <w:r>
        <w:lastRenderedPageBreak/>
        <w:t xml:space="preserve">Lorsqu’un administrateur est connecté au site, et qu’on est sur la page de détails d’un film, on doit afficher un bouton permettant de se rendre au formulaire permettant la modification du film et un bouton permettant sa suppression.  </w:t>
      </w:r>
    </w:p>
    <w:p w:rsidR="00A40C0C" w:rsidRDefault="00552A91">
      <w:pPr>
        <w:numPr>
          <w:ilvl w:val="0"/>
          <w:numId w:val="7"/>
        </w:numPr>
        <w:spacing w:after="155"/>
        <w:ind w:hanging="576"/>
      </w:pPr>
      <w:r w:rsidRPr="00F21D78">
        <w:rPr>
          <w:highlight w:val="yellow"/>
        </w:rPr>
        <w:t>Une page permettant à un utilisateur de se créer</w:t>
      </w:r>
      <w:r>
        <w:t xml:space="preserve"> ou modifier un compte. Le formulaire doit contenir les champs suivants : </w:t>
      </w:r>
    </w:p>
    <w:p w:rsidR="00A40C0C" w:rsidRPr="00F21D78" w:rsidRDefault="00552A91">
      <w:pPr>
        <w:tabs>
          <w:tab w:val="center" w:pos="1671"/>
          <w:tab w:val="center" w:pos="4742"/>
        </w:tabs>
        <w:ind w:left="0" w:firstLine="0"/>
        <w:rPr>
          <w:highlight w:val="yellow"/>
        </w:rPr>
      </w:pPr>
      <w:r>
        <w:tab/>
      </w:r>
      <w:r w:rsidRPr="00F21D78">
        <w:rPr>
          <w:rFonts w:ascii="Segoe UI Symbol" w:eastAsia="Segoe UI Symbol" w:hAnsi="Segoe UI Symbol" w:cs="Segoe UI Symbol"/>
          <w:highlight w:val="yellow"/>
        </w:rPr>
        <w:t>•</w:t>
      </w:r>
      <w:r w:rsidRPr="00F21D78">
        <w:rPr>
          <w:rFonts w:ascii="Arial" w:eastAsia="Arial" w:hAnsi="Arial" w:cs="Arial"/>
          <w:highlight w:val="yellow"/>
        </w:rPr>
        <w:t xml:space="preserve"> </w:t>
      </w:r>
      <w:r w:rsidRPr="00F21D78">
        <w:rPr>
          <w:rFonts w:ascii="Arial" w:eastAsia="Arial" w:hAnsi="Arial" w:cs="Arial"/>
          <w:highlight w:val="yellow"/>
        </w:rPr>
        <w:tab/>
      </w:r>
      <w:r w:rsidRPr="00F21D78">
        <w:rPr>
          <w:highlight w:val="yellow"/>
        </w:rPr>
        <w:t xml:space="preserve">Nom d’utilisateur (50 caractères maximum). </w:t>
      </w:r>
      <w:r w:rsidRPr="00F21D78">
        <w:rPr>
          <w:b/>
          <w:highlight w:val="yellow"/>
        </w:rPr>
        <w:t>Doit être unique</w:t>
      </w:r>
      <w:r w:rsidRPr="00F21D78">
        <w:rPr>
          <w:highlight w:val="yellow"/>
        </w:rPr>
        <w:t xml:space="preserve">. </w:t>
      </w:r>
    </w:p>
    <w:p w:rsidR="00A40C0C" w:rsidRPr="00F21D78" w:rsidRDefault="00552A91">
      <w:pPr>
        <w:numPr>
          <w:ilvl w:val="3"/>
          <w:numId w:val="9"/>
        </w:numPr>
        <w:ind w:hanging="360"/>
        <w:rPr>
          <w:highlight w:val="yellow"/>
        </w:rPr>
      </w:pPr>
      <w:r w:rsidRPr="00F21D78">
        <w:rPr>
          <w:highlight w:val="yellow"/>
        </w:rPr>
        <w:t xml:space="preserve">Le nom d’utilisateur doit contenir un minimum de 3 caractères.  </w:t>
      </w:r>
    </w:p>
    <w:p w:rsidR="00A40C0C" w:rsidRPr="00F21D78" w:rsidRDefault="00552A91">
      <w:pPr>
        <w:numPr>
          <w:ilvl w:val="3"/>
          <w:numId w:val="9"/>
        </w:numPr>
        <w:ind w:hanging="360"/>
      </w:pPr>
      <w:r w:rsidRPr="00F21D78">
        <w:t xml:space="preserve">Lorsqu’un utilisateur inscrit un nom d’utilisateur et change de champ, vous devez à partir du troisième caractère saisi vérifier en Ajax si ce nom d’utilisateur existe déjà dans la base de données.  </w:t>
      </w:r>
    </w:p>
    <w:p w:rsidR="00A40C0C" w:rsidRPr="00F21D78" w:rsidRDefault="00552A91">
      <w:pPr>
        <w:spacing w:after="153"/>
        <w:ind w:left="1990"/>
        <w:rPr>
          <w:highlight w:val="yellow"/>
        </w:rPr>
      </w:pPr>
      <w:r w:rsidRPr="00F21D78">
        <w:rPr>
          <w:highlight w:val="yellow"/>
        </w:rPr>
        <w:t xml:space="preserve">Mot de passe (50 caractères maximum). </w:t>
      </w:r>
    </w:p>
    <w:p w:rsidR="00A40C0C" w:rsidRPr="00F21D78" w:rsidRDefault="00552A91">
      <w:pPr>
        <w:numPr>
          <w:ilvl w:val="2"/>
          <w:numId w:val="10"/>
        </w:numPr>
        <w:ind w:hanging="360"/>
        <w:rPr>
          <w:highlight w:val="yellow"/>
        </w:rPr>
      </w:pPr>
      <w:r w:rsidRPr="00F21D78">
        <w:rPr>
          <w:highlight w:val="yellow"/>
        </w:rPr>
        <w:t xml:space="preserve">Confirmation du mot de passe (50 caractères maximum). </w:t>
      </w:r>
    </w:p>
    <w:p w:rsidR="00A40C0C" w:rsidRPr="00F21D78" w:rsidRDefault="00552A91">
      <w:pPr>
        <w:numPr>
          <w:ilvl w:val="2"/>
          <w:numId w:val="10"/>
        </w:numPr>
        <w:ind w:hanging="360"/>
        <w:rPr>
          <w:highlight w:val="yellow"/>
        </w:rPr>
      </w:pPr>
      <w:r w:rsidRPr="00F21D78">
        <w:rPr>
          <w:highlight w:val="yellow"/>
        </w:rPr>
        <w:t xml:space="preserve">Courriel (50 caractères maximum).  </w:t>
      </w:r>
    </w:p>
    <w:p w:rsidR="00A40C0C" w:rsidRPr="00F21D78" w:rsidRDefault="00552A91">
      <w:pPr>
        <w:numPr>
          <w:ilvl w:val="2"/>
          <w:numId w:val="10"/>
        </w:numPr>
        <w:ind w:hanging="360"/>
        <w:rPr>
          <w:highlight w:val="yellow"/>
        </w:rPr>
      </w:pPr>
      <w:r w:rsidRPr="00F21D78">
        <w:rPr>
          <w:highlight w:val="yellow"/>
        </w:rPr>
        <w:t xml:space="preserve">Nom et prénom (50 caractères maximum chacun).  </w:t>
      </w:r>
    </w:p>
    <w:p w:rsidR="00A40C0C" w:rsidRDefault="00552A91">
      <w:pPr>
        <w:numPr>
          <w:ilvl w:val="2"/>
          <w:numId w:val="10"/>
        </w:numPr>
        <w:spacing w:after="82"/>
        <w:ind w:hanging="360"/>
      </w:pPr>
      <w:r w:rsidRPr="00F21D78">
        <w:rPr>
          <w:highlight w:val="yellow"/>
        </w:rPr>
        <w:t>Un bouton « S’inscrire »</w:t>
      </w:r>
      <w:r>
        <w:t xml:space="preserve"> </w:t>
      </w:r>
      <w:r w:rsidRPr="00630349">
        <w:rPr>
          <w:highlight w:val="yellow"/>
        </w:rPr>
        <w:t>ou « Modifier » selon le contexte.</w:t>
      </w:r>
      <w:r>
        <w:t xml:space="preserve"> </w:t>
      </w:r>
    </w:p>
    <w:p w:rsidR="00A40C0C" w:rsidRPr="00F21D78" w:rsidRDefault="00552A91">
      <w:pPr>
        <w:ind w:left="1143"/>
        <w:rPr>
          <w:highlight w:val="yellow"/>
        </w:rPr>
      </w:pPr>
      <w:r w:rsidRPr="00F21D78">
        <w:rPr>
          <w:highlight w:val="yellow"/>
        </w:rPr>
        <w:t xml:space="preserve">Un message d’erreur doit être affiché si la création du compte n’a pas fonctionné. </w:t>
      </w:r>
    </w:p>
    <w:p w:rsidR="00A40C0C" w:rsidRDefault="00552A91">
      <w:pPr>
        <w:ind w:left="1143"/>
      </w:pPr>
      <w:r w:rsidRPr="00F21D78">
        <w:rPr>
          <w:highlight w:val="yellow"/>
        </w:rPr>
        <w:t>Un message de confirmation doit être affiché si la modification du compte a fonctionné.</w:t>
      </w:r>
      <w:r>
        <w:t xml:space="preserve"> </w:t>
      </w:r>
    </w:p>
    <w:p w:rsidR="00A40C0C" w:rsidRDefault="00552A91">
      <w:pPr>
        <w:spacing w:after="130" w:line="259" w:lineRule="auto"/>
        <w:ind w:left="1980" w:firstLine="0"/>
      </w:pPr>
      <w:r>
        <w:t xml:space="preserve"> </w:t>
      </w:r>
    </w:p>
    <w:p w:rsidR="00A40C0C" w:rsidRPr="007912A1" w:rsidRDefault="00552A91">
      <w:pPr>
        <w:numPr>
          <w:ilvl w:val="0"/>
          <w:numId w:val="7"/>
        </w:numPr>
        <w:spacing w:after="157"/>
        <w:ind w:hanging="576"/>
        <w:rPr>
          <w:highlight w:val="yellow"/>
        </w:rPr>
      </w:pPr>
      <w:r w:rsidRPr="007912A1">
        <w:rPr>
          <w:highlight w:val="yellow"/>
        </w:rPr>
        <w:t xml:space="preserve">Une page permettant à un membre de se connecter. Le formulaire doit contenir les champs suivants : </w:t>
      </w:r>
    </w:p>
    <w:p w:rsidR="00A40C0C" w:rsidRPr="007912A1" w:rsidRDefault="00552A91">
      <w:pPr>
        <w:numPr>
          <w:ilvl w:val="1"/>
          <w:numId w:val="7"/>
        </w:numPr>
        <w:ind w:left="2037" w:hanging="432"/>
        <w:rPr>
          <w:highlight w:val="yellow"/>
        </w:rPr>
      </w:pPr>
      <w:r w:rsidRPr="007912A1">
        <w:rPr>
          <w:highlight w:val="yellow"/>
        </w:rPr>
        <w:t xml:space="preserve">Nom d’utilisateur (50 caractères maximum). </w:t>
      </w:r>
    </w:p>
    <w:p w:rsidR="00A40C0C" w:rsidRPr="007912A1" w:rsidRDefault="00552A91">
      <w:pPr>
        <w:numPr>
          <w:ilvl w:val="1"/>
          <w:numId w:val="7"/>
        </w:numPr>
        <w:ind w:left="2037" w:hanging="432"/>
        <w:rPr>
          <w:highlight w:val="yellow"/>
        </w:rPr>
      </w:pPr>
      <w:r w:rsidRPr="007912A1">
        <w:rPr>
          <w:highlight w:val="yellow"/>
        </w:rPr>
        <w:t xml:space="preserve">Mot de passe (50 caractères maximum). </w:t>
      </w:r>
    </w:p>
    <w:p w:rsidR="00A40C0C" w:rsidRPr="007912A1" w:rsidRDefault="00552A91">
      <w:pPr>
        <w:numPr>
          <w:ilvl w:val="1"/>
          <w:numId w:val="7"/>
        </w:numPr>
        <w:spacing w:after="82"/>
        <w:ind w:left="2037" w:hanging="432"/>
        <w:rPr>
          <w:highlight w:val="yellow"/>
        </w:rPr>
      </w:pPr>
      <w:r w:rsidRPr="007912A1">
        <w:rPr>
          <w:highlight w:val="yellow"/>
        </w:rPr>
        <w:t xml:space="preserve">Un bouton « Se connecter ». </w:t>
      </w:r>
    </w:p>
    <w:p w:rsidR="00A40C0C" w:rsidRPr="007912A1" w:rsidRDefault="00552A91">
      <w:pPr>
        <w:ind w:left="1143"/>
        <w:rPr>
          <w:highlight w:val="yellow"/>
        </w:rPr>
      </w:pPr>
      <w:r w:rsidRPr="007912A1">
        <w:rPr>
          <w:highlight w:val="yellow"/>
        </w:rPr>
        <w:t xml:space="preserve">Un message d’erreur doit être affiché si la connexion n’a pas fonctionné. </w:t>
      </w:r>
    </w:p>
    <w:p w:rsidR="00A40C0C" w:rsidRDefault="00552A91">
      <w:pPr>
        <w:ind w:left="1143"/>
      </w:pPr>
      <w:r w:rsidRPr="007912A1">
        <w:rPr>
          <w:highlight w:val="yellow"/>
        </w:rPr>
        <w:t>Une confirmation visuelle lorsque la connexion a bien fonctionné.</w:t>
      </w:r>
      <w:r>
        <w:t xml:space="preserve"> </w:t>
      </w:r>
    </w:p>
    <w:p w:rsidR="00A40C0C" w:rsidRDefault="00552A91">
      <w:pPr>
        <w:ind w:left="1143"/>
      </w:pPr>
      <w:r w:rsidRPr="00630349">
        <w:rPr>
          <w:highlight w:val="yellow"/>
        </w:rPr>
        <w:t>Une fois connecté, l’utilisateur est redirigé à la page d’où il venait avant la connexion.</w:t>
      </w:r>
      <w:r>
        <w:rPr>
          <w:b/>
        </w:rPr>
        <w:t xml:space="preserve"> </w:t>
      </w:r>
    </w:p>
    <w:p w:rsidR="00A40C0C" w:rsidRDefault="00552A91">
      <w:pPr>
        <w:spacing w:after="144" w:line="259" w:lineRule="auto"/>
        <w:ind w:left="0" w:firstLine="0"/>
      </w:pPr>
      <w:r>
        <w:rPr>
          <w:b/>
        </w:rPr>
        <w:t xml:space="preserve"> </w:t>
      </w:r>
    </w:p>
    <w:p w:rsidR="00A40C0C" w:rsidRDefault="00552A91">
      <w:pPr>
        <w:numPr>
          <w:ilvl w:val="1"/>
          <w:numId w:val="7"/>
        </w:numPr>
        <w:spacing w:after="158" w:line="240" w:lineRule="auto"/>
        <w:ind w:left="2037" w:hanging="432"/>
      </w:pPr>
      <w:r w:rsidRPr="007912A1">
        <w:rPr>
          <w:highlight w:val="yellow"/>
        </w:rPr>
        <w:t>On doit pouvoir se connecter et se déconnecter au besoin de façon conviviale. La page de connexion ainsi que la page de création d’un compte doivent être accessibles à partir d’un lien situé dans l’en-tête du site</w:t>
      </w:r>
      <w:r>
        <w:t xml:space="preserve">. Lors que l’utilisateur est connecté, on affiche le nom de l’utilisateur dans l’en-tête, on affiche un lien « </w:t>
      </w:r>
      <w:r>
        <w:rPr>
          <w:b/>
        </w:rPr>
        <w:t>Profil</w:t>
      </w:r>
      <w:r>
        <w:t xml:space="preserve"> » permettant à un utilisateur de modifier son profil </w:t>
      </w:r>
      <w:r w:rsidRPr="00630349">
        <w:rPr>
          <w:highlight w:val="yellow"/>
        </w:rPr>
        <w:t>et</w:t>
      </w:r>
      <w:r>
        <w:t xml:space="preserve"> </w:t>
      </w:r>
      <w:r w:rsidRPr="00630349">
        <w:rPr>
          <w:highlight w:val="yellow"/>
        </w:rPr>
        <w:t xml:space="preserve">on remplace le lien « </w:t>
      </w:r>
      <w:r w:rsidRPr="00630349">
        <w:rPr>
          <w:b/>
          <w:highlight w:val="yellow"/>
        </w:rPr>
        <w:t>Se connecter</w:t>
      </w:r>
      <w:r w:rsidRPr="00630349">
        <w:rPr>
          <w:highlight w:val="yellow"/>
        </w:rPr>
        <w:t xml:space="preserve"> » par un lien « </w:t>
      </w:r>
      <w:r w:rsidRPr="00630349">
        <w:rPr>
          <w:b/>
          <w:highlight w:val="yellow"/>
        </w:rPr>
        <w:t>Se déconnecter</w:t>
      </w:r>
      <w:r w:rsidRPr="00630349">
        <w:rPr>
          <w:highlight w:val="yellow"/>
        </w:rPr>
        <w:t xml:space="preserve"> ».</w:t>
      </w:r>
      <w:r>
        <w:t xml:space="preserve">  </w:t>
      </w:r>
    </w:p>
    <w:p w:rsidR="00A40C0C" w:rsidRDefault="00552A91">
      <w:pPr>
        <w:numPr>
          <w:ilvl w:val="1"/>
          <w:numId w:val="7"/>
        </w:numPr>
        <w:spacing w:after="233" w:line="240" w:lineRule="auto"/>
        <w:ind w:left="2037" w:hanging="432"/>
      </w:pPr>
      <w:r>
        <w:t xml:space="preserve">Vous devez </w:t>
      </w:r>
      <w:r>
        <w:rPr>
          <w:b/>
        </w:rPr>
        <w:t xml:space="preserve">construire une section administrative </w:t>
      </w:r>
      <w:r>
        <w:t xml:space="preserve">qui sera accessible seulement lorsque l’utilisateur est connecté en tant qu’administrateur. Le menu de l’administrateur sera donc différent du menu standard. Cette section devra contenir les options supplémentaires suivantes: </w:t>
      </w:r>
    </w:p>
    <w:p w:rsidR="00A40C0C" w:rsidRDefault="00552A91">
      <w:pPr>
        <w:numPr>
          <w:ilvl w:val="0"/>
          <w:numId w:val="11"/>
        </w:numPr>
        <w:ind w:hanging="360"/>
      </w:pPr>
      <w:r>
        <w:lastRenderedPageBreak/>
        <w:t xml:space="preserve">Gérer le contenu : </w:t>
      </w:r>
    </w:p>
    <w:p w:rsidR="00A40C0C" w:rsidRDefault="00552A91">
      <w:pPr>
        <w:ind w:left="1428" w:hanging="360"/>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Cette page doit permettre </w:t>
      </w:r>
      <w:r>
        <w:rPr>
          <w:b/>
        </w:rPr>
        <w:t>d’ajouter</w:t>
      </w:r>
      <w:r>
        <w:t xml:space="preserve">, </w:t>
      </w:r>
      <w:r>
        <w:rPr>
          <w:b/>
        </w:rPr>
        <w:t>modifier</w:t>
      </w:r>
      <w:r>
        <w:t xml:space="preserve"> et </w:t>
      </w:r>
      <w:r>
        <w:rPr>
          <w:b/>
        </w:rPr>
        <w:t>supprimer</w:t>
      </w:r>
      <w:r>
        <w:t xml:space="preserve"> des films. La page d’ajout ou de modification d’un film doit contenir un formulaire avec les champs suivants : </w:t>
      </w:r>
    </w:p>
    <w:p w:rsidR="00A40C0C" w:rsidRPr="00630349" w:rsidRDefault="00552A91">
      <w:pPr>
        <w:numPr>
          <w:ilvl w:val="0"/>
          <w:numId w:val="11"/>
        </w:numPr>
        <w:ind w:hanging="360"/>
        <w:rPr>
          <w:highlight w:val="yellow"/>
        </w:rPr>
      </w:pPr>
      <w:r w:rsidRPr="00630349">
        <w:rPr>
          <w:highlight w:val="yellow"/>
        </w:rPr>
        <w:t xml:space="preserve">Titre du film </w:t>
      </w:r>
    </w:p>
    <w:p w:rsidR="00A40C0C" w:rsidRDefault="00552A91">
      <w:pPr>
        <w:numPr>
          <w:ilvl w:val="0"/>
          <w:numId w:val="11"/>
        </w:numPr>
        <w:spacing w:after="158" w:line="240" w:lineRule="auto"/>
        <w:ind w:hanging="360"/>
      </w:pPr>
      <w:r>
        <w:t xml:space="preserve">Image de l’affiche du film (ce champ doit permettre de télécharger l’image dans le sous-dossier « films » du dossier « images » du serveur). Le nom du fichier doit être unique et remplacer si l’administrateur télécharge une autre image. Les images doivent être redimensionnées physiquement avant l’enregistrement sur le serveur. </w:t>
      </w:r>
    </w:p>
    <w:p w:rsidR="00A40C0C" w:rsidRPr="00630349" w:rsidRDefault="00552A91">
      <w:pPr>
        <w:numPr>
          <w:ilvl w:val="0"/>
          <w:numId w:val="11"/>
        </w:numPr>
        <w:ind w:hanging="360"/>
        <w:rPr>
          <w:highlight w:val="yellow"/>
        </w:rPr>
      </w:pPr>
      <w:r w:rsidRPr="00630349">
        <w:rPr>
          <w:highlight w:val="yellow"/>
        </w:rPr>
        <w:t xml:space="preserve">Année de production (4 caractères maximum et ne doit pas être antérieur à l’année courante) </w:t>
      </w:r>
    </w:p>
    <w:p w:rsidR="00A40C0C" w:rsidRDefault="00552A91">
      <w:pPr>
        <w:numPr>
          <w:ilvl w:val="0"/>
          <w:numId w:val="11"/>
        </w:numPr>
        <w:spacing w:after="2" w:line="383" w:lineRule="auto"/>
        <w:ind w:hanging="360"/>
      </w:pPr>
      <w:r w:rsidRPr="00630349">
        <w:rPr>
          <w:highlight w:val="yellow"/>
        </w:rPr>
        <w:t xml:space="preserve">Durée en minutes </w:t>
      </w:r>
      <w:r w:rsidRPr="00630349">
        <w:rPr>
          <w:rFonts w:ascii="Courier New" w:eastAsia="Courier New" w:hAnsi="Courier New" w:cs="Courier New"/>
          <w:highlight w:val="yellow"/>
        </w:rPr>
        <w:t>o</w:t>
      </w:r>
      <w:r w:rsidRPr="00630349">
        <w:rPr>
          <w:rFonts w:ascii="Arial" w:eastAsia="Arial" w:hAnsi="Arial" w:cs="Arial"/>
          <w:highlight w:val="yellow"/>
        </w:rPr>
        <w:t xml:space="preserve"> </w:t>
      </w:r>
      <w:r w:rsidRPr="00630349">
        <w:rPr>
          <w:highlight w:val="yellow"/>
        </w:rPr>
        <w:t xml:space="preserve">Le classement (G, 13+,16+,18+). </w:t>
      </w:r>
      <w:r w:rsidRPr="00630349">
        <w:rPr>
          <w:b/>
          <w:highlight w:val="yellow"/>
        </w:rPr>
        <w:t>Cette liste doit provenir de la base de données.</w:t>
      </w:r>
      <w:r>
        <w:t xml:space="preserve"> </w:t>
      </w:r>
    </w:p>
    <w:p w:rsidR="00A40C0C" w:rsidRPr="00630349" w:rsidRDefault="00552A91">
      <w:pPr>
        <w:numPr>
          <w:ilvl w:val="0"/>
          <w:numId w:val="11"/>
        </w:numPr>
        <w:spacing w:line="384" w:lineRule="auto"/>
        <w:ind w:hanging="360"/>
        <w:rPr>
          <w:highlight w:val="yellow"/>
        </w:rPr>
      </w:pPr>
      <w:r w:rsidRPr="00630349">
        <w:rPr>
          <w:highlight w:val="yellow"/>
        </w:rPr>
        <w:t xml:space="preserve">Les acteurs </w:t>
      </w:r>
      <w:r w:rsidRPr="00630349">
        <w:rPr>
          <w:rFonts w:ascii="Courier New" w:eastAsia="Courier New" w:hAnsi="Courier New" w:cs="Courier New"/>
          <w:highlight w:val="yellow"/>
        </w:rPr>
        <w:t>o</w:t>
      </w:r>
      <w:r w:rsidRPr="00630349">
        <w:rPr>
          <w:rFonts w:ascii="Arial" w:eastAsia="Arial" w:hAnsi="Arial" w:cs="Arial"/>
          <w:highlight w:val="yellow"/>
        </w:rPr>
        <w:t xml:space="preserve"> </w:t>
      </w:r>
      <w:r w:rsidRPr="00630349">
        <w:rPr>
          <w:highlight w:val="yellow"/>
        </w:rPr>
        <w:t xml:space="preserve">Le synopsis du film </w:t>
      </w:r>
    </w:p>
    <w:p w:rsidR="00A40C0C" w:rsidRDefault="00A40C0C">
      <w:pPr>
        <w:sectPr w:rsidR="00A40C0C">
          <w:headerReference w:type="even" r:id="rId16"/>
          <w:headerReference w:type="default" r:id="rId17"/>
          <w:footerReference w:type="even" r:id="rId18"/>
          <w:footerReference w:type="default" r:id="rId19"/>
          <w:headerReference w:type="first" r:id="rId20"/>
          <w:footerReference w:type="first" r:id="rId21"/>
          <w:pgSz w:w="11906" w:h="16838"/>
          <w:pgMar w:top="792" w:right="1074" w:bottom="1551" w:left="1080" w:header="720" w:footer="1132" w:gutter="0"/>
          <w:cols w:space="720"/>
          <w:titlePg/>
        </w:sectPr>
      </w:pPr>
    </w:p>
    <w:p w:rsidR="00A40C0C" w:rsidRDefault="00552A91">
      <w:pPr>
        <w:numPr>
          <w:ilvl w:val="0"/>
          <w:numId w:val="11"/>
        </w:numPr>
        <w:ind w:hanging="360"/>
      </w:pPr>
      <w:r>
        <w:lastRenderedPageBreak/>
        <w:t xml:space="preserve">Un bouton « Ajouter » ou « Modifier » selon le contexte </w:t>
      </w:r>
    </w:p>
    <w:p w:rsidR="00A40C0C" w:rsidRDefault="00552A91">
      <w:pPr>
        <w:ind w:left="1438"/>
      </w:pPr>
      <w:r>
        <w:t xml:space="preserve">Dans le cas d’une modification, vous devez préremplir les champs du formulaire avec leurs valeurs actuelles. Attention, il ne doit pas être obligatoire de télécharger à nouveau l’image d’un film afin de modifier les autres informations. </w:t>
      </w:r>
    </w:p>
    <w:p w:rsidR="00A40C0C" w:rsidRDefault="00552A91">
      <w:pPr>
        <w:ind w:left="1438"/>
      </w:pPr>
      <w:r>
        <w:t xml:space="preserve">Un message d’erreur doit être affiché si la création ou la modification d’un film n’a pas fonctionné. </w:t>
      </w:r>
    </w:p>
    <w:p w:rsidR="00A40C0C" w:rsidRDefault="00552A91">
      <w:pPr>
        <w:ind w:left="1438"/>
      </w:pPr>
      <w:r>
        <w:t xml:space="preserve">Un message de confirmation doit être affiché si l’ajout ou la modification d’un film a fonctionné. </w:t>
      </w:r>
      <w:bookmarkStart w:id="0" w:name="_GoBack"/>
      <w:bookmarkEnd w:id="0"/>
    </w:p>
    <w:p w:rsidR="00A40C0C" w:rsidRDefault="00552A91">
      <w:pPr>
        <w:spacing w:after="710"/>
        <w:ind w:left="1438"/>
      </w:pPr>
      <w:r w:rsidRPr="00630349">
        <w:rPr>
          <w:highlight w:val="yellow"/>
        </w:rPr>
        <w:t>Cette page n’est accessible que lorsqu’un administrateur est connecté.</w:t>
      </w:r>
      <w:r>
        <w:t xml:space="preserve"> </w:t>
      </w:r>
    </w:p>
    <w:p w:rsidR="00A40C0C" w:rsidRDefault="00552A91">
      <w:pPr>
        <w:pStyle w:val="Heading1"/>
        <w:spacing w:after="179"/>
        <w:ind w:left="417" w:right="0" w:hanging="432"/>
      </w:pPr>
      <w:r>
        <w:t xml:space="preserve">Directives générales </w:t>
      </w:r>
    </w:p>
    <w:p w:rsidR="00A40C0C" w:rsidRDefault="00552A91">
      <w:pPr>
        <w:numPr>
          <w:ilvl w:val="0"/>
          <w:numId w:val="12"/>
        </w:numPr>
        <w:ind w:hanging="432"/>
      </w:pPr>
      <w:r>
        <w:t>Le titre (</w:t>
      </w:r>
      <w:proofErr w:type="spellStart"/>
      <w:r>
        <w:rPr>
          <w:i/>
        </w:rPr>
        <w:t>title</w:t>
      </w:r>
      <w:proofErr w:type="spellEnd"/>
      <w:r>
        <w:t xml:space="preserve">) de chaque page doit être complet et pertinent. </w:t>
      </w:r>
    </w:p>
    <w:p w:rsidR="00A40C0C" w:rsidRDefault="00552A91">
      <w:pPr>
        <w:numPr>
          <w:ilvl w:val="0"/>
          <w:numId w:val="12"/>
        </w:numPr>
        <w:ind w:hanging="432"/>
      </w:pPr>
      <w:r>
        <w:t xml:space="preserve">Toutes les données envoyées par formulaire doivent être </w:t>
      </w:r>
      <w:r>
        <w:rPr>
          <w:b/>
        </w:rPr>
        <w:t>validées</w:t>
      </w:r>
      <w:r>
        <w:t xml:space="preserve">.  </w:t>
      </w:r>
    </w:p>
    <w:p w:rsidR="00A40C0C" w:rsidRDefault="00552A91">
      <w:pPr>
        <w:numPr>
          <w:ilvl w:val="0"/>
          <w:numId w:val="12"/>
        </w:numPr>
        <w:spacing w:after="157"/>
        <w:ind w:hanging="432"/>
      </w:pPr>
      <w:r>
        <w:t>Dans les cas où on ajoute, modifie ou supprime un enregistrement dans une table, vous devez faire apparaître un</w:t>
      </w:r>
      <w:r>
        <w:rPr>
          <w:b/>
        </w:rPr>
        <w:t xml:space="preserve"> message de confirmation</w:t>
      </w:r>
      <w:r>
        <w:t xml:space="preserve"> indiquant si l’opération a réussi ou non. </w:t>
      </w:r>
    </w:p>
    <w:p w:rsidR="00A40C0C" w:rsidRDefault="00552A91">
      <w:pPr>
        <w:numPr>
          <w:ilvl w:val="0"/>
          <w:numId w:val="12"/>
        </w:numPr>
        <w:spacing w:after="153" w:line="259" w:lineRule="auto"/>
        <w:ind w:hanging="432"/>
      </w:pPr>
      <w:r>
        <w:t xml:space="preserve">Vous devez compléter le fichier </w:t>
      </w:r>
      <w:r>
        <w:rPr>
          <w:b/>
        </w:rPr>
        <w:t>CSS pour la présentation graphique</w:t>
      </w:r>
      <w:r>
        <w:t xml:space="preserve">. </w:t>
      </w:r>
    </w:p>
    <w:p w:rsidR="00A40C0C" w:rsidRDefault="00552A91">
      <w:pPr>
        <w:numPr>
          <w:ilvl w:val="0"/>
          <w:numId w:val="12"/>
        </w:numPr>
        <w:spacing w:after="10"/>
        <w:ind w:hanging="432"/>
      </w:pPr>
      <w:r>
        <w:t>Respectez la structure de Vue.js.</w:t>
      </w:r>
      <w:r>
        <w:rPr>
          <w:sz w:val="24"/>
        </w:rPr>
        <w:t xml:space="preserve"> </w:t>
      </w:r>
    </w:p>
    <w:p w:rsidR="00A40C0C" w:rsidRDefault="00552A91">
      <w:pPr>
        <w:spacing w:after="741" w:line="259" w:lineRule="auto"/>
        <w:ind w:left="0" w:firstLine="0"/>
      </w:pPr>
      <w:r>
        <w:t xml:space="preserve"> </w:t>
      </w:r>
    </w:p>
    <w:p w:rsidR="00A40C0C" w:rsidRDefault="00552A91">
      <w:pPr>
        <w:pStyle w:val="Heading1"/>
        <w:ind w:left="705" w:right="0" w:hanging="720"/>
      </w:pPr>
      <w:r>
        <w:t xml:space="preserve">Critères d’évaluation </w:t>
      </w:r>
    </w:p>
    <w:p w:rsidR="00A40C0C" w:rsidRDefault="00552A91">
      <w:pPr>
        <w:spacing w:after="0" w:line="259" w:lineRule="auto"/>
        <w:ind w:left="0" w:firstLine="0"/>
      </w:pPr>
      <w:r>
        <w:rPr>
          <w:sz w:val="24"/>
        </w:rPr>
        <w:t xml:space="preserve"> </w:t>
      </w:r>
    </w:p>
    <w:tbl>
      <w:tblPr>
        <w:tblStyle w:val="TableGrid"/>
        <w:tblW w:w="9780" w:type="dxa"/>
        <w:tblInd w:w="1" w:type="dxa"/>
        <w:tblCellMar>
          <w:top w:w="52" w:type="dxa"/>
          <w:left w:w="73" w:type="dxa"/>
          <w:right w:w="109" w:type="dxa"/>
        </w:tblCellMar>
        <w:tblLook w:val="04A0" w:firstRow="1" w:lastRow="0" w:firstColumn="1" w:lastColumn="0" w:noHBand="0" w:noVBand="1"/>
      </w:tblPr>
      <w:tblGrid>
        <w:gridCol w:w="719"/>
        <w:gridCol w:w="7363"/>
        <w:gridCol w:w="1698"/>
      </w:tblGrid>
      <w:tr w:rsidR="00A40C0C">
        <w:trPr>
          <w:trHeight w:val="312"/>
        </w:trPr>
        <w:tc>
          <w:tcPr>
            <w:tcW w:w="719" w:type="dxa"/>
            <w:tcBorders>
              <w:top w:val="single" w:sz="4" w:space="0" w:color="00000A"/>
              <w:left w:val="single" w:sz="4" w:space="0" w:color="00000A"/>
              <w:bottom w:val="single" w:sz="12" w:space="0" w:color="00000A"/>
              <w:right w:val="nil"/>
            </w:tcBorders>
            <w:shd w:val="clear" w:color="auto" w:fill="EEEEEE"/>
          </w:tcPr>
          <w:p w:rsidR="00A40C0C" w:rsidRDefault="00A40C0C">
            <w:pPr>
              <w:spacing w:after="160" w:line="259" w:lineRule="auto"/>
              <w:ind w:left="0" w:firstLine="0"/>
            </w:pPr>
          </w:p>
        </w:tc>
        <w:tc>
          <w:tcPr>
            <w:tcW w:w="7362" w:type="dxa"/>
            <w:tcBorders>
              <w:top w:val="single" w:sz="4" w:space="0" w:color="00000A"/>
              <w:left w:val="nil"/>
              <w:bottom w:val="single" w:sz="12" w:space="0" w:color="00000A"/>
              <w:right w:val="single" w:sz="4" w:space="0" w:color="00000A"/>
            </w:tcBorders>
            <w:shd w:val="clear" w:color="auto" w:fill="EEEEEE"/>
          </w:tcPr>
          <w:p w:rsidR="00A40C0C" w:rsidRDefault="00552A91">
            <w:pPr>
              <w:spacing w:after="0" w:line="259" w:lineRule="auto"/>
              <w:ind w:left="0" w:right="686" w:firstLine="0"/>
              <w:jc w:val="center"/>
            </w:pPr>
            <w:r>
              <w:rPr>
                <w:b/>
                <w:sz w:val="24"/>
              </w:rPr>
              <w:t xml:space="preserve">Éléments </w:t>
            </w:r>
          </w:p>
        </w:tc>
        <w:tc>
          <w:tcPr>
            <w:tcW w:w="1698" w:type="dxa"/>
            <w:tcBorders>
              <w:top w:val="single" w:sz="4" w:space="0" w:color="00000A"/>
              <w:left w:val="single" w:sz="4" w:space="0" w:color="00000A"/>
              <w:bottom w:val="single" w:sz="2" w:space="0" w:color="FFFFFF"/>
              <w:right w:val="single" w:sz="4" w:space="0" w:color="00000A"/>
            </w:tcBorders>
            <w:shd w:val="clear" w:color="auto" w:fill="EEEEEE"/>
          </w:tcPr>
          <w:p w:rsidR="00A40C0C" w:rsidRDefault="00552A91">
            <w:pPr>
              <w:spacing w:after="0" w:line="259" w:lineRule="auto"/>
              <w:ind w:left="42" w:firstLine="0"/>
              <w:jc w:val="center"/>
            </w:pPr>
            <w:r>
              <w:rPr>
                <w:b/>
                <w:sz w:val="24"/>
              </w:rPr>
              <w:t xml:space="preserve">Pondération </w:t>
            </w:r>
          </w:p>
        </w:tc>
      </w:tr>
      <w:tr w:rsidR="00A40C0C">
        <w:trPr>
          <w:trHeight w:val="325"/>
        </w:trPr>
        <w:tc>
          <w:tcPr>
            <w:tcW w:w="719" w:type="dxa"/>
            <w:tcBorders>
              <w:top w:val="single" w:sz="12" w:space="0" w:color="00000A"/>
              <w:left w:val="single" w:sz="4" w:space="0" w:color="00000A"/>
              <w:bottom w:val="single" w:sz="4" w:space="0" w:color="00000A"/>
              <w:right w:val="nil"/>
            </w:tcBorders>
          </w:tcPr>
          <w:p w:rsidR="00A40C0C" w:rsidRDefault="00552A91">
            <w:pPr>
              <w:spacing w:after="0" w:line="259" w:lineRule="auto"/>
              <w:ind w:left="360" w:firstLine="0"/>
            </w:pPr>
            <w:r>
              <w:rPr>
                <w:rFonts w:ascii="Segoe UI Symbol" w:eastAsia="Segoe UI Symbol" w:hAnsi="Segoe UI Symbol" w:cs="Segoe UI Symbol"/>
                <w:sz w:val="24"/>
              </w:rPr>
              <w:t>•</w:t>
            </w:r>
            <w:r>
              <w:rPr>
                <w:rFonts w:ascii="Arial" w:eastAsia="Arial" w:hAnsi="Arial" w:cs="Arial"/>
                <w:sz w:val="24"/>
              </w:rPr>
              <w:t xml:space="preserve"> </w:t>
            </w:r>
          </w:p>
        </w:tc>
        <w:tc>
          <w:tcPr>
            <w:tcW w:w="7362" w:type="dxa"/>
            <w:tcBorders>
              <w:top w:val="single" w:sz="12" w:space="0" w:color="00000A"/>
              <w:left w:val="nil"/>
              <w:bottom w:val="single" w:sz="4" w:space="0" w:color="00000A"/>
              <w:right w:val="single" w:sz="4" w:space="0" w:color="00000A"/>
            </w:tcBorders>
          </w:tcPr>
          <w:p w:rsidR="00A40C0C" w:rsidRDefault="00552A91">
            <w:pPr>
              <w:spacing w:after="0" w:line="259" w:lineRule="auto"/>
              <w:ind w:left="1" w:firstLine="0"/>
            </w:pPr>
            <w:r>
              <w:rPr>
                <w:b/>
                <w:sz w:val="24"/>
              </w:rPr>
              <w:t>Fonctionnalités</w:t>
            </w:r>
            <w:r>
              <w:rPr>
                <w:color w:val="FF0000"/>
                <w:sz w:val="24"/>
              </w:rPr>
              <w:t xml:space="preserve"> </w:t>
            </w:r>
          </w:p>
        </w:tc>
        <w:tc>
          <w:tcPr>
            <w:tcW w:w="1698" w:type="dxa"/>
            <w:tcBorders>
              <w:top w:val="single" w:sz="2" w:space="0" w:color="FFFFFF"/>
              <w:left w:val="single" w:sz="4" w:space="0" w:color="00000A"/>
              <w:bottom w:val="single" w:sz="4" w:space="0" w:color="00000A"/>
              <w:right w:val="single" w:sz="4" w:space="0" w:color="00000A"/>
            </w:tcBorders>
          </w:tcPr>
          <w:p w:rsidR="00A40C0C" w:rsidRDefault="00552A91">
            <w:pPr>
              <w:spacing w:after="0" w:line="259" w:lineRule="auto"/>
              <w:ind w:left="40" w:firstLine="0"/>
              <w:jc w:val="center"/>
            </w:pPr>
            <w:r>
              <w:rPr>
                <w:sz w:val="24"/>
              </w:rPr>
              <w:t>60%</w:t>
            </w:r>
            <w:r>
              <w:rPr>
                <w:color w:val="FF0000"/>
                <w:sz w:val="24"/>
              </w:rPr>
              <w:t xml:space="preserve"> </w:t>
            </w:r>
          </w:p>
        </w:tc>
      </w:tr>
      <w:tr w:rsidR="00A40C0C">
        <w:trPr>
          <w:trHeight w:val="1781"/>
        </w:trPr>
        <w:tc>
          <w:tcPr>
            <w:tcW w:w="719" w:type="dxa"/>
            <w:tcBorders>
              <w:top w:val="single" w:sz="4" w:space="0" w:color="00000A"/>
              <w:left w:val="single" w:sz="4" w:space="0" w:color="00000A"/>
              <w:bottom w:val="single" w:sz="4" w:space="0" w:color="00000A"/>
              <w:right w:val="nil"/>
            </w:tcBorders>
          </w:tcPr>
          <w:p w:rsidR="00A40C0C" w:rsidRDefault="00552A91">
            <w:pPr>
              <w:spacing w:after="1123" w:line="259" w:lineRule="auto"/>
              <w:ind w:left="360" w:firstLine="0"/>
            </w:pPr>
            <w:r>
              <w:rPr>
                <w:rFonts w:ascii="Segoe UI Symbol" w:eastAsia="Segoe UI Symbol" w:hAnsi="Segoe UI Symbol" w:cs="Segoe UI Symbol"/>
                <w:sz w:val="24"/>
              </w:rPr>
              <w:t>•</w:t>
            </w:r>
            <w:r>
              <w:rPr>
                <w:rFonts w:ascii="Arial" w:eastAsia="Arial" w:hAnsi="Arial" w:cs="Arial"/>
                <w:sz w:val="24"/>
              </w:rPr>
              <w:t xml:space="preserve"> </w:t>
            </w:r>
          </w:p>
          <w:p w:rsidR="00A40C0C" w:rsidRDefault="00552A91">
            <w:pPr>
              <w:spacing w:after="0" w:line="259" w:lineRule="auto"/>
              <w:ind w:left="0" w:firstLine="0"/>
            </w:pPr>
            <w:r>
              <w:rPr>
                <w:sz w:val="24"/>
              </w:rPr>
              <w:t xml:space="preserve"> </w:t>
            </w:r>
          </w:p>
        </w:tc>
        <w:tc>
          <w:tcPr>
            <w:tcW w:w="7362" w:type="dxa"/>
            <w:tcBorders>
              <w:top w:val="single" w:sz="4" w:space="0" w:color="00000A"/>
              <w:left w:val="nil"/>
              <w:bottom w:val="single" w:sz="4" w:space="0" w:color="00000A"/>
              <w:right w:val="single" w:sz="4" w:space="0" w:color="00000A"/>
            </w:tcBorders>
          </w:tcPr>
          <w:p w:rsidR="00A40C0C" w:rsidRDefault="00552A91">
            <w:pPr>
              <w:spacing w:after="2" w:line="276" w:lineRule="auto"/>
              <w:ind w:left="361" w:right="4076" w:hanging="360"/>
            </w:pPr>
            <w:r>
              <w:rPr>
                <w:b/>
                <w:sz w:val="24"/>
              </w:rPr>
              <w:t xml:space="preserve">Qualité du code </w:t>
            </w:r>
            <w:r>
              <w:rPr>
                <w:rFonts w:ascii="Courier New" w:eastAsia="Courier New" w:hAnsi="Courier New" w:cs="Courier New"/>
                <w:sz w:val="24"/>
              </w:rPr>
              <w:t>o</w:t>
            </w:r>
            <w:r>
              <w:rPr>
                <w:rFonts w:ascii="Arial" w:eastAsia="Arial" w:hAnsi="Arial" w:cs="Arial"/>
                <w:sz w:val="24"/>
              </w:rPr>
              <w:t xml:space="preserve"> </w:t>
            </w:r>
            <w:r>
              <w:rPr>
                <w:sz w:val="24"/>
              </w:rPr>
              <w:t xml:space="preserve">Bien découpé et indenté </w:t>
            </w:r>
            <w:r>
              <w:rPr>
                <w:rFonts w:ascii="Courier New" w:eastAsia="Courier New" w:hAnsi="Courier New" w:cs="Courier New"/>
                <w:sz w:val="24"/>
              </w:rPr>
              <w:t>o</w:t>
            </w:r>
            <w:r>
              <w:rPr>
                <w:rFonts w:ascii="Arial" w:eastAsia="Arial" w:hAnsi="Arial" w:cs="Arial"/>
                <w:sz w:val="24"/>
              </w:rPr>
              <w:t xml:space="preserve"> </w:t>
            </w:r>
            <w:r>
              <w:rPr>
                <w:sz w:val="24"/>
              </w:rPr>
              <w:t xml:space="preserve">Code clair et simple </w:t>
            </w:r>
            <w:r>
              <w:rPr>
                <w:rFonts w:ascii="Courier New" w:eastAsia="Courier New" w:hAnsi="Courier New" w:cs="Courier New"/>
                <w:sz w:val="24"/>
              </w:rPr>
              <w:t>o</w:t>
            </w:r>
            <w:r>
              <w:rPr>
                <w:rFonts w:ascii="Arial" w:eastAsia="Arial" w:hAnsi="Arial" w:cs="Arial"/>
                <w:sz w:val="24"/>
              </w:rPr>
              <w:t xml:space="preserve"> </w:t>
            </w:r>
            <w:r>
              <w:rPr>
                <w:sz w:val="24"/>
              </w:rPr>
              <w:t xml:space="preserve">Principes SOLID </w:t>
            </w:r>
          </w:p>
          <w:p w:rsidR="00A40C0C" w:rsidRDefault="00552A91">
            <w:pPr>
              <w:spacing w:after="0" w:line="259" w:lineRule="auto"/>
              <w:ind w:left="361" w:firstLine="0"/>
            </w:pPr>
            <w:proofErr w:type="gramStart"/>
            <w:r>
              <w:rPr>
                <w:rFonts w:ascii="Courier New" w:eastAsia="Courier New" w:hAnsi="Courier New" w:cs="Courier New"/>
                <w:sz w:val="24"/>
              </w:rPr>
              <w:t>o</w:t>
            </w:r>
            <w:proofErr w:type="gramEnd"/>
            <w:r>
              <w:rPr>
                <w:rFonts w:ascii="Arial" w:eastAsia="Arial" w:hAnsi="Arial" w:cs="Arial"/>
                <w:sz w:val="24"/>
              </w:rPr>
              <w:t xml:space="preserve"> </w:t>
            </w:r>
            <w:r>
              <w:rPr>
                <w:sz w:val="24"/>
              </w:rPr>
              <w:t xml:space="preserve">Respecte la structure de Vue.js </w:t>
            </w:r>
          </w:p>
        </w:tc>
        <w:tc>
          <w:tcPr>
            <w:tcW w:w="1698" w:type="dxa"/>
            <w:tcBorders>
              <w:top w:val="single" w:sz="4" w:space="0" w:color="00000A"/>
              <w:left w:val="single" w:sz="4" w:space="0" w:color="00000A"/>
              <w:bottom w:val="single" w:sz="4" w:space="0" w:color="00000A"/>
              <w:right w:val="single" w:sz="4" w:space="0" w:color="00000A"/>
            </w:tcBorders>
            <w:vAlign w:val="center"/>
          </w:tcPr>
          <w:p w:rsidR="00A40C0C" w:rsidRDefault="00552A91">
            <w:pPr>
              <w:spacing w:after="0" w:line="259" w:lineRule="auto"/>
              <w:ind w:left="40" w:firstLine="0"/>
              <w:jc w:val="center"/>
            </w:pPr>
            <w:r>
              <w:rPr>
                <w:sz w:val="24"/>
              </w:rPr>
              <w:t xml:space="preserve">20% </w:t>
            </w:r>
          </w:p>
        </w:tc>
      </w:tr>
      <w:tr w:rsidR="00A40C0C">
        <w:trPr>
          <w:trHeight w:val="317"/>
        </w:trPr>
        <w:tc>
          <w:tcPr>
            <w:tcW w:w="719" w:type="dxa"/>
            <w:tcBorders>
              <w:top w:val="single" w:sz="4" w:space="0" w:color="00000A"/>
              <w:left w:val="single" w:sz="4" w:space="0" w:color="00000A"/>
              <w:bottom w:val="single" w:sz="4" w:space="0" w:color="00000A"/>
              <w:right w:val="nil"/>
            </w:tcBorders>
          </w:tcPr>
          <w:p w:rsidR="00A40C0C" w:rsidRDefault="00552A91">
            <w:pPr>
              <w:spacing w:after="0" w:line="259" w:lineRule="auto"/>
              <w:ind w:left="360" w:firstLine="0"/>
            </w:pPr>
            <w:r>
              <w:rPr>
                <w:rFonts w:ascii="Segoe UI Symbol" w:eastAsia="Segoe UI Symbol" w:hAnsi="Segoe UI Symbol" w:cs="Segoe UI Symbol"/>
                <w:sz w:val="24"/>
              </w:rPr>
              <w:t>•</w:t>
            </w:r>
            <w:r>
              <w:rPr>
                <w:rFonts w:ascii="Arial" w:eastAsia="Arial" w:hAnsi="Arial" w:cs="Arial"/>
                <w:sz w:val="24"/>
              </w:rPr>
              <w:t xml:space="preserve"> </w:t>
            </w:r>
          </w:p>
        </w:tc>
        <w:tc>
          <w:tcPr>
            <w:tcW w:w="7362" w:type="dxa"/>
            <w:tcBorders>
              <w:top w:val="single" w:sz="4" w:space="0" w:color="00000A"/>
              <w:left w:val="nil"/>
              <w:bottom w:val="single" w:sz="4" w:space="0" w:color="00000A"/>
              <w:right w:val="single" w:sz="4" w:space="0" w:color="00000A"/>
            </w:tcBorders>
          </w:tcPr>
          <w:p w:rsidR="00A40C0C" w:rsidRDefault="00552A91">
            <w:pPr>
              <w:spacing w:after="0" w:line="259" w:lineRule="auto"/>
              <w:ind w:left="1" w:firstLine="0"/>
            </w:pPr>
            <w:r>
              <w:rPr>
                <w:b/>
                <w:sz w:val="24"/>
              </w:rPr>
              <w:t>Esthétique et convivialité</w:t>
            </w:r>
            <w:r>
              <w:rPr>
                <w:sz w:val="24"/>
              </w:rPr>
              <w:t xml:space="preserve"> </w:t>
            </w:r>
          </w:p>
        </w:tc>
        <w:tc>
          <w:tcPr>
            <w:tcW w:w="1698" w:type="dxa"/>
            <w:tcBorders>
              <w:top w:val="single" w:sz="4" w:space="0" w:color="00000A"/>
              <w:left w:val="single" w:sz="4" w:space="0" w:color="00000A"/>
              <w:bottom w:val="single" w:sz="4" w:space="0" w:color="00000A"/>
              <w:right w:val="single" w:sz="4" w:space="0" w:color="00000A"/>
            </w:tcBorders>
          </w:tcPr>
          <w:p w:rsidR="00A40C0C" w:rsidRDefault="00552A91">
            <w:pPr>
              <w:spacing w:after="0" w:line="259" w:lineRule="auto"/>
              <w:ind w:left="40" w:firstLine="0"/>
              <w:jc w:val="center"/>
            </w:pPr>
            <w:r>
              <w:rPr>
                <w:sz w:val="24"/>
              </w:rPr>
              <w:t xml:space="preserve">10% </w:t>
            </w:r>
          </w:p>
        </w:tc>
      </w:tr>
      <w:tr w:rsidR="00A40C0C">
        <w:trPr>
          <w:trHeight w:val="902"/>
        </w:trPr>
        <w:tc>
          <w:tcPr>
            <w:tcW w:w="719" w:type="dxa"/>
            <w:tcBorders>
              <w:top w:val="single" w:sz="4" w:space="0" w:color="00000A"/>
              <w:left w:val="single" w:sz="4" w:space="0" w:color="00000A"/>
              <w:bottom w:val="single" w:sz="4" w:space="0" w:color="00000A"/>
              <w:right w:val="nil"/>
            </w:tcBorders>
          </w:tcPr>
          <w:p w:rsidR="00A40C0C" w:rsidRDefault="00552A91">
            <w:pPr>
              <w:spacing w:after="242" w:line="259" w:lineRule="auto"/>
              <w:ind w:left="360" w:firstLine="0"/>
            </w:pPr>
            <w:r>
              <w:rPr>
                <w:rFonts w:ascii="Segoe UI Symbol" w:eastAsia="Segoe UI Symbol" w:hAnsi="Segoe UI Symbol" w:cs="Segoe UI Symbol"/>
                <w:sz w:val="24"/>
              </w:rPr>
              <w:t>•</w:t>
            </w:r>
            <w:r>
              <w:rPr>
                <w:rFonts w:ascii="Arial" w:eastAsia="Arial" w:hAnsi="Arial" w:cs="Arial"/>
                <w:sz w:val="24"/>
              </w:rPr>
              <w:t xml:space="preserve"> </w:t>
            </w:r>
          </w:p>
          <w:p w:rsidR="00A40C0C" w:rsidRDefault="00552A91">
            <w:pPr>
              <w:spacing w:after="0" w:line="259" w:lineRule="auto"/>
              <w:ind w:left="0" w:firstLine="0"/>
            </w:pPr>
            <w:r>
              <w:rPr>
                <w:sz w:val="24"/>
              </w:rPr>
              <w:t xml:space="preserve"> </w:t>
            </w:r>
          </w:p>
        </w:tc>
        <w:tc>
          <w:tcPr>
            <w:tcW w:w="7362" w:type="dxa"/>
            <w:tcBorders>
              <w:top w:val="single" w:sz="4" w:space="0" w:color="00000A"/>
              <w:left w:val="nil"/>
              <w:bottom w:val="single" w:sz="4" w:space="0" w:color="00000A"/>
              <w:right w:val="single" w:sz="4" w:space="0" w:color="00000A"/>
            </w:tcBorders>
          </w:tcPr>
          <w:p w:rsidR="00A40C0C" w:rsidRDefault="00552A91">
            <w:pPr>
              <w:spacing w:after="0" w:line="259" w:lineRule="auto"/>
              <w:ind w:left="361" w:right="1320" w:hanging="360"/>
            </w:pPr>
            <w:r>
              <w:rPr>
                <w:b/>
                <w:sz w:val="24"/>
              </w:rPr>
              <w:t xml:space="preserve">Utilisation adéquate de </w:t>
            </w:r>
            <w:proofErr w:type="spellStart"/>
            <w:r>
              <w:rPr>
                <w:b/>
                <w:sz w:val="24"/>
              </w:rPr>
              <w:t>GitLab</w:t>
            </w:r>
            <w:proofErr w:type="spellEnd"/>
            <w:r>
              <w:rPr>
                <w:sz w:val="24"/>
              </w:rPr>
              <w:t xml:space="preserve"> </w:t>
            </w:r>
            <w:r>
              <w:rPr>
                <w:rFonts w:ascii="Courier New" w:eastAsia="Courier New" w:hAnsi="Courier New" w:cs="Courier New"/>
                <w:sz w:val="24"/>
              </w:rPr>
              <w:t>o</w:t>
            </w:r>
            <w:r>
              <w:rPr>
                <w:rFonts w:ascii="Arial" w:eastAsia="Arial" w:hAnsi="Arial" w:cs="Arial"/>
                <w:sz w:val="24"/>
              </w:rPr>
              <w:t xml:space="preserve"> </w:t>
            </w:r>
            <w:r>
              <w:rPr>
                <w:sz w:val="24"/>
              </w:rPr>
              <w:t xml:space="preserve">Une branche par </w:t>
            </w:r>
            <w:proofErr w:type="spellStart"/>
            <w:r>
              <w:rPr>
                <w:i/>
                <w:sz w:val="24"/>
              </w:rPr>
              <w:t>feature</w:t>
            </w:r>
            <w:proofErr w:type="spellEnd"/>
            <w:r>
              <w:rPr>
                <w:sz w:val="24"/>
              </w:rPr>
              <w:t xml:space="preserve">, participation régulière, etc. </w:t>
            </w:r>
          </w:p>
        </w:tc>
        <w:tc>
          <w:tcPr>
            <w:tcW w:w="1698" w:type="dxa"/>
            <w:tcBorders>
              <w:top w:val="single" w:sz="4" w:space="0" w:color="00000A"/>
              <w:left w:val="single" w:sz="4" w:space="0" w:color="00000A"/>
              <w:bottom w:val="single" w:sz="4" w:space="0" w:color="00000A"/>
              <w:right w:val="single" w:sz="4" w:space="0" w:color="00000A"/>
            </w:tcBorders>
            <w:vAlign w:val="center"/>
          </w:tcPr>
          <w:p w:rsidR="00A40C0C" w:rsidRDefault="00552A91">
            <w:pPr>
              <w:spacing w:after="0" w:line="259" w:lineRule="auto"/>
              <w:ind w:left="40" w:firstLine="0"/>
              <w:jc w:val="center"/>
            </w:pPr>
            <w:r>
              <w:rPr>
                <w:sz w:val="24"/>
              </w:rPr>
              <w:t xml:space="preserve">10% </w:t>
            </w:r>
          </w:p>
        </w:tc>
      </w:tr>
    </w:tbl>
    <w:p w:rsidR="00A40C0C" w:rsidRDefault="00552A91">
      <w:pPr>
        <w:spacing w:after="680" w:line="259" w:lineRule="auto"/>
        <w:ind w:left="0" w:firstLine="0"/>
      </w:pPr>
      <w:r>
        <w:rPr>
          <w:sz w:val="24"/>
        </w:rPr>
        <w:t xml:space="preserve">Pour chaque faute de français, 0,5% sera soustrait de la note finale (pour un maximum de 20%). </w:t>
      </w:r>
    </w:p>
    <w:p w:rsidR="00A40C0C" w:rsidRDefault="00552A91">
      <w:pPr>
        <w:pStyle w:val="Heading1"/>
        <w:ind w:left="417" w:right="0" w:hanging="432"/>
      </w:pPr>
      <w:r>
        <w:lastRenderedPageBreak/>
        <w:t xml:space="preserve">Documents à réaliser et à remettre </w:t>
      </w:r>
    </w:p>
    <w:p w:rsidR="00A40C0C" w:rsidRDefault="00552A91">
      <w:pPr>
        <w:spacing w:after="214" w:line="259" w:lineRule="auto"/>
      </w:pPr>
      <w:r>
        <w:rPr>
          <w:sz w:val="24"/>
        </w:rPr>
        <w:t xml:space="preserve">Veuillez remettre sur « LÉA » une archive « zip » contenant tous les fichiers du projet : </w:t>
      </w:r>
    </w:p>
    <w:p w:rsidR="00A40C0C" w:rsidRDefault="00552A91">
      <w:pPr>
        <w:numPr>
          <w:ilvl w:val="0"/>
          <w:numId w:val="13"/>
        </w:numPr>
        <w:spacing w:after="214" w:line="259" w:lineRule="auto"/>
        <w:ind w:hanging="360"/>
      </w:pPr>
      <w:r>
        <w:rPr>
          <w:sz w:val="24"/>
        </w:rPr>
        <w:t xml:space="preserve">Lien </w:t>
      </w:r>
      <w:proofErr w:type="spellStart"/>
      <w:r>
        <w:rPr>
          <w:sz w:val="24"/>
        </w:rPr>
        <w:t>GitLab</w:t>
      </w:r>
      <w:proofErr w:type="spellEnd"/>
      <w:r>
        <w:rPr>
          <w:sz w:val="24"/>
        </w:rPr>
        <w:t xml:space="preserve"> avec accès pour l'utilisateur </w:t>
      </w:r>
      <w:r>
        <w:rPr>
          <w:b/>
          <w:sz w:val="24"/>
        </w:rPr>
        <w:t>filiat00</w:t>
      </w:r>
      <w:r>
        <w:rPr>
          <w:sz w:val="24"/>
        </w:rPr>
        <w:t xml:space="preserve"> </w:t>
      </w:r>
    </w:p>
    <w:p w:rsidR="00A40C0C" w:rsidRDefault="00552A91">
      <w:pPr>
        <w:numPr>
          <w:ilvl w:val="0"/>
          <w:numId w:val="13"/>
        </w:numPr>
        <w:spacing w:after="214" w:line="259" w:lineRule="auto"/>
        <w:ind w:hanging="360"/>
      </w:pPr>
      <w:r>
        <w:rPr>
          <w:sz w:val="24"/>
        </w:rPr>
        <w:t xml:space="preserve">Code (sans les dépendances – </w:t>
      </w:r>
      <w:r>
        <w:rPr>
          <w:b/>
          <w:sz w:val="24"/>
        </w:rPr>
        <w:t xml:space="preserve">sans le dossier </w:t>
      </w:r>
      <w:proofErr w:type="spellStart"/>
      <w:r>
        <w:rPr>
          <w:b/>
          <w:i/>
          <w:sz w:val="24"/>
        </w:rPr>
        <w:t>node_modules</w:t>
      </w:r>
      <w:proofErr w:type="spellEnd"/>
      <w:r>
        <w:rPr>
          <w:sz w:val="24"/>
        </w:rPr>
        <w:t xml:space="preserve">) </w:t>
      </w:r>
    </w:p>
    <w:p w:rsidR="00A40C0C" w:rsidRDefault="00552A91">
      <w:pPr>
        <w:numPr>
          <w:ilvl w:val="0"/>
          <w:numId w:val="13"/>
        </w:numPr>
        <w:spacing w:after="176" w:line="259" w:lineRule="auto"/>
        <w:ind w:hanging="360"/>
      </w:pPr>
      <w:r>
        <w:rPr>
          <w:sz w:val="24"/>
        </w:rPr>
        <w:t xml:space="preserve">TP1 (sans </w:t>
      </w:r>
      <w:proofErr w:type="spellStart"/>
      <w:r>
        <w:rPr>
          <w:i/>
          <w:sz w:val="24"/>
        </w:rPr>
        <w:t>vendor</w:t>
      </w:r>
      <w:proofErr w:type="spellEnd"/>
      <w:r>
        <w:rPr>
          <w:sz w:val="24"/>
        </w:rPr>
        <w:t xml:space="preserve">) - seulement si vous n’utilisez pas une API hébergée </w:t>
      </w:r>
    </w:p>
    <w:p w:rsidR="00A40C0C" w:rsidRDefault="00552A91">
      <w:pPr>
        <w:spacing w:after="332" w:line="259" w:lineRule="auto"/>
        <w:ind w:left="0" w:right="41" w:firstLine="0"/>
        <w:jc w:val="center"/>
      </w:pPr>
      <w:r>
        <w:rPr>
          <w:sz w:val="24"/>
        </w:rPr>
        <w:t xml:space="preserve"> </w:t>
      </w:r>
    </w:p>
    <w:p w:rsidR="00A40C0C" w:rsidRDefault="00552A91">
      <w:pPr>
        <w:spacing w:after="158" w:line="259" w:lineRule="auto"/>
        <w:ind w:left="0" w:right="93" w:firstLine="0"/>
        <w:jc w:val="center"/>
      </w:pPr>
      <w:r>
        <w:rPr>
          <w:b/>
          <w:i/>
          <w:sz w:val="40"/>
        </w:rPr>
        <w:t>Bon succès!</w:t>
      </w:r>
      <w:r>
        <w:rPr>
          <w:b/>
          <w:sz w:val="40"/>
        </w:rPr>
        <w:t xml:space="preserve"> </w:t>
      </w:r>
    </w:p>
    <w:p w:rsidR="00A40C0C" w:rsidRDefault="00552A91">
      <w:pPr>
        <w:spacing w:after="161" w:line="259" w:lineRule="auto"/>
        <w:ind w:left="0" w:right="5" w:firstLine="0"/>
        <w:jc w:val="center"/>
      </w:pPr>
      <w:r>
        <w:rPr>
          <w:b/>
          <w:sz w:val="40"/>
        </w:rPr>
        <w:t xml:space="preserve"> </w:t>
      </w:r>
    </w:p>
    <w:p w:rsidR="00A40C0C" w:rsidRDefault="00552A91">
      <w:pPr>
        <w:spacing w:after="160" w:line="259" w:lineRule="auto"/>
        <w:ind w:left="0" w:right="5" w:firstLine="0"/>
        <w:jc w:val="center"/>
      </w:pPr>
      <w:r>
        <w:rPr>
          <w:b/>
          <w:sz w:val="40"/>
        </w:rPr>
        <w:t xml:space="preserve"> </w:t>
      </w:r>
    </w:p>
    <w:p w:rsidR="00A40C0C" w:rsidRDefault="00552A91">
      <w:pPr>
        <w:spacing w:after="160" w:line="259" w:lineRule="auto"/>
        <w:ind w:left="0" w:right="5" w:firstLine="0"/>
        <w:jc w:val="center"/>
      </w:pPr>
      <w:r>
        <w:rPr>
          <w:b/>
          <w:sz w:val="40"/>
        </w:rPr>
        <w:t xml:space="preserve"> </w:t>
      </w:r>
    </w:p>
    <w:p w:rsidR="00A40C0C" w:rsidRDefault="00552A91">
      <w:pPr>
        <w:spacing w:after="160" w:line="259" w:lineRule="auto"/>
        <w:ind w:left="0" w:right="92" w:firstLine="0"/>
        <w:jc w:val="center"/>
      </w:pPr>
      <w:r>
        <w:rPr>
          <w:b/>
          <w:sz w:val="40"/>
        </w:rPr>
        <w:t xml:space="preserve">Annexe – Base de données </w:t>
      </w:r>
    </w:p>
    <w:p w:rsidR="00A40C0C" w:rsidRDefault="00552A91">
      <w:pPr>
        <w:spacing w:after="77" w:line="259" w:lineRule="auto"/>
        <w:ind w:left="0" w:right="5" w:firstLine="0"/>
        <w:jc w:val="center"/>
      </w:pPr>
      <w:r>
        <w:rPr>
          <w:b/>
          <w:sz w:val="40"/>
        </w:rPr>
        <w:t xml:space="preserve"> </w:t>
      </w:r>
    </w:p>
    <w:p w:rsidR="00A40C0C" w:rsidRDefault="00552A91">
      <w:pPr>
        <w:spacing w:after="0" w:line="259" w:lineRule="auto"/>
        <w:ind w:left="0" w:firstLine="0"/>
        <w:jc w:val="right"/>
      </w:pPr>
      <w:r>
        <w:rPr>
          <w:noProof/>
        </w:rPr>
        <w:drawing>
          <wp:inline distT="0" distB="0" distL="0" distR="0">
            <wp:extent cx="6188710" cy="3954780"/>
            <wp:effectExtent l="0" t="0" r="0" b="0"/>
            <wp:docPr id="1309" name="Picture 1309"/>
            <wp:cNvGraphicFramePr/>
            <a:graphic xmlns:a="http://schemas.openxmlformats.org/drawingml/2006/main">
              <a:graphicData uri="http://schemas.openxmlformats.org/drawingml/2006/picture">
                <pic:pic xmlns:pic="http://schemas.openxmlformats.org/drawingml/2006/picture">
                  <pic:nvPicPr>
                    <pic:cNvPr id="1309" name="Picture 1309"/>
                    <pic:cNvPicPr/>
                  </pic:nvPicPr>
                  <pic:blipFill>
                    <a:blip r:embed="rId22"/>
                    <a:stretch>
                      <a:fillRect/>
                    </a:stretch>
                  </pic:blipFill>
                  <pic:spPr>
                    <a:xfrm>
                      <a:off x="0" y="0"/>
                      <a:ext cx="6188710" cy="3954780"/>
                    </a:xfrm>
                    <a:prstGeom prst="rect">
                      <a:avLst/>
                    </a:prstGeom>
                  </pic:spPr>
                </pic:pic>
              </a:graphicData>
            </a:graphic>
          </wp:inline>
        </w:drawing>
      </w:r>
      <w:r>
        <w:rPr>
          <w:b/>
          <w:sz w:val="40"/>
        </w:rPr>
        <w:t xml:space="preserve"> </w:t>
      </w:r>
    </w:p>
    <w:sectPr w:rsidR="00A40C0C">
      <w:headerReference w:type="even" r:id="rId23"/>
      <w:headerReference w:type="default" r:id="rId24"/>
      <w:footerReference w:type="even" r:id="rId25"/>
      <w:footerReference w:type="default" r:id="rId26"/>
      <w:headerReference w:type="first" r:id="rId27"/>
      <w:footerReference w:type="first" r:id="rId28"/>
      <w:pgSz w:w="11906" w:h="16838"/>
      <w:pgMar w:top="1484" w:right="985" w:bottom="1637" w:left="1080" w:header="720"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E65" w:rsidRDefault="007F7E65">
      <w:pPr>
        <w:spacing w:after="0" w:line="240" w:lineRule="auto"/>
      </w:pPr>
      <w:r>
        <w:separator/>
      </w:r>
    </w:p>
  </w:endnote>
  <w:endnote w:type="continuationSeparator" w:id="0">
    <w:p w:rsidR="007F7E65" w:rsidRDefault="007F7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tabs>
        <w:tab w:val="center" w:pos="4681"/>
        <w:tab w:val="center" w:pos="9316"/>
      </w:tabs>
      <w:spacing w:after="0" w:line="259" w:lineRule="auto"/>
      <w:ind w:left="0" w:firstLine="0"/>
    </w:pPr>
    <w:r>
      <w:rPr>
        <w:color w:val="999999"/>
        <w:sz w:val="18"/>
      </w:rPr>
      <w:t xml:space="preserve">Karine </w:t>
    </w:r>
    <w:proofErr w:type="spellStart"/>
    <w:r>
      <w:rPr>
        <w:color w:val="999999"/>
        <w:sz w:val="18"/>
      </w:rPr>
      <w:t>Filiatreault</w:t>
    </w:r>
    <w:proofErr w:type="spellEnd"/>
    <w:r>
      <w:rPr>
        <w:color w:val="999999"/>
        <w:sz w:val="18"/>
      </w:rPr>
      <w:t xml:space="preserve"> </w:t>
    </w:r>
    <w:r>
      <w:rPr>
        <w:color w:val="999999"/>
        <w:sz w:val="18"/>
      </w:rPr>
      <w:tab/>
      <w:t xml:space="preserve"> </w:t>
    </w:r>
    <w:r>
      <w:rPr>
        <w:color w:val="999999"/>
        <w:sz w:val="18"/>
      </w:rPr>
      <w:tab/>
    </w: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E65" w:rsidRDefault="007F7E65">
      <w:pPr>
        <w:spacing w:after="0" w:line="240" w:lineRule="auto"/>
      </w:pPr>
      <w:r>
        <w:separator/>
      </w:r>
    </w:p>
  </w:footnote>
  <w:footnote w:type="continuationSeparator" w:id="0">
    <w:p w:rsidR="007F7E65" w:rsidRDefault="007F7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spacing w:after="376" w:line="259" w:lineRule="auto"/>
      <w:ind w:left="0" w:firstLine="0"/>
    </w:pPr>
    <w:r>
      <w:rPr>
        <w:rFonts w:ascii="Segoe UI" w:eastAsia="Segoe UI" w:hAnsi="Segoe UI" w:cs="Segoe UI"/>
        <w:sz w:val="24"/>
      </w:rPr>
      <w:t xml:space="preserve"> </w:t>
    </w:r>
  </w:p>
  <w:p w:rsidR="00A40C0C" w:rsidRDefault="00552A91">
    <w:pPr>
      <w:spacing w:after="0" w:line="259" w:lineRule="auto"/>
      <w:ind w:left="1620" w:firstLine="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552A91">
    <w:pPr>
      <w:spacing w:after="376" w:line="259" w:lineRule="auto"/>
      <w:ind w:left="0" w:firstLine="0"/>
    </w:pPr>
    <w:r>
      <w:rPr>
        <w:rFonts w:ascii="Segoe UI" w:eastAsia="Segoe UI" w:hAnsi="Segoe UI" w:cs="Segoe UI"/>
        <w:sz w:val="24"/>
      </w:rPr>
      <w:t xml:space="preserve"> </w:t>
    </w:r>
  </w:p>
  <w:p w:rsidR="00A40C0C" w:rsidRDefault="00552A91">
    <w:pPr>
      <w:spacing w:after="0" w:line="259" w:lineRule="auto"/>
      <w:ind w:left="1620" w:firstLine="0"/>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A40C0C">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A40C0C">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A40C0C">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C0C" w:rsidRDefault="00A40C0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C29"/>
    <w:multiLevelType w:val="hybridMultilevel"/>
    <w:tmpl w:val="0E3C7C58"/>
    <w:lvl w:ilvl="0" w:tplc="C2326C4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E4A942">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007086">
      <w:start w:val="1"/>
      <w:numFmt w:val="bullet"/>
      <w:lvlRestart w:val="0"/>
      <w:lvlText w:val="•"/>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BA4456">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000B5E">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64D4C2">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54A018">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94CC32">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3CB112">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A01A5A"/>
    <w:multiLevelType w:val="hybridMultilevel"/>
    <w:tmpl w:val="42763318"/>
    <w:lvl w:ilvl="0" w:tplc="9BBE72E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76342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14264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AC526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2AD6C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06838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B0E6F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162EC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5C3E7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6076E6"/>
    <w:multiLevelType w:val="hybridMultilevel"/>
    <w:tmpl w:val="62B41AAA"/>
    <w:lvl w:ilvl="0" w:tplc="71A434CA">
      <w:start w:val="1"/>
      <w:numFmt w:val="bullet"/>
      <w:lvlText w:val="•"/>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863D30">
      <w:start w:val="1"/>
      <w:numFmt w:val="bullet"/>
      <w:lvlText w:val="o"/>
      <w:lvlJc w:val="left"/>
      <w:pPr>
        <w:ind w:left="2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C07638">
      <w:start w:val="1"/>
      <w:numFmt w:val="bullet"/>
      <w:lvlText w:val="▪"/>
      <w:lvlJc w:val="left"/>
      <w:pPr>
        <w:ind w:left="2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5686B0">
      <w:start w:val="1"/>
      <w:numFmt w:val="bullet"/>
      <w:lvlText w:val="•"/>
      <w:lvlJc w:val="left"/>
      <w:pPr>
        <w:ind w:left="3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0CA86A">
      <w:start w:val="1"/>
      <w:numFmt w:val="bullet"/>
      <w:lvlText w:val="o"/>
      <w:lvlJc w:val="left"/>
      <w:pPr>
        <w:ind w:left="4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E806CA">
      <w:start w:val="1"/>
      <w:numFmt w:val="bullet"/>
      <w:lvlText w:val="▪"/>
      <w:lvlJc w:val="left"/>
      <w:pPr>
        <w:ind w:left="5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108A3C">
      <w:start w:val="1"/>
      <w:numFmt w:val="bullet"/>
      <w:lvlText w:val="•"/>
      <w:lvlJc w:val="left"/>
      <w:pPr>
        <w:ind w:left="5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70D7B8">
      <w:start w:val="1"/>
      <w:numFmt w:val="bullet"/>
      <w:lvlText w:val="o"/>
      <w:lvlJc w:val="left"/>
      <w:pPr>
        <w:ind w:left="6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2EA350">
      <w:start w:val="1"/>
      <w:numFmt w:val="bullet"/>
      <w:lvlText w:val="▪"/>
      <w:lvlJc w:val="left"/>
      <w:pPr>
        <w:ind w:left="7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D2C01"/>
    <w:multiLevelType w:val="hybridMultilevel"/>
    <w:tmpl w:val="B17EE2FC"/>
    <w:lvl w:ilvl="0" w:tplc="7284CEA4">
      <w:start w:val="1"/>
      <w:numFmt w:val="bullet"/>
      <w:lvlText w:val="o"/>
      <w:lvlJc w:val="left"/>
      <w:pPr>
        <w:ind w:left="21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62604DA">
      <w:start w:val="1"/>
      <w:numFmt w:val="bullet"/>
      <w:lvlText w:val="o"/>
      <w:lvlJc w:val="left"/>
      <w:pPr>
        <w:ind w:left="26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9081344">
      <w:start w:val="1"/>
      <w:numFmt w:val="bullet"/>
      <w:lvlText w:val="▪"/>
      <w:lvlJc w:val="left"/>
      <w:pPr>
        <w:ind w:left="33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78CB6E4">
      <w:start w:val="1"/>
      <w:numFmt w:val="bullet"/>
      <w:lvlText w:val="•"/>
      <w:lvlJc w:val="left"/>
      <w:pPr>
        <w:ind w:left="41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9C62436">
      <w:start w:val="1"/>
      <w:numFmt w:val="bullet"/>
      <w:lvlText w:val="o"/>
      <w:lvlJc w:val="left"/>
      <w:pPr>
        <w:ind w:left="48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772D08C">
      <w:start w:val="1"/>
      <w:numFmt w:val="bullet"/>
      <w:lvlText w:val="▪"/>
      <w:lvlJc w:val="left"/>
      <w:pPr>
        <w:ind w:left="55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08A89A4">
      <w:start w:val="1"/>
      <w:numFmt w:val="bullet"/>
      <w:lvlText w:val="•"/>
      <w:lvlJc w:val="left"/>
      <w:pPr>
        <w:ind w:left="62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B1C3998">
      <w:start w:val="1"/>
      <w:numFmt w:val="bullet"/>
      <w:lvlText w:val="o"/>
      <w:lvlJc w:val="left"/>
      <w:pPr>
        <w:ind w:left="69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8B02DE8">
      <w:start w:val="1"/>
      <w:numFmt w:val="bullet"/>
      <w:lvlText w:val="▪"/>
      <w:lvlJc w:val="left"/>
      <w:pPr>
        <w:ind w:left="77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736679"/>
    <w:multiLevelType w:val="hybridMultilevel"/>
    <w:tmpl w:val="02B0541E"/>
    <w:lvl w:ilvl="0" w:tplc="6CE044C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5986BBA">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D4AE786">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6F6D018">
      <w:start w:val="1"/>
      <w:numFmt w:val="bullet"/>
      <w:lvlRestart w:val="0"/>
      <w:lvlText w:val="o"/>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EC156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103BA8">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92F65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9F04D74">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9C06BD0">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A67E81"/>
    <w:multiLevelType w:val="hybridMultilevel"/>
    <w:tmpl w:val="D1DC7BF8"/>
    <w:lvl w:ilvl="0" w:tplc="3A10C2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E28E">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28BBC6">
      <w:start w:val="1"/>
      <w:numFmt w:val="bullet"/>
      <w:lvlRestart w:val="0"/>
      <w:lvlText w:val="•"/>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E059A2">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BAB6E4">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E9FEE">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CAABD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664AB8">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76155A">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AC51C4"/>
    <w:multiLevelType w:val="hybridMultilevel"/>
    <w:tmpl w:val="487ABE3E"/>
    <w:lvl w:ilvl="0" w:tplc="D0807282">
      <w:start w:val="1"/>
      <w:numFmt w:val="decimal"/>
      <w:pStyle w:val="Heading1"/>
      <w:lvlText w:val="%1"/>
      <w:lvlJc w:val="left"/>
      <w:pPr>
        <w:ind w:left="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4CB880A8">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60870BC">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5E72BFF8">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1A3CC92C">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3CFE2E1C">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6CA0D13E">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F0AEC97E">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856A994A">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51C83CB4"/>
    <w:multiLevelType w:val="hybridMultilevel"/>
    <w:tmpl w:val="2D0201AE"/>
    <w:lvl w:ilvl="0" w:tplc="F1F6F3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DE9B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C2E5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54A4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ACC9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4AE1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2C81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D8A2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7E01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737FD3"/>
    <w:multiLevelType w:val="hybridMultilevel"/>
    <w:tmpl w:val="15BE63FE"/>
    <w:lvl w:ilvl="0" w:tplc="A70C0FA0">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0A814E">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8A5208">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A8B300">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041D6E">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149920">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1AE78E">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ACDB0E">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1600A0">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C4461CE"/>
    <w:multiLevelType w:val="hybridMultilevel"/>
    <w:tmpl w:val="C17C2C6E"/>
    <w:lvl w:ilvl="0" w:tplc="0734BE8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78B19A">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EE97C0">
      <w:start w:val="1"/>
      <w:numFmt w:val="bullet"/>
      <w:lvlRestart w:val="0"/>
      <w:lvlText w:val="•"/>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60127A">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568C40">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B63E06">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34595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CC1E86">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2411CA">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CA614C"/>
    <w:multiLevelType w:val="hybridMultilevel"/>
    <w:tmpl w:val="B2260190"/>
    <w:lvl w:ilvl="0" w:tplc="2F926D9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8AAC3C4">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A54505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5D029A2">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9BA790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878D88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9EFA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E1272BA">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AE7832">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EA349A"/>
    <w:multiLevelType w:val="hybridMultilevel"/>
    <w:tmpl w:val="87706EB2"/>
    <w:lvl w:ilvl="0" w:tplc="08F860F8">
      <w:start w:val="1"/>
      <w:numFmt w:val="bullet"/>
      <w:lvlText w:val="✓"/>
      <w:lvlJc w:val="left"/>
      <w:pPr>
        <w:ind w:left="12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FEE2EB2">
      <w:start w:val="1"/>
      <w:numFmt w:val="bullet"/>
      <w:lvlText w:val="•"/>
      <w:lvlJc w:val="left"/>
      <w:pPr>
        <w:ind w:left="2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40681E">
      <w:start w:val="1"/>
      <w:numFmt w:val="bullet"/>
      <w:lvlText w:val="▪"/>
      <w:lvlJc w:val="left"/>
      <w:pPr>
        <w:ind w:left="2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5AD09C">
      <w:start w:val="1"/>
      <w:numFmt w:val="bullet"/>
      <w:lvlText w:val="•"/>
      <w:lvlJc w:val="left"/>
      <w:pPr>
        <w:ind w:left="2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8CA5A0">
      <w:start w:val="1"/>
      <w:numFmt w:val="bullet"/>
      <w:lvlText w:val="o"/>
      <w:lvlJc w:val="left"/>
      <w:pPr>
        <w:ind w:left="3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E61DCE">
      <w:start w:val="1"/>
      <w:numFmt w:val="bullet"/>
      <w:lvlText w:val="▪"/>
      <w:lvlJc w:val="left"/>
      <w:pPr>
        <w:ind w:left="4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7AAE9A">
      <w:start w:val="1"/>
      <w:numFmt w:val="bullet"/>
      <w:lvlText w:val="•"/>
      <w:lvlJc w:val="left"/>
      <w:pPr>
        <w:ind w:left="49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36086C">
      <w:start w:val="1"/>
      <w:numFmt w:val="bullet"/>
      <w:lvlText w:val="o"/>
      <w:lvlJc w:val="left"/>
      <w:pPr>
        <w:ind w:left="56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3A2A46">
      <w:start w:val="1"/>
      <w:numFmt w:val="bullet"/>
      <w:lvlText w:val="▪"/>
      <w:lvlJc w:val="left"/>
      <w:pPr>
        <w:ind w:left="63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11526C0"/>
    <w:multiLevelType w:val="hybridMultilevel"/>
    <w:tmpl w:val="883CC53E"/>
    <w:lvl w:ilvl="0" w:tplc="88A21C12">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75E69B2">
      <w:start w:val="1"/>
      <w:numFmt w:val="bullet"/>
      <w:lvlText w:val="•"/>
      <w:lvlJc w:val="left"/>
      <w:pPr>
        <w:ind w:left="20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24561E">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B6705C">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7C0BD6">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F6E512">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441EF0">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98BBC0">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3A908C">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0E5B9F"/>
    <w:multiLevelType w:val="hybridMultilevel"/>
    <w:tmpl w:val="6F7E9CBE"/>
    <w:lvl w:ilvl="0" w:tplc="A82E80E4">
      <w:start w:val="1"/>
      <w:numFmt w:val="bullet"/>
      <w:lvlText w:val="✓"/>
      <w:lvlJc w:val="left"/>
      <w:pPr>
        <w:ind w:left="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7A6C27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87409C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FF2D8F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83E340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9D4DCE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03659D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21640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0A0906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3"/>
  </w:num>
  <w:num w:numId="3">
    <w:abstractNumId w:val="12"/>
  </w:num>
  <w:num w:numId="4">
    <w:abstractNumId w:val="9"/>
  </w:num>
  <w:num w:numId="5">
    <w:abstractNumId w:val="10"/>
  </w:num>
  <w:num w:numId="6">
    <w:abstractNumId w:val="2"/>
  </w:num>
  <w:num w:numId="7">
    <w:abstractNumId w:val="11"/>
  </w:num>
  <w:num w:numId="8">
    <w:abstractNumId w:val="0"/>
  </w:num>
  <w:num w:numId="9">
    <w:abstractNumId w:val="4"/>
  </w:num>
  <w:num w:numId="10">
    <w:abstractNumId w:val="5"/>
  </w:num>
  <w:num w:numId="11">
    <w:abstractNumId w:val="3"/>
  </w:num>
  <w:num w:numId="12">
    <w:abstractNumId w:val="8"/>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C0C"/>
    <w:rsid w:val="002F0B58"/>
    <w:rsid w:val="00355CA6"/>
    <w:rsid w:val="0037206C"/>
    <w:rsid w:val="003F032A"/>
    <w:rsid w:val="00552A91"/>
    <w:rsid w:val="00630349"/>
    <w:rsid w:val="007912A1"/>
    <w:rsid w:val="007F7E65"/>
    <w:rsid w:val="00A40C0C"/>
    <w:rsid w:val="00BF0692"/>
    <w:rsid w:val="00CD3427"/>
    <w:rsid w:val="00F21D78"/>
    <w:rsid w:val="00FF49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DCAFC-AB45-44FF-9722-EFE22A4C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7"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4"/>
      </w:numPr>
      <w:spacing w:after="136"/>
      <w:ind w:left="10" w:right="7" w:hanging="10"/>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pPr>
      <w:keepNext/>
      <w:keepLines/>
      <w:spacing w:after="139"/>
      <w:ind w:left="10" w:hanging="10"/>
      <w:outlineLvl w:val="1"/>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2"/>
    </w:rPr>
  </w:style>
  <w:style w:type="character" w:customStyle="1" w:styleId="Heading1Char">
    <w:name w:val="Heading 1 Char"/>
    <w:link w:val="Heading1"/>
    <w:rPr>
      <w:rFonts w:ascii="Calibri" w:eastAsia="Calibri" w:hAnsi="Calibri" w:cs="Calibr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radiant-plains-67953.herokuapp.com/" TargetMode="External"/><Relationship Id="rId13" Type="http://schemas.openxmlformats.org/officeDocument/2006/relationships/hyperlink" Target="http://radiant-plains-67953.herokuapp.com/"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radiant-plains-67953.herokuapp.com/" TargetMode="External"/><Relationship Id="rId12" Type="http://schemas.openxmlformats.org/officeDocument/2006/relationships/hyperlink" Target="http://radiant-plains-67953.herokuapp.com/"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diant-plains-67953.herokuapp.com/"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rottentomatoes.com/"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radiant-plains-67953.herokuapp.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radiant-plains-67953.herokuapp.com/" TargetMode="External"/><Relationship Id="rId14" Type="http://schemas.openxmlformats.org/officeDocument/2006/relationships/hyperlink" Target="https://www.rottentomatoes.com/" TargetMode="External"/><Relationship Id="rId22" Type="http://schemas.openxmlformats.org/officeDocument/2006/relationships/image" Target="media/image1.jp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1659</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TP - Vue.js</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Vue.js</dc:title>
  <dc:subject/>
  <dc:creator>kfiliatreault</dc:creator>
  <cp:keywords/>
  <cp:lastModifiedBy>Jonathan Marcoux</cp:lastModifiedBy>
  <cp:revision>2</cp:revision>
  <dcterms:created xsi:type="dcterms:W3CDTF">2020-05-23T21:34:00Z</dcterms:created>
  <dcterms:modified xsi:type="dcterms:W3CDTF">2020-05-23T21:34:00Z</dcterms:modified>
</cp:coreProperties>
</file>