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7CF6" w:rsidRDefault="00F6768B">
      <w:pPr>
        <w:spacing w:after="60"/>
        <w:jc w:val="center"/>
      </w:pPr>
      <w:bookmarkStart w:id="0" w:name="_GoBack"/>
      <w:bookmarkEnd w:id="0"/>
      <w:r>
        <w:rPr>
          <w:b/>
          <w:bCs/>
          <w:sz w:val="48"/>
          <w:szCs w:val="48"/>
        </w:rPr>
        <w:t xml:space="preserve">Defiant </w:t>
      </w:r>
      <w:proofErr w:type="spellStart"/>
      <w:r>
        <w:rPr>
          <w:b/>
          <w:bCs/>
          <w:sz w:val="48"/>
          <w:szCs w:val="48"/>
        </w:rPr>
        <w:t>FleetOps</w:t>
      </w:r>
      <w:proofErr w:type="spellEnd"/>
      <w:r>
        <w:rPr>
          <w:b/>
          <w:bCs/>
          <w:sz w:val="48"/>
          <w:szCs w:val="48"/>
        </w:rPr>
        <w:t xml:space="preserve"> v0.1</w:t>
      </w:r>
    </w:p>
    <w:p w:rsidR="00837CF6" w:rsidRDefault="00F6768B">
      <w:pPr>
        <w:spacing w:after="200"/>
        <w:jc w:val="center"/>
      </w:pPr>
      <w:r>
        <w:rPr>
          <w:sz w:val="30"/>
          <w:szCs w:val="30"/>
        </w:rPr>
        <w:t xml:space="preserve">Schema Derivation &amp; Build Handoff — v1.3</w:t>
      </w:r>
    </w:p>
    <w:p w:rsidR="00837CF6" w:rsidRDefault="00F6768B">
      <w:pPr>
        <w:spacing w:after="40"/>
        <w:jc w:val="center"/>
      </w:pPr>
      <w:r>
        <w:t xml:space="preserve">Defiant Inds. Inc. — 8 September 2026</w:t>
      </w:r>
    </w:p>
    <w:p w:rsidR="00837CF6" w:rsidRDefault="00F6768B">
      <w:pPr>
        <w:spacing w:after="40"/>
        <w:jc w:val="center"/>
      </w:pPr>
      <w:r>
        <w:t xml:space="preserve">Governing authority: </w:t>
      </w:r>
      <w:proofErr w:type="spellStart"/>
      <w:r>
        <w:t>FleetOps</w:t>
      </w:r>
      <w:proofErr w:type="spellEnd"/>
      <w:r>
        <w:t xml:space="preserve"> Architecture &amp; Boundary v0.1 (frozen 4 September 2026, consolidated rewrite)</w:t>
      </w:r>
    </w:p>
    <w:p w:rsidR="00837CF6" w:rsidRDefault="00F6768B">
      <w:pPr>
        <w:spacing w:after="160"/>
        <w:jc w:val="center"/>
      </w:pPr>
      <w:r>
        <w:rPr>
          <w:i/>
          <w:iCs/>
        </w:rPr>
        <w:t xml:space="preserve">Purpose: coordinate future implementation one slice at a time from the accepted architecture, ADRs, and implemented Slice 1–5 foundation. This derived handoff records the current rules and future acceptance requirements.</w:t>
      </w:r>
    </w:p>
    <w:p w:rsidR="00837CF6" w:rsidRDefault="00837CF6">
      <w:pPr>
        <w:pBdr>
          <w:bottom w:val="single" w:sz="6" w:space="1" w:color="BFBFBF"/>
        </w:pBdr>
        <w:spacing w:before="100" w:after="180"/>
      </w:pPr>
    </w:p>
    <w:p w:rsidR="00837CF6" w:rsidRDefault="00F6768B">
      <w:pPr>
        <w:pStyle w:val="Heading1"/>
        <w:keepNext/>
        <w:spacing w:before="360" w:after="160"/>
      </w:pPr>
      <w:r>
        <w:t>0. Authority and Standing Rule</w:t>
      </w:r>
    </w:p>
    <w:p w:rsidR="00837CF6" w:rsidRDefault="00F6768B">
      <w:pPr>
        <w:spacing w:after="120"/>
      </w:pPr>
      <w:r>
        <w:t>The Architecture &amp; Boundary document is the contract. This hando</w:t>
      </w:r>
      <w:r>
        <w:t>ff derives an implementation from it and adds nothing to it.</w:t>
      </w:r>
    </w:p>
    <w:p w:rsidR="00837CF6" w:rsidRDefault="00F6768B">
      <w:pPr>
        <w:keepNext/>
        <w:spacing w:after="120"/>
      </w:pPr>
      <w:r>
        <w:t>Implementation authority is ordered as follows:</w:t>
      </w:r>
    </w:p>
    <w:p w:rsidR="00837CF6" w:rsidRDefault="00F6768B">
      <w:pPr>
        <w:keepNext/>
        <w:spacing w:after="120"/>
      </w:pPr>
      <w:r>
        <w:t>1. Frozen FleetOps Architecture &amp; Boundary document</w:t>
      </w:r>
    </w:p>
    <w:p w:rsidR="00837CF6" w:rsidRDefault="00F6768B">
      <w:pPr>
        <w:keepNext/>
        <w:spacing w:after="120"/>
      </w:pPr>
      <w:r>
        <w:t>2. Accepted Architecture Decision Records (ADRs)</w:t>
      </w:r>
    </w:p>
    <w:p w:rsidR="00837CF6" w:rsidRDefault="00F6768B">
      <w:pPr>
        <w:keepNext/>
        <w:spacing w:after="120"/>
      </w:pPr>
      <w:r>
        <w:t>3. Current FleetOps build handoff</w:t>
      </w:r>
    </w:p>
    <w:p w:rsidR="00837CF6" w:rsidRDefault="00F6768B">
      <w:pPr>
        <w:spacing w:after="120"/>
      </w:pPr>
      <w:r>
        <w:t>4. Active slice/task prompt</w:t>
      </w:r>
    </w:p>
    <w:p w:rsidR="00837CF6" w:rsidRDefault="00F6768B">
      <w:pPr>
        <w:spacing w:after="120"/>
      </w:pPr>
      <w:r>
        <w:t>The frozen Architecture &amp; Boundary document is the highest authority. Accepted ADRs may refine implementation choices only within the frozen architecture. The current build handoff derives and coordinates implementation from the architecture and accepted ADRs. An active slice/task prompt applies the handoff to one bounded unit of work.</w:t>
      </w:r>
    </w:p>
    <w:p w:rsidR="00837CF6" w:rsidRDefault="00F6768B">
      <w:pPr>
        <w:spacing w:after="120"/>
      </w:pPr>
      <w:r>
        <w:t>Each lower tier may add implementation detail, narrow scope, or impose stricter acceptance criteria, but may not contradict, weaken, silently override, or reinterpret a higher tier. When two tiers conflict, the higher tier governs and the implementer must STOP until the lower-tier conflict is corrected, rather than choose whichever instruction is easier.</w:t>
      </w:r>
    </w:p>
    <w:p w:rsidR="00837CF6" w:rsidRDefault="00F6768B">
      <w:pPr>
        <w:spacing w:after="120"/>
      </w:pPr>
      <w:r>
        <w:t>A conflict with the frozen architecture is handled through the Architecture Amendment Request process. A conflict among ADRs, the handoff, and the active prompt that does not require an architecture amendment is corrected in the lower-tier document before implementation proceeds. No commit, migration, code comment, implementation shortcut, or active prompt can amend a higher-tier governing document.</w:t>
      </w:r>
    </w:p>
    <w:p w:rsidR="00837CF6" w:rsidRDefault="00F6768B">
      <w:pPr>
        <w:spacing w:after="120"/>
      </w:pPr>
      <w:r>
        <w:t xml:space="preserve">FleetOps_v0.1_Build_Handoff_v1.3.docx is a consolidation candidate. Only after independent review, acceptance, and commit does v1.3 become the current handoff and supersede v1.2 for future implementation coordination. Until then, v1.2 remains current. v1.2 stays unchanged as historical record. v1.3 neither revises previously closed slices nor implies that later implementation existed when v1.2 was authored. The frozen architecture remains above every handoff version.</w:t>
      </w:r>
    </w:p>
    <w:p w:rsidR="00837CF6" w:rsidRDefault="00F6768B">
      <w:pPr>
        <w:spacing w:after="120"/>
      </w:pPr>
      <w:r>
        <w:t xml:space="preserve">The schema exercise may expose implementation questions. It may not reinterpret the nineteen decisions (D1–D19), the source-of-truth matrix, the build order, the v0.1 acceptance scenario, or the </w:t>
      </w:r>
      <w:r>
        <w:t>non-goals. If implementation genuinely cannot satisfy one of them, that is raised as an architecture amendment request using the template in Section 9. It is never resolved in SQL, in a migration, or in a code comment.</w:t>
      </w:r>
    </w:p>
    <w:p w:rsidR="00837CF6" w:rsidRDefault="00F6768B">
      <w:pPr>
        <w:spacing w:after="120"/>
      </w:pPr>
      <w:r>
        <w:t>A Codex STOP on encountering such a c</w:t>
      </w:r>
      <w:r>
        <w:t>onflict is a successful governance result, not a failed task.</w:t>
      </w:r>
    </w:p>
    <w:p w:rsidR="00837CF6" w:rsidRDefault="00F6768B">
      <w:pPr>
        <w:spacing w:after="120"/>
      </w:pPr>
      <w:r>
        <w:t xml:space="preserve">Every slice below cites the decisions it must </w:t>
      </w:r>
      <w:proofErr w:type="spellStart"/>
      <w:r>
        <w:t>honour</w:t>
      </w:r>
      <w:proofErr w:type="spellEnd"/>
      <w:r>
        <w:t>. Reviewers check the diff against those decisions, not against the slice description alone.</w:t>
      </w:r>
    </w:p>
    <w:p w:rsidR="00837CF6" w:rsidRDefault="00F6768B">
      <w:pPr>
        <w:pStyle w:val="Heading2"/>
        <w:keepNext/>
        <w:spacing w:before="260" w:after="120"/>
      </w:pPr>
      <w:r>
        <w:t xml:space="preserve">0.1 Current checkpoint</w:t>
      </w:r>
    </w:p>
    <w:p w:rsidR="00837CF6" w:rsidRDefault="00F6768B">
      <w:pPr>
        <w:spacing w:after="120"/>
      </w:pPr>
      <w:r>
        <w:t xml:space="preserve">Repository: Joefear/Defiant-FleetOps. Branch: main. Closed Slice 5 checkpoint: 3d1e1035f0824fa5b1c4ec7c563de723427e31dc (3d1e103). Migration head: 0006_assets. Recorded full-suite baseline: 625 passed on real PostgreSQL 16.15.</w:t>
      </w:r>
    </w:p>
    <w:p w:rsidR="00837CF6" w:rsidRDefault="00F6768B">
      <w:pPr>
        <w:spacing w:after="120"/>
      </w:pPr>
      <w:r>
        <w:t xml:space="preserve">Accepted closure includes Slices 1–5, ADR-003 through ADR-006, and the Slice 4 durable cycle corrective. Next implementation slice: Slice 6 — Movement, custody, and ownership history. Slice 6 has NOT started; this document-writing gate does NOT authorize it.</w:t>
      </w:r>
    </w:p>
    <w:p w:rsidR="00837CF6" w:rsidRDefault="00F6768B">
      <w:pPr>
        <w:pStyle w:val="Heading2"/>
        <w:keepNext/>
        <w:spacing w:before="260" w:after="120"/>
      </w:pPr>
      <w:r>
        <w:t xml:space="preserve">0.2 Implemented foundation through Slice 5</w:t>
      </w:r>
    </w:p>
    <w:p w:rsidR="00837CF6" w:rsidRDefault="00F6768B">
      <w:pPr>
        <w:pStyle w:val="ListParagraph"/>
        <w:numPr>
          <w:ilvl w:val="0"/>
          <w:numId w:val="2"/>
        </w:numPr>
        <w:spacing w:after="50"/>
      </w:pPr>
      <w:r>
        <w:t xml:space="preserve">Slice 1: administrative roles/bootstrap foundation, locked schema and explicit grants, empty Alembic baseline, and a disposable real-PostgreSQL test harness.</w:t>
      </w:r>
    </w:p>
    <w:p w:rsidR="00837CF6" w:rsidRDefault="00F6768B">
      <w:pPr>
        <w:pStyle w:val="ListParagraph"/>
        <w:numPr>
          <w:ilvl w:val="0"/>
          <w:numId w:val="2"/>
        </w:numPr>
        <w:spacing w:after="50"/>
      </w:pPr>
      <w:r>
        <w:t xml:space="preserve">Slice 2: organizations, typed Actors, Parties and role memberships, HUMAN users and digest-only sessions, bearer authentication, resolve_session, transaction-local tenant scope, RLS and tenant-safe references. ADR-006 hardening at Slice 5 head now governs credential issuance and Actor binding.</w:t>
      </w:r>
    </w:p>
    <w:p w:rsidR="00837CF6" w:rsidRDefault="00F6768B">
      <w:pPr>
        <w:pStyle w:val="ListParagraph"/>
        <w:numPr>
          <w:ilvl w:val="0"/>
          <w:numId w:val="2"/>
        </w:numPr>
        <w:spacing w:after="50"/>
      </w:pPr>
      <w:r>
        <w:t xml:space="preserve">Slice 3: catalog Items and external references with ADR-003 identity/cardinality semantics, NULL-revision duplicate prevention, and durable manufacturer membership.</w:t>
      </w:r>
    </w:p>
    <w:p w:rsidR="00837CF6" w:rsidRDefault="00F6768B">
      <w:pPr>
        <w:pStyle w:val="ListParagraph"/>
        <w:numPr>
          <w:ilvl w:val="0"/>
          <w:numId w:val="2"/>
        </w:numPr>
        <w:spacing w:after="50"/>
      </w:pPr>
      <w:r>
        <w:t xml:space="preserve">Slice 4: facilities, hierarchical Locations and ancestry resolution; 0005 adds durable insert-time cycle rejection. Runtime Location mutation remains INSERT-only.</w:t>
      </w:r>
    </w:p>
    <w:p w:rsidR="00837CF6" w:rsidRDefault="00F6768B">
      <w:pPr>
        <w:pStyle w:val="ListParagraph"/>
        <w:numPr>
          <w:ilvl w:val="0"/>
          <w:numId w:val="2"/>
        </w:numPr>
        <w:spacing w:after="50"/>
      </w:pPr>
      <w:r>
        <w:t xml:space="preserve">Slice 5: serialized-Item Assets, identifiers, immutable lifecycle transitions, global Asset version and result_version, Python lifecycle graph, history-based reconciliation, and seven authenticated Asset routes. Asset initialization is durably constrained; production Asset creation remains receiving-owned and absent.</w:t>
      </w:r>
    </w:p>
    <w:p w:rsidR="00837CF6" w:rsidRDefault="00F6768B">
      <w:pPr>
        <w:pStyle w:val="ListParagraph"/>
        <w:numPr>
          <w:ilvl w:val="0"/>
          <w:numId w:val="2"/>
        </w:numPr>
        <w:spacing w:after="50"/>
      </w:pPr>
      <w:r>
        <w:t xml:space="preserve">These summaries describe the accepted current implementation. The retained slice structure below coordinates continuing acceptance; it does not reopen completed work or retroactively move the ADR-006 correction into the original Slice 2 implementation.</w:t>
      </w:r>
    </w:p>
    <w:p w:rsidR="00837CF6" w:rsidRDefault="00F6768B">
      <w:pPr>
        <w:pStyle w:val="Heading1"/>
        <w:keepNext/>
        <w:spacing w:before="360" w:after="160"/>
      </w:pPr>
      <w:r>
        <w:t>1. Implementation Decision (ADR-001)</w:t>
      </w:r>
    </w:p>
    <w:p w:rsidR="00837CF6" w:rsidRDefault="00F6768B">
      <w:pPr>
        <w:spacing w:after="120"/>
      </w:pPr>
      <w:r>
        <w:t>Recorded her</w:t>
      </w:r>
      <w:r>
        <w:t>e, not in the architecture document, so that a future language change does not amend the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837CF6">
        <w:tblPrEx>
          <w:tblCellMar>
            <w:top w:w="0" w:type="dxa"/>
            <w:bottom w:w="0" w:type="dxa"/>
          </w:tblCellMar>
        </w:tblPrEx>
        <w:trPr>
          <w:tblHeader/>
        </w:trPr>
        <w:tc>
          <w:tcPr>
            <w:tcW w:w="1600" w:type="dxa"/>
            <w:shd w:val="clear" w:color="auto" w:fill="E8E8E8"/>
            <w:tcMar>
              <w:top w:w="70" w:type="dxa"/>
              <w:left w:w="110" w:type="dxa"/>
              <w:bottom w:w="70" w:type="dxa"/>
              <w:right w:w="110" w:type="dxa"/>
            </w:tcMar>
          </w:tcPr>
          <w:p w:rsidR="00837CF6" w:rsidRDefault="00F6768B">
            <w:r>
              <w:rPr>
                <w:b/>
                <w:bCs/>
                <w:sz w:val="18"/>
                <w:szCs w:val="18"/>
              </w:rPr>
              <w:t>Field</w:t>
            </w:r>
          </w:p>
        </w:tc>
        <w:tc>
          <w:tcPr>
            <w:tcW w:w="7760" w:type="dxa"/>
            <w:shd w:val="clear" w:color="auto" w:fill="E8E8E8"/>
            <w:tcMar>
              <w:top w:w="70" w:type="dxa"/>
              <w:left w:w="110" w:type="dxa"/>
              <w:bottom w:w="70" w:type="dxa"/>
              <w:right w:w="110" w:type="dxa"/>
            </w:tcMar>
          </w:tcPr>
          <w:p w:rsidR="00837CF6" w:rsidRDefault="00F6768B">
            <w:r>
              <w:rPr>
                <w:b/>
                <w:bCs/>
                <w:sz w:val="18"/>
                <w:szCs w:val="18"/>
              </w:rPr>
              <w:t>Value</w:t>
            </w:r>
          </w:p>
        </w:tc>
      </w:tr>
      <w:tr w:rsidR="00837CF6">
        <w:tblPrEx>
          <w:tblCellMar>
            <w:top w:w="0" w:type="dxa"/>
            <w:bottom w:w="0" w:type="dxa"/>
          </w:tblCellMar>
        </w:tblPrEx>
        <w:tc>
          <w:tcPr>
            <w:tcW w:w="1600" w:type="dxa"/>
            <w:tcMar>
              <w:top w:w="70" w:type="dxa"/>
              <w:left w:w="110" w:type="dxa"/>
              <w:bottom w:w="70" w:type="dxa"/>
              <w:right w:w="110" w:type="dxa"/>
            </w:tcMar>
          </w:tcPr>
          <w:p w:rsidR="00837CF6" w:rsidRDefault="00F6768B">
            <w:r>
              <w:rPr>
                <w:sz w:val="18"/>
                <w:szCs w:val="18"/>
              </w:rPr>
              <w:t>Decision</w:t>
            </w:r>
          </w:p>
        </w:tc>
        <w:tc>
          <w:tcPr>
            <w:tcW w:w="7760" w:type="dxa"/>
            <w:tcMar>
              <w:top w:w="70" w:type="dxa"/>
              <w:left w:w="110" w:type="dxa"/>
              <w:bottom w:w="70" w:type="dxa"/>
              <w:right w:w="110" w:type="dxa"/>
            </w:tcMar>
          </w:tcPr>
          <w:p w:rsidR="00837CF6" w:rsidRDefault="00F6768B">
            <w:r>
              <w:rPr>
                <w:sz w:val="18"/>
                <w:szCs w:val="18"/>
              </w:rPr>
              <w:t xml:space="preserve">Python 3.13+ / </w:t>
            </w:r>
            <w:proofErr w:type="spellStart"/>
            <w:r>
              <w:rPr>
                <w:sz w:val="18"/>
                <w:szCs w:val="18"/>
              </w:rPr>
              <w:t>FastAPI</w:t>
            </w:r>
            <w:proofErr w:type="spellEnd"/>
            <w:r>
              <w:rPr>
                <w:sz w:val="18"/>
                <w:szCs w:val="18"/>
              </w:rPr>
              <w:t xml:space="preserve"> / </w:t>
            </w:r>
            <w:proofErr w:type="spellStart"/>
            <w:r>
              <w:rPr>
                <w:sz w:val="18"/>
                <w:szCs w:val="18"/>
              </w:rPr>
              <w:t>Pydantic</w:t>
            </w:r>
            <w:proofErr w:type="spellEnd"/>
            <w:r>
              <w:rPr>
                <w:sz w:val="18"/>
                <w:szCs w:val="18"/>
              </w:rPr>
              <w:t xml:space="preserve"> v2 / </w:t>
            </w:r>
            <w:proofErr w:type="spellStart"/>
            <w:r>
              <w:rPr>
                <w:sz w:val="18"/>
                <w:szCs w:val="18"/>
              </w:rPr>
              <w:t>SQLAlchemy</w:t>
            </w:r>
            <w:proofErr w:type="spellEnd"/>
            <w:r>
              <w:rPr>
                <w:sz w:val="18"/>
                <w:szCs w:val="18"/>
              </w:rPr>
              <w:t xml:space="preserve"> 2.x / Alembic / PostgreSQL 16 core. </w:t>
            </w:r>
            <w:proofErr w:type="spellStart"/>
            <w:r>
              <w:rPr>
                <w:sz w:val="18"/>
                <w:szCs w:val="18"/>
              </w:rPr>
              <w:t>TypeScript</w:t>
            </w:r>
            <w:proofErr w:type="spellEnd"/>
            <w:r>
              <w:rPr>
                <w:sz w:val="18"/>
                <w:szCs w:val="18"/>
              </w:rPr>
              <w:t xml:space="preserve"> + React (Next.js) PWA capture client with </w:t>
            </w:r>
            <w:proofErr w:type="spellStart"/>
            <w:r>
              <w:rPr>
                <w:sz w:val="18"/>
                <w:szCs w:val="18"/>
              </w:rPr>
              <w:t>IndexedDB</w:t>
            </w:r>
            <w:proofErr w:type="spellEnd"/>
            <w:r>
              <w:rPr>
                <w:sz w:val="18"/>
                <w:szCs w:val="18"/>
              </w:rPr>
              <w:t xml:space="preserve"> offline store. </w:t>
            </w:r>
            <w:proofErr w:type="spellStart"/>
            <w:proofErr w:type="gramStart"/>
            <w:r>
              <w:rPr>
                <w:sz w:val="18"/>
                <w:szCs w:val="18"/>
              </w:rPr>
              <w:t>pytest</w:t>
            </w:r>
            <w:proofErr w:type="spellEnd"/>
            <w:proofErr w:type="gramEnd"/>
            <w:r>
              <w:rPr>
                <w:sz w:val="18"/>
                <w:szCs w:val="18"/>
              </w:rPr>
              <w:t xml:space="preserve"> for all server-side proof.</w:t>
            </w:r>
          </w:p>
        </w:tc>
      </w:tr>
      <w:tr w:rsidR="00837CF6">
        <w:tblPrEx>
          <w:tblCellMar>
            <w:top w:w="0" w:type="dxa"/>
            <w:bottom w:w="0" w:type="dxa"/>
          </w:tblCellMar>
        </w:tblPrEx>
        <w:tc>
          <w:tcPr>
            <w:tcW w:w="1600" w:type="dxa"/>
            <w:tcMar>
              <w:top w:w="70" w:type="dxa"/>
              <w:left w:w="110" w:type="dxa"/>
              <w:bottom w:w="70" w:type="dxa"/>
              <w:right w:w="110" w:type="dxa"/>
            </w:tcMar>
          </w:tcPr>
          <w:p w:rsidR="00837CF6" w:rsidRDefault="00F6768B">
            <w:r>
              <w:rPr>
                <w:sz w:val="18"/>
                <w:szCs w:val="18"/>
              </w:rPr>
              <w:t>Status</w:t>
            </w:r>
          </w:p>
        </w:tc>
        <w:tc>
          <w:tcPr>
            <w:tcW w:w="7760" w:type="dxa"/>
            <w:tcMar>
              <w:top w:w="70" w:type="dxa"/>
              <w:left w:w="110" w:type="dxa"/>
              <w:bottom w:w="70" w:type="dxa"/>
              <w:right w:w="110" w:type="dxa"/>
            </w:tcMar>
          </w:tcPr>
          <w:p w:rsidR="00837CF6" w:rsidRDefault="00F6768B">
            <w:r>
              <w:rPr>
                <w:sz w:val="18"/>
                <w:szCs w:val="18"/>
              </w:rPr>
              <w:t>Accepted</w:t>
            </w:r>
          </w:p>
        </w:tc>
      </w:tr>
      <w:tr w:rsidR="00837CF6">
        <w:tblPrEx>
          <w:tblCellMar>
            <w:top w:w="0" w:type="dxa"/>
            <w:bottom w:w="0" w:type="dxa"/>
          </w:tblCellMar>
        </w:tblPrEx>
        <w:tc>
          <w:tcPr>
            <w:tcW w:w="1600" w:type="dxa"/>
            <w:tcMar>
              <w:top w:w="70" w:type="dxa"/>
              <w:left w:w="110" w:type="dxa"/>
              <w:bottom w:w="70" w:type="dxa"/>
              <w:right w:w="110" w:type="dxa"/>
            </w:tcMar>
          </w:tcPr>
          <w:p w:rsidR="00837CF6" w:rsidRDefault="00F6768B">
            <w:r>
              <w:rPr>
                <w:sz w:val="18"/>
                <w:szCs w:val="18"/>
              </w:rPr>
              <w:t>Reason</w:t>
            </w:r>
          </w:p>
        </w:tc>
        <w:tc>
          <w:tcPr>
            <w:tcW w:w="7760" w:type="dxa"/>
            <w:tcMar>
              <w:top w:w="70" w:type="dxa"/>
              <w:left w:w="110" w:type="dxa"/>
              <w:bottom w:w="70" w:type="dxa"/>
              <w:right w:w="110" w:type="dxa"/>
            </w:tcMar>
          </w:tcPr>
          <w:p w:rsidR="00837CF6" w:rsidRDefault="00F6768B">
            <w:r>
              <w:rPr>
                <w:sz w:val="18"/>
                <w:szCs w:val="18"/>
              </w:rPr>
              <w:t xml:space="preserve">Transactional, human-paced workload with no systems-language performance requirement; existing Defiant testing discipline is </w:t>
            </w:r>
            <w:proofErr w:type="spellStart"/>
            <w:r>
              <w:rPr>
                <w:sz w:val="18"/>
                <w:szCs w:val="18"/>
              </w:rPr>
              <w:t>pytest</w:t>
            </w:r>
            <w:proofErr w:type="spellEnd"/>
            <w:r>
              <w:rPr>
                <w:sz w:val="18"/>
                <w:szCs w:val="18"/>
              </w:rPr>
              <w:t>-based; ecosystem maturity; velocity on correctness questions (legal transition, provenance preserved, offline conflict, hist</w:t>
            </w:r>
            <w:r>
              <w:rPr>
                <w:sz w:val="18"/>
                <w:szCs w:val="18"/>
              </w:rPr>
              <w:t>ory reconstruction) outweighs runtime characteristics.</w:t>
            </w:r>
          </w:p>
        </w:tc>
      </w:tr>
      <w:tr w:rsidR="00837CF6">
        <w:tblPrEx>
          <w:tblCellMar>
            <w:top w:w="0" w:type="dxa"/>
            <w:bottom w:w="0" w:type="dxa"/>
          </w:tblCellMar>
        </w:tblPrEx>
        <w:tc>
          <w:tcPr>
            <w:tcW w:w="1600" w:type="dxa"/>
            <w:tcMar>
              <w:top w:w="70" w:type="dxa"/>
              <w:left w:w="110" w:type="dxa"/>
              <w:bottom w:w="70" w:type="dxa"/>
              <w:right w:w="110" w:type="dxa"/>
            </w:tcMar>
          </w:tcPr>
          <w:p w:rsidR="00837CF6" w:rsidRDefault="00F6768B">
            <w:r>
              <w:rPr>
                <w:sz w:val="18"/>
                <w:szCs w:val="18"/>
              </w:rPr>
              <w:t>Rejected</w:t>
            </w:r>
          </w:p>
        </w:tc>
        <w:tc>
          <w:tcPr>
            <w:tcW w:w="7760" w:type="dxa"/>
            <w:tcMar>
              <w:top w:w="70" w:type="dxa"/>
              <w:left w:w="110" w:type="dxa"/>
              <w:bottom w:w="70" w:type="dxa"/>
              <w:right w:w="110" w:type="dxa"/>
            </w:tcMar>
          </w:tcPr>
          <w:p w:rsidR="00837CF6" w:rsidRDefault="00F6768B">
            <w:r>
              <w:rPr>
                <w:sz w:val="18"/>
                <w:szCs w:val="18"/>
              </w:rPr>
              <w:t xml:space="preserve">C++ (no upside). Rust for the core (velocity cost with no compensating requirement). Both remain open for </w:t>
            </w:r>
            <w:proofErr w:type="spellStart"/>
            <w:r>
              <w:rPr>
                <w:sz w:val="18"/>
                <w:szCs w:val="18"/>
              </w:rPr>
              <w:t>FleetOps</w:t>
            </w:r>
            <w:proofErr w:type="spellEnd"/>
            <w:r>
              <w:rPr>
                <w:sz w:val="18"/>
                <w:szCs w:val="18"/>
              </w:rPr>
              <w:t xml:space="preserve"> Edge at v0.5, decided against actual hardware; Go is the likely first choice</w:t>
            </w:r>
            <w:r>
              <w:rPr>
                <w:sz w:val="18"/>
                <w:szCs w:val="18"/>
              </w:rPr>
              <w:t xml:space="preserve"> there.</w:t>
            </w:r>
          </w:p>
        </w:tc>
      </w:tr>
    </w:tbl>
    <w:p w:rsidR="00837CF6" w:rsidRDefault="00837CF6">
      <w:pPr>
        <w:spacing w:after="100"/>
      </w:pPr>
    </w:p>
    <w:p w:rsidR="00837CF6" w:rsidRDefault="00F6768B">
      <w:pPr>
        <w:pStyle w:val="Heading2"/>
        <w:keepNext/>
        <w:spacing w:before="260" w:after="120"/>
      </w:pPr>
      <w:r>
        <w:t>1.1 Layer responsibility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837CF6">
        <w:tblPrEx>
          <w:tblCellMar>
            <w:top w:w="0" w:type="dxa"/>
            <w:bottom w:w="0" w:type="dxa"/>
          </w:tblCellMar>
        </w:tblPrEx>
        <w:trPr>
          <w:tblHeader/>
        </w:trPr>
        <w:tc>
          <w:tcPr>
            <w:tcW w:w="1600" w:type="dxa"/>
            <w:shd w:val="clear" w:color="auto" w:fill="E8E8E8"/>
            <w:tcMar>
              <w:top w:w="70" w:type="dxa"/>
              <w:left w:w="110" w:type="dxa"/>
              <w:bottom w:w="70" w:type="dxa"/>
              <w:right w:w="110" w:type="dxa"/>
            </w:tcMar>
          </w:tcPr>
          <w:p w:rsidR="00837CF6" w:rsidRDefault="00F6768B">
            <w:r>
              <w:rPr>
                <w:b/>
                <w:bCs/>
                <w:sz w:val="18"/>
                <w:szCs w:val="18"/>
              </w:rPr>
              <w:lastRenderedPageBreak/>
              <w:t>Layer</w:t>
            </w:r>
          </w:p>
        </w:tc>
        <w:tc>
          <w:tcPr>
            <w:tcW w:w="7760" w:type="dxa"/>
            <w:shd w:val="clear" w:color="auto" w:fill="E8E8E8"/>
            <w:tcMar>
              <w:top w:w="70" w:type="dxa"/>
              <w:left w:w="110" w:type="dxa"/>
              <w:bottom w:w="70" w:type="dxa"/>
              <w:right w:w="110" w:type="dxa"/>
            </w:tcMar>
          </w:tcPr>
          <w:p w:rsidR="00837CF6" w:rsidRDefault="00F6768B">
            <w:r>
              <w:rPr>
                <w:b/>
                <w:bCs/>
                <w:sz w:val="18"/>
                <w:szCs w:val="18"/>
              </w:rPr>
              <w:t>Owns</w:t>
            </w:r>
          </w:p>
        </w:tc>
      </w:tr>
      <w:tr w:rsidR="00837CF6">
        <w:tblPrEx>
          <w:tblCellMar>
            <w:top w:w="0" w:type="dxa"/>
            <w:bottom w:w="0" w:type="dxa"/>
          </w:tblCellMar>
        </w:tblPrEx>
        <w:tc>
          <w:tcPr>
            <w:tcW w:w="1600" w:type="dxa"/>
            <w:tcMar>
              <w:top w:w="70" w:type="dxa"/>
              <w:left w:w="110" w:type="dxa"/>
              <w:bottom w:w="70" w:type="dxa"/>
              <w:right w:w="110" w:type="dxa"/>
            </w:tcMar>
          </w:tcPr>
          <w:p w:rsidR="00837CF6" w:rsidRDefault="00F6768B">
            <w:r>
              <w:rPr>
                <w:sz w:val="18"/>
                <w:szCs w:val="18"/>
              </w:rPr>
              <w:t>PostgreSQL</w:t>
            </w:r>
          </w:p>
        </w:tc>
        <w:tc>
          <w:tcPr>
            <w:tcW w:w="7760" w:type="dxa"/>
            <w:tcMar>
              <w:top w:w="70" w:type="dxa"/>
              <w:left w:w="110" w:type="dxa"/>
              <w:bottom w:w="70" w:type="dxa"/>
              <w:right w:w="110" w:type="dxa"/>
            </w:tcMar>
          </w:tcPr>
          <w:p w:rsidR="00837CF6" w:rsidRDefault="00F6768B">
            <w:r>
              <w:rPr>
                <w:sz w:val="18"/>
                <w:szCs w:val="18"/>
              </w:rPr>
              <w:t>Foreign keys and uniqueness; immutable-history permissions (no UPDATE/DELETE for the application role on history tables); projection write restrictions (column-level grants); atomic transition and movement functions; organization isolation; transactional o</w:t>
            </w:r>
            <w:r>
              <w:rPr>
                <w:sz w:val="18"/>
                <w:szCs w:val="18"/>
              </w:rPr>
              <w:t>utbox table; database-level invariants and reconciliation queries.</w:t>
            </w:r>
          </w:p>
        </w:tc>
      </w:tr>
      <w:tr w:rsidR="00837CF6">
        <w:tblPrEx>
          <w:tblCellMar>
            <w:top w:w="0" w:type="dxa"/>
            <w:bottom w:w="0" w:type="dxa"/>
          </w:tblCellMar>
        </w:tblPrEx>
        <w:tc>
          <w:tcPr>
            <w:tcW w:w="1600" w:type="dxa"/>
            <w:tcMar>
              <w:top w:w="70" w:type="dxa"/>
              <w:left w:w="110" w:type="dxa"/>
              <w:bottom w:w="70" w:type="dxa"/>
              <w:right w:w="110" w:type="dxa"/>
            </w:tcMar>
          </w:tcPr>
          <w:p w:rsidR="00837CF6" w:rsidRDefault="00F6768B">
            <w:r>
              <w:rPr>
                <w:sz w:val="18"/>
                <w:szCs w:val="18"/>
              </w:rPr>
              <w:t>Python service</w:t>
            </w:r>
          </w:p>
        </w:tc>
        <w:tc>
          <w:tcPr>
            <w:tcW w:w="7760" w:type="dxa"/>
            <w:tcMar>
              <w:top w:w="70" w:type="dxa"/>
              <w:left w:w="110" w:type="dxa"/>
              <w:bottom w:w="70" w:type="dxa"/>
              <w:right w:w="110" w:type="dxa"/>
            </w:tcMar>
          </w:tcPr>
          <w:p w:rsidR="00837CF6" w:rsidRDefault="00F6768B">
            <w:r>
              <w:rPr>
                <w:sz w:val="18"/>
                <w:szCs w:val="18"/>
              </w:rPr>
              <w:t>Allowed lifecycle transition graph; authorization decisions; exception generation; receipt reconciliation; offline conflict semantics; workflow orchestration; integration tr</w:t>
            </w:r>
            <w:r>
              <w:rPr>
                <w:sz w:val="18"/>
                <w:szCs w:val="18"/>
              </w:rPr>
              <w:t>ust evaluation (v0.5).</w:t>
            </w:r>
          </w:p>
        </w:tc>
      </w:tr>
      <w:tr w:rsidR="00837CF6">
        <w:tblPrEx>
          <w:tblCellMar>
            <w:top w:w="0" w:type="dxa"/>
            <w:bottom w:w="0" w:type="dxa"/>
          </w:tblCellMar>
        </w:tblPrEx>
        <w:tc>
          <w:tcPr>
            <w:tcW w:w="1600" w:type="dxa"/>
            <w:tcMar>
              <w:top w:w="70" w:type="dxa"/>
              <w:left w:w="110" w:type="dxa"/>
              <w:bottom w:w="70" w:type="dxa"/>
              <w:right w:w="110" w:type="dxa"/>
            </w:tcMar>
          </w:tcPr>
          <w:p w:rsidR="00837CF6" w:rsidRDefault="00F6768B">
            <w:proofErr w:type="spellStart"/>
            <w:r>
              <w:rPr>
                <w:sz w:val="18"/>
                <w:szCs w:val="18"/>
              </w:rPr>
              <w:t>pytest</w:t>
            </w:r>
            <w:proofErr w:type="spellEnd"/>
          </w:p>
        </w:tc>
        <w:tc>
          <w:tcPr>
            <w:tcW w:w="7760" w:type="dxa"/>
            <w:tcMar>
              <w:top w:w="70" w:type="dxa"/>
              <w:left w:w="110" w:type="dxa"/>
              <w:bottom w:w="70" w:type="dxa"/>
              <w:right w:w="110" w:type="dxa"/>
            </w:tcMar>
          </w:tcPr>
          <w:p w:rsidR="00837CF6" w:rsidRDefault="00F6768B">
            <w:r>
              <w:rPr>
                <w:sz w:val="18"/>
                <w:szCs w:val="18"/>
              </w:rPr>
              <w:t xml:space="preserve">Proves both layers keep </w:t>
            </w:r>
            <w:proofErr w:type="spellStart"/>
            <w:r>
              <w:rPr>
                <w:sz w:val="18"/>
                <w:szCs w:val="18"/>
              </w:rPr>
              <w:t>honouring</w:t>
            </w:r>
            <w:proofErr w:type="spellEnd"/>
            <w:r>
              <w:rPr>
                <w:sz w:val="18"/>
                <w:szCs w:val="18"/>
              </w:rPr>
              <w:t xml:space="preserve"> the frozen contracts. Every slice ships invariant tests and adversarial (negative) tests, not just </w:t>
            </w:r>
            <w:proofErr w:type="spellStart"/>
            <w:r>
              <w:rPr>
                <w:sz w:val="18"/>
                <w:szCs w:val="18"/>
              </w:rPr>
              <w:t>behaviour</w:t>
            </w:r>
            <w:proofErr w:type="spellEnd"/>
            <w:r>
              <w:rPr>
                <w:sz w:val="18"/>
                <w:szCs w:val="18"/>
              </w:rPr>
              <w:t xml:space="preserve"> tests.</w:t>
            </w:r>
          </w:p>
        </w:tc>
      </w:tr>
      <w:tr w:rsidR="00837CF6">
        <w:tblPrEx>
          <w:tblCellMar>
            <w:top w:w="0" w:type="dxa"/>
            <w:bottom w:w="0" w:type="dxa"/>
          </w:tblCellMar>
        </w:tblPrEx>
        <w:tc>
          <w:tcPr>
            <w:tcW w:w="1600" w:type="dxa"/>
            <w:tcMar>
              <w:top w:w="70" w:type="dxa"/>
              <w:left w:w="110" w:type="dxa"/>
              <w:bottom w:w="70" w:type="dxa"/>
              <w:right w:w="110" w:type="dxa"/>
            </w:tcMar>
          </w:tcPr>
          <w:p w:rsidR="00837CF6" w:rsidRDefault="00F6768B">
            <w:r>
              <w:rPr>
                <w:sz w:val="18"/>
                <w:szCs w:val="18"/>
              </w:rPr>
              <w:t>PWA client</w:t>
            </w:r>
          </w:p>
        </w:tc>
        <w:tc>
          <w:tcPr>
            <w:tcW w:w="7760" w:type="dxa"/>
            <w:tcMar>
              <w:top w:w="70" w:type="dxa"/>
              <w:left w:w="110" w:type="dxa"/>
              <w:bottom w:w="70" w:type="dxa"/>
              <w:right w:w="110" w:type="dxa"/>
            </w:tcMar>
          </w:tcPr>
          <w:p w:rsidR="00837CF6" w:rsidRDefault="00F6768B">
            <w:r>
              <w:rPr>
                <w:sz w:val="18"/>
                <w:szCs w:val="18"/>
              </w:rPr>
              <w:t>Scan-first capture; local operation queue; sync; conflict surfacing. Holds no authority; every operation is validated server-side.</w:t>
            </w:r>
          </w:p>
        </w:tc>
      </w:tr>
    </w:tbl>
    <w:p w:rsidR="00837CF6" w:rsidRDefault="00837CF6">
      <w:pPr>
        <w:spacing w:after="100"/>
      </w:pPr>
    </w:p>
    <w:p w:rsidR="00837CF6" w:rsidRDefault="00F6768B">
      <w:pPr>
        <w:spacing w:after="120"/>
      </w:pPr>
      <w:r>
        <w:t>PostgreSQL enforces durable invariants and justified privilege boundaries. Python remains the main workflow and orchestration layer. PostgreSQL is not to become a stored-procedure application. SECURITY DEFINER functions are permitted only where either:</w:t>
      </w:r>
    </w:p>
    <w:p w:rsidR="00837CF6" w:rsidRDefault="00F6768B">
      <w:pPr>
        <w:spacing w:after="120"/>
      </w:pPr>
      <w:r>
        <w:t>(a) atomicity across authoritative-history insertion and maintained-projection update requires them, such as transition, movement, assignment, ownership, or custody change; or</w:t>
      </w:r>
    </w:p>
    <w:p w:rsidR="00837CF6" w:rsidRDefault="00F6768B">
      <w:pPr>
        <w:spacing w:after="120"/>
      </w:pPr>
      <w:r>
        <w:t>(b) a narrowly scoped privilege-boundary operation cannot be safely expressed through ordinary RLS-protected access.</w:t>
      </w:r>
    </w:p>
    <w:p w:rsidR="00837CF6" w:rsidRDefault="00F6768B">
      <w:pPr>
        <w:spacing w:after="120"/>
      </w:pPr>
      <w:r>
        <w:t>Case (b) must be explicitly justified by an accepted implementation ADR, expose the smallest possible interface, use a fixed safe search_path or fully qualified objects, receive only the minimum required privileges, and have adversarial tests proving the boundary.</w:t>
      </w:r>
    </w:p>
    <w:p w:rsidR="00837CF6" w:rsidRDefault="00F6768B">
      <w:pPr>
        <w:spacing w:after="120"/>
      </w:pPr>
      <w:r>
        <w:t xml:space="preserve">For v0.1, resolve_session(token_digest) under ADR-002 is the approved context-free authentication-bootstrap exception. ADR-006 additionally authorizes narrow issue_session and revoke_current_session privilege boundaries and credential-derived Actor binding. At current head current_authenticated_actor and attribution triggers are SECURITY INVOKER; issuance, revocation, and transition_asset are migrator-owned SECURITY DEFINER functions. These approvals do not authorize arbitrary stored procedures or move Python lifecycle/workflow responsibility into PostgreSQL.</w:t>
      </w:r>
    </w:p>
    <w:p w:rsidR="00837CF6" w:rsidRDefault="00F6768B">
      <w:pPr>
        <w:pStyle w:val="Heading1"/>
        <w:keepNext/>
        <w:spacing w:before="360" w:after="160"/>
      </w:pPr>
      <w:r>
        <w:t>2. Repository and Environment (deterministic)</w:t>
      </w:r>
    </w:p>
    <w:p w:rsidR="00837CF6" w:rsidRDefault="00F6768B">
      <w:pPr>
        <w:pStyle w:val="Heading2"/>
        <w:keepNext/>
        <w:spacing w:before="260" w:after="120"/>
      </w:pPr>
      <w:r>
        <w:t xml:space="preserve">2.1 Confirmed environment and remaining adapter decisions</w:t>
      </w:r>
    </w:p>
    <w:p w:rsidR="00837CF6" w:rsidRDefault="00F6768B">
      <w:pPr>
        <w:spacing w:after="120"/>
      </w:pPr>
      <w:r>
        <w:t xml:space="preserve">A1 and A2 are implemented. A3 is confirmed before Slice 11 and A4 before Slice 12; neither reopens the closed foundation. Current environment facts follow in 2.5.</w:t>
      </w:r>
    </w:p>
    <w:p w:rsidR="00837CF6" w:rsidRDefault="00F6768B">
      <w:pPr>
        <w:pStyle w:val="ListParagraph"/>
        <w:numPr>
          <w:ilvl w:val="0"/>
          <w:numId w:val="2"/>
        </w:numPr>
        <w:spacing w:after="50"/>
      </w:pPr>
      <w:r>
        <w:t xml:space="preserve">A1 — Repository: GitHub Joefear/Defiant-FleetOps, local path C:\Users\samcf\Desktop\Dev\Defiant-FleetOps, branch main.</w:t>
      </w:r>
    </w:p>
    <w:p w:rsidR="00837CF6" w:rsidRDefault="00F6768B">
      <w:pPr>
        <w:pStyle w:val="ListParagraph"/>
        <w:numPr>
          <w:ilvl w:val="0"/>
          <w:numId w:val="2"/>
        </w:numPr>
        <w:spacing w:after="50"/>
      </w:pPr>
      <w:r>
        <w:t xml:space="preserve">A2 — v0.1 authentication: local HUMAN users with Argon2id password hashes, opaque bearer tokens with at least 256 bits of source entropy, and stored SHA-256 digests only. A single organization is seeded by migration. ADR-006 separates login issuance, ordinary runtime, and deployment credentials. No external identity provider or machine/integration authentication is implemented in v0.1.</w:t>
      </w:r>
    </w:p>
    <w:p w:rsidR="00837CF6" w:rsidRDefault="00F6768B">
      <w:pPr>
        <w:pStyle w:val="ListParagraph"/>
        <w:numPr>
          <w:ilvl w:val="0"/>
          <w:numId w:val="2"/>
        </w:numPr>
        <w:spacing w:after="50"/>
      </w:pPr>
      <w:r>
        <w:t>A3 — Evidence storage: local filesystem under a configured root, behind a storage interface. Object storage is an adapter swap later.</w:t>
      </w:r>
    </w:p>
    <w:p w:rsidR="00837CF6" w:rsidRDefault="00F6768B">
      <w:pPr>
        <w:pStyle w:val="ListParagraph"/>
        <w:numPr>
          <w:ilvl w:val="0"/>
          <w:numId w:val="2"/>
        </w:numPr>
        <w:spacing w:after="50"/>
      </w:pPr>
      <w:r>
        <w:t>A4 — Label output: a file-based adapter (PN</w:t>
      </w:r>
      <w:r>
        <w:t>G/PDF) is the reference implementation; a ZPL adapter is included but not required to pass acceptance.</w:t>
      </w:r>
    </w:p>
    <w:p w:rsidR="00837CF6" w:rsidRDefault="00F6768B">
      <w:pPr>
        <w:pStyle w:val="Heading2"/>
        <w:keepNext/>
        <w:spacing w:before="260" w:after="120"/>
      </w:pPr>
      <w:r>
        <w:t>2.2 Repository layout</w:t>
      </w:r>
    </w:p>
    <w:p w:rsidR="00837CF6" w:rsidRDefault="00F6768B">
      <w:pPr>
        <w:spacing w:after="120"/>
      </w:pPr>
      <w:r>
        <w:t xml:space="preserve">This is the coordination layout, including reserved future package seams. At the checkpoint, capture, labels, and evidence are empty package seams; the PWA and later workflows are not implemented. Existing tests are organized by acceptance and slice directories.</w:t>
      </w:r>
    </w:p>
    <w:p w:rsidR="00837CF6" w:rsidRDefault="00F6768B">
      <w:pPr>
        <w:spacing w:after="30"/>
        <w:ind w:left="360"/>
      </w:pPr>
      <w:proofErr w:type="gramStart"/>
      <w:r>
        <w:rPr>
          <w:rFonts w:ascii="Consolas" w:eastAsia="Consolas" w:hAnsi="Consolas" w:cs="Consolas"/>
          <w:sz w:val="18"/>
          <w:szCs w:val="18"/>
        </w:rPr>
        <w:t>server/</w:t>
      </w:r>
      <w:proofErr w:type="spellStart"/>
      <w:r>
        <w:rPr>
          <w:rFonts w:ascii="Consolas" w:eastAsia="Consolas" w:hAnsi="Consolas" w:cs="Consolas"/>
          <w:sz w:val="18"/>
          <w:szCs w:val="18"/>
        </w:rPr>
        <w:t>fleetops</w:t>
      </w:r>
      <w:proofErr w:type="spellEnd"/>
      <w:proofErr w:type="gramEnd"/>
      <w:r>
        <w:rPr>
          <w:rFonts w:ascii="Consolas" w:eastAsia="Consolas" w:hAnsi="Consolas" w:cs="Consolas"/>
          <w:sz w:val="18"/>
          <w:szCs w:val="18"/>
        </w:rPr>
        <w:t>/            Python package</w:t>
      </w:r>
    </w:p>
    <w:p w:rsidR="00837CF6" w:rsidRDefault="00F6768B">
      <w:pPr>
        <w:spacing w:after="30"/>
        <w:ind w:left="360"/>
      </w:pPr>
      <w:proofErr w:type="gramStart"/>
      <w:r>
        <w:rPr>
          <w:rFonts w:ascii="Consolas" w:eastAsia="Consolas" w:hAnsi="Consolas" w:cs="Consolas"/>
          <w:sz w:val="18"/>
          <w:szCs w:val="18"/>
        </w:rPr>
        <w:t>server/</w:t>
      </w:r>
      <w:proofErr w:type="spellStart"/>
      <w:r>
        <w:rPr>
          <w:rFonts w:ascii="Consolas" w:eastAsia="Consolas" w:hAnsi="Consolas" w:cs="Consolas"/>
          <w:sz w:val="18"/>
          <w:szCs w:val="18"/>
        </w:rPr>
        <w:t>fleetops</w:t>
      </w:r>
      <w:proofErr w:type="spellEnd"/>
      <w:r>
        <w:rPr>
          <w:rFonts w:ascii="Consolas" w:eastAsia="Consolas" w:hAnsi="Consolas" w:cs="Consolas"/>
          <w:sz w:val="18"/>
          <w:szCs w:val="18"/>
        </w:rPr>
        <w:t>/</w:t>
      </w:r>
      <w:proofErr w:type="spellStart"/>
      <w:r>
        <w:rPr>
          <w:rFonts w:ascii="Consolas" w:eastAsia="Consolas" w:hAnsi="Consolas" w:cs="Consolas"/>
          <w:sz w:val="18"/>
          <w:szCs w:val="18"/>
        </w:rPr>
        <w:t>db</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SQLAlchemy</w:t>
      </w:r>
      <w:proofErr w:type="spellEnd"/>
      <w:r>
        <w:rPr>
          <w:rFonts w:ascii="Consolas" w:eastAsia="Consolas" w:hAnsi="Consolas" w:cs="Consolas"/>
          <w:sz w:val="18"/>
          <w:szCs w:val="18"/>
        </w:rPr>
        <w:t xml:space="preserve"> models, session, roles</w:t>
      </w:r>
    </w:p>
    <w:p w:rsidR="00837CF6" w:rsidRDefault="00F6768B">
      <w:pPr>
        <w:spacing w:after="30"/>
        <w:ind w:left="360"/>
      </w:pPr>
      <w:proofErr w:type="gramStart"/>
      <w:r>
        <w:rPr>
          <w:rFonts w:ascii="Consolas" w:eastAsia="Consolas" w:hAnsi="Consolas" w:cs="Consolas"/>
          <w:sz w:val="18"/>
          <w:szCs w:val="18"/>
        </w:rPr>
        <w:t>server/</w:t>
      </w:r>
      <w:proofErr w:type="spellStart"/>
      <w:r>
        <w:rPr>
          <w:rFonts w:ascii="Consolas" w:eastAsia="Consolas" w:hAnsi="Consolas" w:cs="Consolas"/>
          <w:sz w:val="18"/>
          <w:szCs w:val="18"/>
        </w:rPr>
        <w:t>fleetops</w:t>
      </w:r>
      <w:proofErr w:type="spellEnd"/>
      <w:r>
        <w:rPr>
          <w:rFonts w:ascii="Consolas" w:eastAsia="Consolas" w:hAnsi="Consolas" w:cs="Consolas"/>
          <w:sz w:val="18"/>
          <w:szCs w:val="18"/>
        </w:rPr>
        <w:t>/domain</w:t>
      </w:r>
      <w:proofErr w:type="gramEnd"/>
      <w:r>
        <w:rPr>
          <w:rFonts w:ascii="Consolas" w:eastAsia="Consolas" w:hAnsi="Consolas" w:cs="Consolas"/>
          <w:sz w:val="18"/>
          <w:szCs w:val="18"/>
        </w:rPr>
        <w:t>/     transition graph, reconciliation, exceptions</w:t>
      </w:r>
    </w:p>
    <w:p w:rsidR="00837CF6" w:rsidRDefault="00F6768B">
      <w:pPr>
        <w:spacing w:after="30"/>
        <w:ind w:left="360"/>
      </w:pPr>
      <w:proofErr w:type="gramStart"/>
      <w:r>
        <w:rPr>
          <w:rFonts w:ascii="Consolas" w:eastAsia="Consolas" w:hAnsi="Consolas" w:cs="Consolas"/>
          <w:sz w:val="18"/>
          <w:szCs w:val="18"/>
        </w:rPr>
        <w:t>server/</w:t>
      </w:r>
      <w:proofErr w:type="spellStart"/>
      <w:r>
        <w:rPr>
          <w:rFonts w:ascii="Consolas" w:eastAsia="Consolas" w:hAnsi="Consolas" w:cs="Consolas"/>
          <w:sz w:val="18"/>
          <w:szCs w:val="18"/>
        </w:rPr>
        <w:t>fleetops</w:t>
      </w:r>
      <w:proofErr w:type="spellEnd"/>
      <w:r>
        <w:rPr>
          <w:rFonts w:ascii="Consolas" w:eastAsia="Consolas" w:hAnsi="Consolas" w:cs="Consolas"/>
          <w:sz w:val="18"/>
          <w:szCs w:val="18"/>
        </w:rPr>
        <w:t>/</w:t>
      </w:r>
      <w:proofErr w:type="spellStart"/>
      <w:r>
        <w:rPr>
          <w:rFonts w:ascii="Consolas" w:eastAsia="Consolas" w:hAnsi="Consolas" w:cs="Consolas"/>
          <w:sz w:val="18"/>
          <w:szCs w:val="18"/>
        </w:rPr>
        <w:t>api</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FastAPI</w:t>
      </w:r>
      <w:proofErr w:type="spellEnd"/>
      <w:r>
        <w:rPr>
          <w:rFonts w:ascii="Consolas" w:eastAsia="Consolas" w:hAnsi="Consolas" w:cs="Consolas"/>
          <w:sz w:val="18"/>
          <w:szCs w:val="18"/>
        </w:rPr>
        <w:t xml:space="preserve"> routers</w:t>
      </w:r>
    </w:p>
    <w:p w:rsidR="00837CF6" w:rsidRDefault="00F6768B">
      <w:pPr>
        <w:spacing w:after="30"/>
        <w:ind w:left="360"/>
      </w:pPr>
      <w:proofErr w:type="gramStart"/>
      <w:r>
        <w:rPr>
          <w:rFonts w:ascii="Consolas" w:eastAsia="Consolas" w:hAnsi="Consolas" w:cs="Consolas"/>
          <w:sz w:val="18"/>
          <w:szCs w:val="18"/>
        </w:rPr>
        <w:t>server/</w:t>
      </w:r>
      <w:proofErr w:type="spellStart"/>
      <w:r>
        <w:rPr>
          <w:rFonts w:ascii="Consolas" w:eastAsia="Consolas" w:hAnsi="Consolas" w:cs="Consolas"/>
          <w:sz w:val="18"/>
          <w:szCs w:val="18"/>
        </w:rPr>
        <w:t>fleetops</w:t>
      </w:r>
      <w:proofErr w:type="spellEnd"/>
      <w:r>
        <w:rPr>
          <w:rFonts w:ascii="Consolas" w:eastAsia="Consolas" w:hAnsi="Consolas" w:cs="Consolas"/>
          <w:sz w:val="18"/>
          <w:szCs w:val="18"/>
        </w:rPr>
        <w:t>/capture</w:t>
      </w:r>
      <w:proofErr w:type="gramEnd"/>
      <w:r>
        <w:rPr>
          <w:rFonts w:ascii="Consolas" w:eastAsia="Consolas" w:hAnsi="Consolas" w:cs="Consolas"/>
          <w:sz w:val="18"/>
          <w:szCs w:val="18"/>
        </w:rPr>
        <w:t>/    capture operation contract and conflict semantics</w:t>
      </w:r>
    </w:p>
    <w:p w:rsidR="00837CF6" w:rsidRDefault="00F6768B">
      <w:pPr>
        <w:spacing w:after="30"/>
        <w:ind w:left="360"/>
      </w:pPr>
      <w:proofErr w:type="gramStart"/>
      <w:r>
        <w:rPr>
          <w:rFonts w:ascii="Consolas" w:eastAsia="Consolas" w:hAnsi="Consolas" w:cs="Consolas"/>
          <w:sz w:val="18"/>
          <w:szCs w:val="18"/>
        </w:rPr>
        <w:t>server/</w:t>
      </w:r>
      <w:proofErr w:type="spellStart"/>
      <w:r>
        <w:rPr>
          <w:rFonts w:ascii="Consolas" w:eastAsia="Consolas" w:hAnsi="Consolas" w:cs="Consolas"/>
          <w:sz w:val="18"/>
          <w:szCs w:val="18"/>
        </w:rPr>
        <w:t>fleetops</w:t>
      </w:r>
      <w:proofErr w:type="spellEnd"/>
      <w:r>
        <w:rPr>
          <w:rFonts w:ascii="Consolas" w:eastAsia="Consolas" w:hAnsi="Consolas" w:cs="Consolas"/>
          <w:sz w:val="18"/>
          <w:szCs w:val="18"/>
        </w:rPr>
        <w:t>/labels</w:t>
      </w:r>
      <w:proofErr w:type="gramEnd"/>
      <w:r>
        <w:rPr>
          <w:rFonts w:ascii="Consolas" w:eastAsia="Consolas" w:hAnsi="Consolas" w:cs="Consolas"/>
          <w:sz w:val="18"/>
          <w:szCs w:val="18"/>
        </w:rPr>
        <w:t>/     templates, print service, printer</w:t>
      </w:r>
      <w:r>
        <w:rPr>
          <w:rFonts w:ascii="Consolas" w:eastAsia="Consolas" w:hAnsi="Consolas" w:cs="Consolas"/>
          <w:sz w:val="18"/>
          <w:szCs w:val="18"/>
        </w:rPr>
        <w:t xml:space="preserve"> adapters</w:t>
      </w:r>
    </w:p>
    <w:p w:rsidR="00837CF6" w:rsidRDefault="00F6768B">
      <w:pPr>
        <w:spacing w:after="30"/>
        <w:ind w:left="360"/>
      </w:pPr>
      <w:proofErr w:type="gramStart"/>
      <w:r>
        <w:rPr>
          <w:rFonts w:ascii="Consolas" w:eastAsia="Consolas" w:hAnsi="Consolas" w:cs="Consolas"/>
          <w:sz w:val="18"/>
          <w:szCs w:val="18"/>
        </w:rPr>
        <w:t>server/</w:t>
      </w:r>
      <w:proofErr w:type="spellStart"/>
      <w:r>
        <w:rPr>
          <w:rFonts w:ascii="Consolas" w:eastAsia="Consolas" w:hAnsi="Consolas" w:cs="Consolas"/>
          <w:sz w:val="18"/>
          <w:szCs w:val="18"/>
        </w:rPr>
        <w:t>fleetops</w:t>
      </w:r>
      <w:proofErr w:type="spellEnd"/>
      <w:r>
        <w:rPr>
          <w:rFonts w:ascii="Consolas" w:eastAsia="Consolas" w:hAnsi="Consolas" w:cs="Consolas"/>
          <w:sz w:val="18"/>
          <w:szCs w:val="18"/>
        </w:rPr>
        <w:t>/evidence</w:t>
      </w:r>
      <w:proofErr w:type="gramEnd"/>
      <w:r>
        <w:rPr>
          <w:rFonts w:ascii="Consolas" w:eastAsia="Consolas" w:hAnsi="Consolas" w:cs="Consolas"/>
          <w:sz w:val="18"/>
          <w:szCs w:val="18"/>
        </w:rPr>
        <w:t>/   attachment storage interface and adapters</w:t>
      </w:r>
    </w:p>
    <w:p w:rsidR="00837CF6" w:rsidRDefault="00F6768B">
      <w:pPr>
        <w:spacing w:after="30"/>
        <w:ind w:left="360"/>
      </w:pPr>
      <w:proofErr w:type="gramStart"/>
      <w:r>
        <w:rPr>
          <w:rFonts w:ascii="Consolas" w:eastAsia="Consolas" w:hAnsi="Consolas" w:cs="Consolas"/>
          <w:sz w:val="18"/>
          <w:szCs w:val="18"/>
        </w:rPr>
        <w:t>server/alembic</w:t>
      </w:r>
      <w:proofErr w:type="gramEnd"/>
      <w:r>
        <w:rPr>
          <w:rFonts w:ascii="Consolas" w:eastAsia="Consolas" w:hAnsi="Consolas" w:cs="Consolas"/>
          <w:sz w:val="18"/>
          <w:szCs w:val="18"/>
        </w:rPr>
        <w:t>/             migrations</w:t>
      </w:r>
    </w:p>
    <w:p w:rsidR="00837CF6" w:rsidRDefault="00F6768B">
      <w:pPr>
        <w:spacing w:after="30"/>
        <w:ind w:left="360"/>
      </w:pPr>
      <w:proofErr w:type="gramStart"/>
      <w:r>
        <w:rPr>
          <w:rFonts w:ascii="Consolas" w:eastAsia="Consolas" w:hAnsi="Consolas" w:cs="Consolas"/>
          <w:sz w:val="18"/>
          <w:szCs w:val="18"/>
        </w:rPr>
        <w:t>server/tests</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pytest</w:t>
      </w:r>
      <w:proofErr w:type="spellEnd"/>
      <w:r>
        <w:rPr>
          <w:rFonts w:ascii="Consolas" w:eastAsia="Consolas" w:hAnsi="Consolas" w:cs="Consolas"/>
          <w:sz w:val="18"/>
          <w:szCs w:val="18"/>
        </w:rPr>
        <w:t>; invariant/, adversarial/, acceptance/</w:t>
      </w:r>
    </w:p>
    <w:p w:rsidR="00837CF6" w:rsidRDefault="00F6768B">
      <w:pPr>
        <w:spacing w:after="30"/>
        <w:ind w:left="360"/>
      </w:pPr>
      <w:proofErr w:type="gramStart"/>
      <w:r>
        <w:rPr>
          <w:rFonts w:ascii="Consolas" w:eastAsia="Consolas" w:hAnsi="Consolas" w:cs="Consolas"/>
          <w:sz w:val="18"/>
          <w:szCs w:val="18"/>
        </w:rPr>
        <w:t>client</w:t>
      </w:r>
      <w:proofErr w:type="gramEnd"/>
      <w:r>
        <w:rPr>
          <w:rFonts w:ascii="Consolas" w:eastAsia="Consolas" w:hAnsi="Consolas" w:cs="Consolas"/>
          <w:sz w:val="18"/>
          <w:szCs w:val="18"/>
        </w:rPr>
        <w:t>/                     Next.js PWA</w:t>
      </w:r>
    </w:p>
    <w:p w:rsidR="00837CF6" w:rsidRDefault="00F6768B">
      <w:pPr>
        <w:spacing w:after="30"/>
        <w:ind w:left="360"/>
      </w:pPr>
      <w:proofErr w:type="gramStart"/>
      <w:r>
        <w:rPr>
          <w:rFonts w:ascii="Consolas" w:eastAsia="Consolas" w:hAnsi="Consolas" w:cs="Consolas"/>
          <w:sz w:val="18"/>
          <w:szCs w:val="18"/>
        </w:rPr>
        <w:t>docs/architecture</w:t>
      </w:r>
      <w:proofErr w:type="gramEnd"/>
      <w:r>
        <w:rPr>
          <w:rFonts w:ascii="Consolas" w:eastAsia="Consolas" w:hAnsi="Consolas" w:cs="Consolas"/>
          <w:sz w:val="18"/>
          <w:szCs w:val="18"/>
        </w:rPr>
        <w:t xml:space="preserve">/     </w:t>
      </w:r>
      <w:r>
        <w:rPr>
          <w:rFonts w:ascii="Consolas" w:eastAsia="Consolas" w:hAnsi="Consolas" w:cs="Consolas"/>
          <w:sz w:val="18"/>
          <w:szCs w:val="18"/>
        </w:rPr>
        <w:t xml:space="preserve">     Architecture &amp; Boundary v0.1 (copied verbatim), ADR-001, amendment requests</w:t>
      </w:r>
    </w:p>
    <w:p w:rsidR="00837CF6" w:rsidRDefault="00837CF6">
      <w:pPr>
        <w:spacing w:after="100"/>
      </w:pPr>
    </w:p>
    <w:p w:rsidR="00837CF6" w:rsidRDefault="00F6768B">
      <w:pPr>
        <w:pStyle w:val="Heading2"/>
        <w:keepNext/>
        <w:spacing w:before="260" w:after="120"/>
      </w:pPr>
      <w:r>
        <w:t>2.3 Fixed conventions</w:t>
      </w:r>
    </w:p>
    <w:p w:rsidR="00837CF6" w:rsidRDefault="00F6768B">
      <w:pPr>
        <w:pStyle w:val="ListParagraph"/>
        <w:numPr>
          <w:ilvl w:val="0"/>
          <w:numId w:val="2"/>
        </w:numPr>
        <w:spacing w:after="50"/>
      </w:pPr>
      <w:r>
        <w:t xml:space="preserve">Identifiers: UUIDv7 generated in Python (uuid6 package), stored as native uuid. Display codes are separate editable text fields. FleetOps UUID remains identity (D1, D2). External values are references, never entity identity keys; ADR-003 catalog and attachment uniqueness prevent duplicates without replacing UUID identity.</w:t>
      </w:r>
    </w:p>
    <w:p w:rsidR="00837CF6" w:rsidRDefault="00F6768B">
      <w:pPr>
        <w:pStyle w:val="ListParagraph"/>
        <w:numPr>
          <w:ilvl w:val="0"/>
          <w:numId w:val="2"/>
        </w:numPr>
        <w:spacing w:after="50"/>
      </w:pPr>
      <w:r>
        <w:t xml:space="preserve">Enumerations: text columns with CHECK constraints, never PostgreSQL </w:t>
      </w:r>
      <w:proofErr w:type="spellStart"/>
      <w:r>
        <w:t>enum</w:t>
      </w:r>
      <w:proofErr w:type="spellEnd"/>
      <w:r>
        <w:t xml:space="preserve"> types. The allowed set lives in one Python module per enumeration and the CHECK is generated from it.</w:t>
      </w:r>
    </w:p>
    <w:p w:rsidR="00837CF6" w:rsidRDefault="00F6768B">
      <w:pPr>
        <w:pStyle w:val="ListParagraph"/>
        <w:numPr>
          <w:ilvl w:val="0"/>
          <w:numId w:val="2"/>
        </w:numPr>
        <w:spacing w:after="50"/>
      </w:pPr>
      <w:r>
        <w:t>Timestamp</w:t>
      </w:r>
      <w:r>
        <w:t xml:space="preserve">s: </w:t>
      </w:r>
      <w:proofErr w:type="spellStart"/>
      <w:r>
        <w:t>timestamptz</w:t>
      </w:r>
      <w:proofErr w:type="spellEnd"/>
      <w:r>
        <w:t>, always UTC. Facilities carry an IANA time zone (D11).</w:t>
      </w:r>
    </w:p>
    <w:p w:rsidR="00837CF6" w:rsidRDefault="00F6768B">
      <w:pPr>
        <w:pStyle w:val="ListParagraph"/>
        <w:numPr>
          <w:ilvl w:val="0"/>
          <w:numId w:val="2"/>
        </w:numPr>
        <w:spacing w:after="50"/>
      </w:pPr>
      <w:r>
        <w:t xml:space="preserve">Every tenant-owned table carries </w:t>
      </w:r>
      <w:proofErr w:type="spellStart"/>
      <w:r>
        <w:t>org_id</w:t>
      </w:r>
      <w:proofErr w:type="spellEnd"/>
      <w:r>
        <w:t xml:space="preserve"> (not null, FK to organizations). Static reference tables do not (D18).</w:t>
      </w:r>
    </w:p>
    <w:p w:rsidR="00837CF6" w:rsidRDefault="00F6768B">
      <w:pPr>
        <w:pStyle w:val="ListParagraph"/>
        <w:numPr>
          <w:ilvl w:val="0"/>
          <w:numId w:val="2"/>
        </w:numPr>
        <w:spacing w:after="50"/>
      </w:pPr>
      <w:r>
        <w:t xml:space="preserve">Every history table carries </w:t>
      </w:r>
      <w:proofErr w:type="spellStart"/>
      <w:r>
        <w:t>actor_id</w:t>
      </w:r>
      <w:proofErr w:type="spellEnd"/>
      <w:r>
        <w:t xml:space="preserve">, </w:t>
      </w:r>
      <w:proofErr w:type="spellStart"/>
      <w:r>
        <w:t>occurred_at</w:t>
      </w:r>
      <w:proofErr w:type="spellEnd"/>
      <w:r>
        <w:t xml:space="preserve">, </w:t>
      </w:r>
      <w:proofErr w:type="spellStart"/>
      <w:r>
        <w:t>recorded_at</w:t>
      </w:r>
      <w:proofErr w:type="spellEnd"/>
      <w:r>
        <w:t xml:space="preserve">. </w:t>
      </w:r>
      <w:proofErr w:type="spellStart"/>
      <w:proofErr w:type="gramStart"/>
      <w:r>
        <w:t>recorded_at</w:t>
      </w:r>
      <w:proofErr w:type="spellEnd"/>
      <w:proofErr w:type="gramEnd"/>
      <w:r>
        <w:t xml:space="preserve"> is set server-side and cannot be supplied by the client (D10, D11).</w:t>
      </w:r>
    </w:p>
    <w:p w:rsidR="00837CF6" w:rsidRDefault="00F6768B">
      <w:pPr>
        <w:pStyle w:val="ListParagraph"/>
        <w:numPr>
          <w:ilvl w:val="0"/>
          <w:numId w:val="2"/>
        </w:numPr>
        <w:spacing w:after="50"/>
      </w:pPr>
      <w:r>
        <w:t xml:space="preserve">Three database execution privilege domains (ADR-006): fleetops_migrator is the DDL/deployment owner; fleetops_app is ordinary authenticated runtime; fleetops_authenticator is the login-only credential issuer. Each has independent credentials and explicit grants. No memberships or escalation paths connect them. Neither app nor authenticator has BYPASSRLS, superuser, or domain ownership authority. These are database execution domains, not application-user authorization roles.</w:t>
      </w:r>
    </w:p>
    <w:p w:rsidR="00837CF6" w:rsidRDefault="00F6768B">
      <w:pPr>
        <w:pStyle w:val="ListParagraph"/>
        <w:numPr>
          <w:ilvl w:val="0"/>
          <w:numId w:val="2"/>
        </w:numPr>
        <w:spacing w:after="50"/>
      </w:pPr>
      <w:r>
        <w:t xml:space="preserve">History permissions: fleetops_app never receives UPDATE or DELETE on history (D3, D6). The generic history helper grants at most SELECT/INSERT; operation boundaries may be narrower. At current head all three Slice 5 tables have direct SELECT only, with Asset descriptive column UPDATE separately granted. History INSERT is available only through the controlled atomic transition function. Future history grants must preserve atomic history/projection admission, never restore direct writes merely to match the helper ceiling.</w:t>
      </w:r>
    </w:p>
    <w:p w:rsidR="00837CF6" w:rsidRDefault="00F6768B">
      <w:pPr>
        <w:pStyle w:val="ListParagraph"/>
        <w:numPr>
          <w:ilvl w:val="0"/>
          <w:numId w:val="2"/>
        </w:numPr>
        <w:spacing w:after="50"/>
      </w:pPr>
      <w:r>
        <w:t>Projection columns (</w:t>
      </w:r>
      <w:proofErr w:type="spellStart"/>
      <w:r>
        <w:t>current_state</w:t>
      </w:r>
      <w:proofErr w:type="spellEnd"/>
      <w:r>
        <w:t xml:space="preserve">, version, </w:t>
      </w:r>
      <w:proofErr w:type="spellStart"/>
      <w:r>
        <w:t>current_location_id</w:t>
      </w:r>
      <w:proofErr w:type="spellEnd"/>
      <w:r>
        <w:t xml:space="preserve">, </w:t>
      </w:r>
      <w:proofErr w:type="spellStart"/>
      <w:r>
        <w:t>current_assignment_id</w:t>
      </w:r>
      <w:proofErr w:type="spellEnd"/>
      <w:r>
        <w:t xml:space="preserve">, </w:t>
      </w:r>
      <w:proofErr w:type="spellStart"/>
      <w:r>
        <w:t>owner_party_id</w:t>
      </w:r>
      <w:proofErr w:type="spellEnd"/>
      <w:r>
        <w:t xml:space="preserve">, </w:t>
      </w:r>
      <w:proofErr w:type="spellStart"/>
      <w:r>
        <w:t>custodian_party_</w:t>
      </w:r>
      <w:r>
        <w:t>id</w:t>
      </w:r>
      <w:proofErr w:type="spellEnd"/>
      <w:r>
        <w:t xml:space="preserve"> on assets) are excluded from </w:t>
      </w:r>
      <w:proofErr w:type="spellStart"/>
      <w:r>
        <w:t>fleetops_app</w:t>
      </w:r>
      <w:proofErr w:type="spellEnd"/>
      <w:r>
        <w:t xml:space="preserve"> column-level UPDATE grants. They change only through the SECURITY DEFINER functions owned by </w:t>
      </w:r>
      <w:proofErr w:type="spellStart"/>
      <w:r>
        <w:t>fleetops_migrator</w:t>
      </w:r>
      <w:proofErr w:type="spellEnd"/>
      <w:r>
        <w:t xml:space="preserve"> (D3, D7).</w:t>
      </w:r>
    </w:p>
    <w:p w:rsidR="00837CF6" w:rsidRDefault="00F6768B">
      <w:pPr>
        <w:pStyle w:val="ListParagraph"/>
        <w:numPr>
          <w:ilvl w:val="0"/>
          <w:numId w:val="2"/>
        </w:numPr>
        <w:spacing w:after="50"/>
      </w:pPr>
      <w:r>
        <w:t>Tests run against a real PostgreSQL 16 instance, never SQLite. Permission tests are meanin</w:t>
      </w:r>
      <w:r>
        <w:t>gless otherwise.</w:t>
      </w:r>
    </w:p>
    <w:p w:rsidR="00837CF6" w:rsidRDefault="00F6768B">
      <w:pPr>
        <w:spacing w:after="120"/>
      </w:pPr>
      <w:r>
        <w:t xml:space="preserve">Credential boundaries: bootstrap_001_roles.sql creates migrator/app and the locked schema; bootstrap_002_authenticator.sql creates the authenticator. Administrative bootstrap runs outside Alembic. At 0006, fleetops_app has no direct table or column access to users/sessions and cannot mint users or bearer credentials, enumerate stored digests, alter credential links, or directly revoke sessions. Grant helpers and future migrations must preserve that boundary.</w:t>
      </w:r>
    </w:p>
    <w:p w:rsidR="00837CF6" w:rsidRDefault="00F6768B">
      <w:pPr>
        <w:spacing w:after="120"/>
      </w:pPr>
      <w:r>
        <w:t xml:space="preserve">Login alone uses the authenticator engine, transaction-local configured organization, minimal RLS-scoped password/HUMAN validity reads, Python Argon2id verification, and issue_session. The SQL issuer validates organization, active HUMAN linkage, a 32-byte digest, and finite future expiry capped at 24 hours; it does not prove password verification. Issuer compromise remains authentication compromise. Bootstrap user creation uses the explicit deployment/migrator path, outside migrations, and refuses overwrite.</w:t>
      </w:r>
    </w:p>
    <w:p w:rsidR="00837CF6" w:rsidRDefault="00F6768B">
      <w:pPr>
        <w:spacing w:after="120"/>
      </w:pPr>
      <w:r>
        <w:t xml:space="preserve">Authenticated requests use the app engine: presented raw bearer → SHA-256 digest → exact resolve_session → transaction-local organization plus credential context. resolve_session is read-only, returns only the matching organization/user/HUMAN Actor tuple, and remains the sole context-free credential resolver. No alternate Actor/user/organization selector authenticates a request. Commit, rollback, failure, and pool reuse end both contexts.</w:t>
      </w:r>
    </w:p>
    <w:p w:rsidR="00837CF6" w:rsidRDefault="00F6768B">
      <w:pPr>
        <w:spacing w:after="120"/>
      </w:pPr>
      <w:r>
        <w:t xml:space="preserve">Authenticated Actor convention (D10, ADR-006): every ordinary consequential or attribution-bearing runtime write binds its creator/updater/performer to credential-derived Actor authority at the database boundary. current_authenticated_actor() re-resolves the credential and checks the organization and current session/user/HUMAN Actor validity. An Actor UUID or arbitrary caller-settable GUC is not authentication. Missing, malformed, revoked, expired, inactive, or mismatched authority fails closed.</w:t>
      </w:r>
    </w:p>
    <w:p w:rsidR="00837CF6" w:rsidRDefault="00F6768B">
      <w:pPr>
        <w:spacing w:after="120"/>
      </w:pPr>
      <w:r>
        <w:t xml:space="preserve">Ordinary direct runtime SQL uses attribution triggers: creator mismatch is rejected and Item/Asset updater identity and database time are derived even when omitted or spoofed. Atomic versioned functions derive Actor inside the durable boundary and take no caller-authoritative Actor. Runtime execution inside a definer function remains runtime execution; session_user prevents accidental administrative exemption. Independent migrator fixtures are deliberate privileged setup, not ordinary execution authority. Attribution-bearing runtime SQL cannot select another same-org Actor.</w:t>
      </w:r>
    </w:p>
    <w:p w:rsidR="00837CF6" w:rsidRDefault="00F6768B">
      <w:pPr>
        <w:spacing w:after="120"/>
      </w:pPr>
      <w:r>
        <w:t xml:space="preserve">HUMAN bearer authority is the current v0.1 mechanism. SYSTEM, DEVICE, and INTEGRATION Actor records remain valid typed domain identities without user rows; their existence confers no runtime authentication. Machine/integration credentials require future explicit design. Logout calls revoke_current_session() with no selector and revokes only the exact current session.</w:t>
      </w:r>
    </w:p>
    <w:p w:rsidR="00837CF6" w:rsidRDefault="00F6768B">
      <w:pPr>
        <w:spacing w:after="120"/>
      </w:pPr>
      <w:r>
        <w:t xml:space="preserve">Global Asset version convention (ADR-005): assets.version is ONE GLOBAL optimistic-concurrency version. Every version-producing Asset operation MUST use the same tenant-scoped Asset row and protocol below; no independent state/location/custody/ownership/assignment versions are permitted.</w:t>
      </w:r>
    </w:p>
    <w:p w:rsidR="00837CF6" w:rsidRDefault="00F6768B">
      <w:pPr>
        <w:spacing w:after="120"/>
      </w:pPr>
      <w:r>
        <w:t xml:space="preserve">1. Identify the Asset by FleetOps UUID within trusted organization scope and acquire SELECT ... FOR UPDATE on that Asset row.</w:t>
      </w:r>
    </w:p>
    <w:p w:rsidR="00837CF6" w:rsidRDefault="00F6768B">
      <w:pPr>
        <w:spacing w:after="120"/>
      </w:pPr>
      <w:r>
        <w:t xml:space="preserve">2. Only AFTER the row lock is held, validate locked assets.version against expected_version = N. A prior service read cannot satisfy this check.</w:t>
      </w:r>
    </w:p>
    <w:p w:rsidR="00837CF6" w:rsidRDefault="00F6768B">
      <w:pPr>
        <w:spacing w:after="120"/>
      </w:pPr>
      <w:r>
        <w:t xml:space="preserve">3. Validate authoritative operation history and applicable preconditions; the projection cannot be its own sole authority.</w:t>
      </w:r>
    </w:p>
    <w:p w:rsidR="00837CF6" w:rsidRDefault="00F6768B">
      <w:pPr>
        <w:spacing w:after="120"/>
      </w:pPr>
      <w:r>
        <w:t xml:space="preserve">4. Append immutable operation history carrying result_version = N + 1, the global Asset version produced by that event.</w:t>
      </w:r>
    </w:p>
    <w:p w:rsidR="00837CF6" w:rsidRDefault="00F6768B">
      <w:pPr>
        <w:spacing w:after="120"/>
      </w:pPr>
      <w:r>
        <w:t xml:space="preserve">5. Update only the relevant projection(s), set assets.version = N + 1 exactly once, and commit all changes atomically while holding the row lock through transaction completion.</w:t>
      </w:r>
    </w:p>
    <w:p w:rsidR="00837CF6" w:rsidRDefault="00F6768B">
      <w:pPr>
        <w:spacing w:after="120"/>
      </w:pPr>
      <w:r>
        <w:t xml:space="preserve">A future reviewer MUST BLOCK any version-producing Asset function using a different concurrency protocol. No shared Asset version register/log/event-sequence table is introduced. Gaps within a history class are valid; latest lifecycle result_version need not equal assets.version. Reconciliation of global versions across all producing classes is reserved for the slices introducing those classes.</w:t>
      </w:r>
    </w:p>
    <w:p w:rsidR="00837CF6" w:rsidRDefault="00F6768B">
      <w:pPr>
        <w:pStyle w:val="Heading2"/>
        <w:keepNext/>
        <w:spacing w:before="260" w:after="120"/>
      </w:pPr>
      <w:r>
        <w:t xml:space="preserve">2.4 </w:t>
      </w:r>
      <w:proofErr w:type="spellStart"/>
      <w:r>
        <w:t>Git</w:t>
      </w:r>
      <w:proofErr w:type="spellEnd"/>
      <w:r>
        <w:t xml:space="preserve"> and workflow rules</w:t>
      </w:r>
    </w:p>
    <w:p w:rsidR="00837CF6" w:rsidRDefault="00F6768B">
      <w:pPr>
        <w:pStyle w:val="ListParagraph"/>
        <w:numPr>
          <w:ilvl w:val="0"/>
          <w:numId w:val="2"/>
        </w:numPr>
        <w:spacing w:after="50"/>
      </w:pPr>
      <w:r>
        <w:t xml:space="preserve">Commit identity Sam Cleaver &lt;SamCleaverFL@gmail.com&gt;; never change </w:t>
      </w:r>
      <w:proofErr w:type="spellStart"/>
      <w:r>
        <w:t>git</w:t>
      </w:r>
      <w:proofErr w:type="spellEnd"/>
      <w:r>
        <w:t xml:space="preserve"> identity or </w:t>
      </w:r>
      <w:proofErr w:type="spellStart"/>
      <w:r>
        <w:t>config</w:t>
      </w:r>
      <w:proofErr w:type="spellEnd"/>
      <w:r>
        <w:t>; no Co-Authored-By or AI attribution lines.</w:t>
      </w:r>
    </w:p>
    <w:p w:rsidR="00837CF6" w:rsidRDefault="00F6768B">
      <w:pPr>
        <w:pStyle w:val="ListParagraph"/>
        <w:numPr>
          <w:ilvl w:val="0"/>
          <w:numId w:val="2"/>
        </w:numPr>
        <w:spacing w:after="50"/>
      </w:pPr>
      <w:r>
        <w:t>Never stage unrelated changes; never commit generated databases, keys, exports</w:t>
      </w:r>
      <w:r>
        <w:t>, or caches; .</w:t>
      </w:r>
      <w:proofErr w:type="spellStart"/>
      <w:r>
        <w:t>claude</w:t>
      </w:r>
      <w:proofErr w:type="spellEnd"/>
      <w:r>
        <w:t>/</w:t>
      </w:r>
      <w:proofErr w:type="spellStart"/>
      <w:r>
        <w:t>settings.local.json</w:t>
      </w:r>
      <w:proofErr w:type="spellEnd"/>
      <w:r>
        <w:t xml:space="preserve"> stays untouched and untracked.</w:t>
      </w:r>
    </w:p>
    <w:p w:rsidR="00837CF6" w:rsidRDefault="00F6768B">
      <w:pPr>
        <w:pStyle w:val="ListParagraph"/>
        <w:numPr>
          <w:ilvl w:val="0"/>
          <w:numId w:val="2"/>
        </w:numPr>
        <w:spacing w:after="50"/>
      </w:pPr>
      <w:r>
        <w:t xml:space="preserve">Four-role workflow: coordinator writes prompts and decides PASS/STOP; Codex implements and does not commit or push; Claude Code reviews the actual diff and commits and pushes only on PASS. When Claude Code is unavailable, Codex may commit only on explicit </w:t>
      </w:r>
      <w:r>
        <w:t>authorization from Sam.</w:t>
      </w:r>
    </w:p>
    <w:p w:rsidR="00837CF6" w:rsidRDefault="00F6768B">
      <w:pPr>
        <w:pStyle w:val="ListParagraph"/>
        <w:numPr>
          <w:ilvl w:val="0"/>
          <w:numId w:val="2"/>
        </w:numPr>
        <w:spacing w:after="50"/>
      </w:pPr>
      <w:r>
        <w:t xml:space="preserve">One slice open at a time. A slice is closed only when its acceptance tests exist, pass, and the reviewer confirms the cited decisions are </w:t>
      </w:r>
      <w:proofErr w:type="spellStart"/>
      <w:r>
        <w:t>honoured</w:t>
      </w:r>
      <w:proofErr w:type="spellEnd"/>
      <w:r>
        <w:t>.</w:t>
      </w:r>
    </w:p>
    <w:p w:rsidR="00837CF6" w:rsidRDefault="00F6768B">
      <w:pPr>
        <w:pStyle w:val="ListParagraph"/>
        <w:numPr>
          <w:ilvl w:val="0"/>
          <w:numId w:val="2"/>
        </w:numPr>
        <w:spacing w:after="50"/>
      </w:pPr>
      <w:r>
        <w:t>Codex model: GPT-5.6 Sol / Extra High for Slices 1, 2, 5, 6, 7, 9, 10, 11, 13, 15 (</w:t>
      </w:r>
      <w:proofErr w:type="spellStart"/>
      <w:r>
        <w:t>a</w:t>
      </w:r>
      <w:r>
        <w:t>uth</w:t>
      </w:r>
      <w:proofErr w:type="spellEnd"/>
      <w:r>
        <w:t>, transactional, permission, and conflict-sensitive). GPT-5.6 Sol / High for Slices 3, 4, 8, 12. GPT-5.6 Terra / Medium for Slice 14 (UI).</w:t>
      </w:r>
    </w:p>
    <w:p w:rsidR="00837CF6" w:rsidRDefault="00F6768B">
      <w:pPr>
        <w:pStyle w:val="ListParagraph"/>
        <w:numPr>
          <w:ilvl w:val="0"/>
          <w:numId w:val="2"/>
        </w:numPr>
        <w:spacing w:after="50"/>
      </w:pPr>
      <w:r>
        <w:t>Test count is not evidence. Each slice names the invariants its tests must prove.</w:t>
      </w:r>
    </w:p>
    <w:p w:rsidR="00837CF6" w:rsidRDefault="00F6768B">
      <w:pPr>
        <w:pStyle w:val="Heading2"/>
        <w:keepNext/>
        <w:spacing w:before="260" w:after="120"/>
      </w:pPr>
      <w:r>
        <w:t xml:space="preserve">2.5 Environment and migration checkpoint</w:t>
      </w:r>
    </w:p>
    <w:p w:rsidR="00837CF6" w:rsidRDefault="00F6768B">
      <w:pPr>
        <w:spacing w:after="120"/>
      </w:pPr>
      <w:r>
        <w:t xml:space="preserve">Python 3.13+ and real PostgreSQL 16 are required. The current recorded observation is PostgreSQL 16.15 with 625 passing tests. The harness pins the official PostgreSQL image by digest and uses disposable storage, random independent execution passwords, SCRAM, and a localhost-only random port. This consolidation records the accepted baseline; it is not a new test run.</w:t>
      </w:r>
    </w:p>
    <w:p w:rsidR="00837CF6" w:rsidRDefault="00F6768B">
      <w:pPr>
        <w:spacing w:after="120"/>
      </w:pPr>
      <w:r>
        <w:t xml:space="preserve">Three DB execution credentials are required: deployment/migrator, ordinary app, and login authenticator. FLEETOPS_APP_URL and FLEETOPS_AUTHENTICATOR_URL configure separate runtime pools; bootstrap user uses FLEETOPS_MIGRATOR_URL. Administrative cluster bootstrap is separate from these application execution paths. Real secrets stay outside source control.</w:t>
      </w:r>
    </w:p>
    <w:p w:rsidR="00837CF6" w:rsidRDefault="00F6768B">
      <w:pPr>
        <w:spacing w:after="120"/>
      </w:pPr>
      <w:r>
        <w:t xml:space="preserve">pyproject.toml pins direct dependencies; requirements-dev.lock supplies pip constraints resolved on Python 3.13.14 / Windows. These are the repository installation inputs, not a claim of exact reproducibility across every Python version or platform.</w:t>
      </w:r>
    </w:p>
    <w:p w:rsidR="00837CF6" w:rsidRDefault="00F6768B">
      <w:pPr>
        <w:spacing w:after="120"/>
      </w:pPr>
      <w:r>
        <w:t xml:space="preserve">Current migration chain: 0001_empty_baseline (empty baseline) → 0002_identity_auth (identity/auth) → 0003_catalog (catalog) → 0004_space (space) → 0005_space_cycle_guard (durable Location cycles) → 0006_assets (Assets and forward ADR-006 hardening). Migration numbering does not have to equal slice numbering.</w:t>
      </w:r>
    </w:p>
    <w:p w:rsidR="00837CF6" w:rsidRDefault="00F6768B">
      <w:pPr>
        <w:spacing w:after="120"/>
      </w:pPr>
      <w:r>
        <w:t xml:space="preserve">Role bootstrap is external to Alembic. The 0006 downgrade restores historical 0005 object privileges while retaining the independently bootstrapped authenticator role; those historical grants are not the current runtime convention.</w:t>
      </w:r>
    </w:p>
    <w:p w:rsidR="00837CF6" w:rsidRDefault="00F6768B">
      <w:pPr>
        <w:pStyle w:val="Heading1"/>
        <w:keepNext/>
        <w:spacing w:before="360" w:after="160"/>
      </w:pPr>
      <w:r>
        <w:t xml:space="preserve">3. </w:t>
      </w:r>
      <w:proofErr w:type="gramStart"/>
      <w:r>
        <w:t>v0.1</w:t>
      </w:r>
      <w:proofErr w:type="gramEnd"/>
      <w:r>
        <w:t xml:space="preserve"> Asset Lifecycle (derived</w:t>
      </w:r>
      <w:r>
        <w:t>, not new)</w:t>
      </w:r>
    </w:p>
    <w:p w:rsidR="00837CF6" w:rsidRDefault="00F6768B">
      <w:pPr>
        <w:spacing w:after="120"/>
      </w:pPr>
      <w:r>
        <w:lastRenderedPageBreak/>
        <w:t>The architecture fixes the transition doctrine (D3) and orthogonality (D8) but leaves the v0.1 state set to derivation. This is the derived set. Assets do not exist before receipt (D5: the receipt creates the asset), so there is no ORDERED state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300"/>
        <w:gridCol w:w="3360"/>
      </w:tblGrid>
      <w:tr w:rsidR="00837CF6">
        <w:tblPrEx>
          <w:tblCellMar>
            <w:top w:w="0" w:type="dxa"/>
            <w:bottom w:w="0" w:type="dxa"/>
          </w:tblCellMar>
        </w:tblPrEx>
        <w:trPr>
          <w:tblHeader/>
        </w:trPr>
        <w:tc>
          <w:tcPr>
            <w:tcW w:w="1700" w:type="dxa"/>
            <w:shd w:val="clear" w:color="auto" w:fill="E8E8E8"/>
            <w:tcMar>
              <w:top w:w="70" w:type="dxa"/>
              <w:left w:w="110" w:type="dxa"/>
              <w:bottom w:w="70" w:type="dxa"/>
              <w:right w:w="110" w:type="dxa"/>
            </w:tcMar>
          </w:tcPr>
          <w:p w:rsidR="00837CF6" w:rsidRDefault="00F6768B">
            <w:r>
              <w:rPr>
                <w:b/>
                <w:bCs/>
                <w:sz w:val="18"/>
                <w:szCs w:val="18"/>
              </w:rPr>
              <w:t>State</w:t>
            </w:r>
          </w:p>
        </w:tc>
        <w:tc>
          <w:tcPr>
            <w:tcW w:w="4300" w:type="dxa"/>
            <w:shd w:val="clear" w:color="auto" w:fill="E8E8E8"/>
            <w:tcMar>
              <w:top w:w="70" w:type="dxa"/>
              <w:left w:w="110" w:type="dxa"/>
              <w:bottom w:w="70" w:type="dxa"/>
              <w:right w:w="110" w:type="dxa"/>
            </w:tcMar>
          </w:tcPr>
          <w:p w:rsidR="00837CF6" w:rsidRDefault="00F6768B">
            <w:r>
              <w:rPr>
                <w:b/>
                <w:bCs/>
                <w:sz w:val="18"/>
                <w:szCs w:val="18"/>
              </w:rPr>
              <w:t>Meaning</w:t>
            </w:r>
          </w:p>
        </w:tc>
        <w:tc>
          <w:tcPr>
            <w:tcW w:w="3360" w:type="dxa"/>
            <w:shd w:val="clear" w:color="auto" w:fill="E8E8E8"/>
            <w:tcMar>
              <w:top w:w="70" w:type="dxa"/>
              <w:left w:w="110" w:type="dxa"/>
              <w:bottom w:w="70" w:type="dxa"/>
              <w:right w:w="110" w:type="dxa"/>
            </w:tcMar>
          </w:tcPr>
          <w:p w:rsidR="00837CF6" w:rsidRDefault="00F6768B">
            <w:r>
              <w:rPr>
                <w:b/>
                <w:bCs/>
                <w:sz w:val="18"/>
                <w:szCs w:val="18"/>
              </w:rPr>
              <w:t>Allowed next states</w:t>
            </w:r>
          </w:p>
        </w:tc>
      </w:tr>
      <w:tr w:rsidR="00837CF6">
        <w:tblPrEx>
          <w:tblCellMar>
            <w:top w:w="0" w:type="dxa"/>
            <w:bottom w:w="0" w:type="dxa"/>
          </w:tblCellMar>
        </w:tblPrEx>
        <w:tc>
          <w:tcPr>
            <w:tcW w:w="1700" w:type="dxa"/>
            <w:tcMar>
              <w:top w:w="70" w:type="dxa"/>
              <w:left w:w="110" w:type="dxa"/>
              <w:bottom w:w="70" w:type="dxa"/>
              <w:right w:w="110" w:type="dxa"/>
            </w:tcMar>
          </w:tcPr>
          <w:p w:rsidR="00837CF6" w:rsidRDefault="00F6768B">
            <w:r>
              <w:rPr>
                <w:sz w:val="18"/>
                <w:szCs w:val="18"/>
              </w:rPr>
              <w:t>RECEIVED</w:t>
            </w:r>
          </w:p>
        </w:tc>
        <w:tc>
          <w:tcPr>
            <w:tcW w:w="4300" w:type="dxa"/>
            <w:tcMar>
              <w:top w:w="70" w:type="dxa"/>
              <w:left w:w="110" w:type="dxa"/>
              <w:bottom w:w="70" w:type="dxa"/>
              <w:right w:w="110" w:type="dxa"/>
            </w:tcMar>
          </w:tcPr>
          <w:p w:rsidR="00837CF6" w:rsidRDefault="00F6768B">
            <w:r>
              <w:rPr>
                <w:sz w:val="18"/>
                <w:szCs w:val="18"/>
              </w:rPr>
              <w:t>Physically received, identity created, not yet placed</w:t>
            </w:r>
          </w:p>
        </w:tc>
        <w:tc>
          <w:tcPr>
            <w:tcW w:w="3360" w:type="dxa"/>
            <w:tcMar>
              <w:top w:w="70" w:type="dxa"/>
              <w:left w:w="110" w:type="dxa"/>
              <w:bottom w:w="70" w:type="dxa"/>
              <w:right w:w="110" w:type="dxa"/>
            </w:tcMar>
          </w:tcPr>
          <w:p w:rsidR="00837CF6" w:rsidRDefault="00F6768B">
            <w:r>
              <w:rPr>
                <w:sz w:val="18"/>
                <w:szCs w:val="18"/>
              </w:rPr>
              <w:t>IN_STOCK, ON_HOLD</w:t>
            </w:r>
          </w:p>
        </w:tc>
      </w:tr>
      <w:tr w:rsidR="00837CF6">
        <w:tblPrEx>
          <w:tblCellMar>
            <w:top w:w="0" w:type="dxa"/>
            <w:bottom w:w="0" w:type="dxa"/>
          </w:tblCellMar>
        </w:tblPrEx>
        <w:tc>
          <w:tcPr>
            <w:tcW w:w="1700" w:type="dxa"/>
            <w:tcMar>
              <w:top w:w="70" w:type="dxa"/>
              <w:left w:w="110" w:type="dxa"/>
              <w:bottom w:w="70" w:type="dxa"/>
              <w:right w:w="110" w:type="dxa"/>
            </w:tcMar>
          </w:tcPr>
          <w:p w:rsidR="00837CF6" w:rsidRDefault="00F6768B">
            <w:r>
              <w:rPr>
                <w:sz w:val="18"/>
                <w:szCs w:val="18"/>
              </w:rPr>
              <w:t>IN_STOCK</w:t>
            </w:r>
          </w:p>
        </w:tc>
        <w:tc>
          <w:tcPr>
            <w:tcW w:w="4300" w:type="dxa"/>
            <w:tcMar>
              <w:top w:w="70" w:type="dxa"/>
              <w:left w:w="110" w:type="dxa"/>
              <w:bottom w:w="70" w:type="dxa"/>
              <w:right w:w="110" w:type="dxa"/>
            </w:tcMar>
          </w:tcPr>
          <w:p w:rsidR="00837CF6" w:rsidRDefault="00F6768B">
            <w:r>
              <w:rPr>
                <w:sz w:val="18"/>
                <w:szCs w:val="18"/>
              </w:rPr>
              <w:t xml:space="preserve">Placed in a location, </w:t>
            </w:r>
            <w:proofErr w:type="spellStart"/>
            <w:r>
              <w:rPr>
                <w:sz w:val="18"/>
                <w:szCs w:val="18"/>
              </w:rPr>
              <w:t>unconfigured</w:t>
            </w:r>
            <w:proofErr w:type="spellEnd"/>
          </w:p>
        </w:tc>
        <w:tc>
          <w:tcPr>
            <w:tcW w:w="3360" w:type="dxa"/>
            <w:tcMar>
              <w:top w:w="70" w:type="dxa"/>
              <w:left w:w="110" w:type="dxa"/>
              <w:bottom w:w="70" w:type="dxa"/>
              <w:right w:w="110" w:type="dxa"/>
            </w:tcMar>
          </w:tcPr>
          <w:p w:rsidR="00837CF6" w:rsidRDefault="00F6768B">
            <w:r>
              <w:rPr>
                <w:sz w:val="18"/>
                <w:szCs w:val="18"/>
              </w:rPr>
              <w:t>CONFIGURING, ON_HOLD, RETIRED</w:t>
            </w:r>
          </w:p>
        </w:tc>
      </w:tr>
      <w:tr w:rsidR="00837CF6">
        <w:tblPrEx>
          <w:tblCellMar>
            <w:top w:w="0" w:type="dxa"/>
            <w:bottom w:w="0" w:type="dxa"/>
          </w:tblCellMar>
        </w:tblPrEx>
        <w:tc>
          <w:tcPr>
            <w:tcW w:w="1700" w:type="dxa"/>
            <w:tcMar>
              <w:top w:w="70" w:type="dxa"/>
              <w:left w:w="110" w:type="dxa"/>
              <w:bottom w:w="70" w:type="dxa"/>
              <w:right w:w="110" w:type="dxa"/>
            </w:tcMar>
          </w:tcPr>
          <w:p w:rsidR="00837CF6" w:rsidRDefault="00F6768B">
            <w:r>
              <w:rPr>
                <w:sz w:val="18"/>
                <w:szCs w:val="18"/>
              </w:rPr>
              <w:t>CONFIGURING</w:t>
            </w:r>
          </w:p>
        </w:tc>
        <w:tc>
          <w:tcPr>
            <w:tcW w:w="4300" w:type="dxa"/>
            <w:tcMar>
              <w:top w:w="70" w:type="dxa"/>
              <w:left w:w="110" w:type="dxa"/>
              <w:bottom w:w="70" w:type="dxa"/>
              <w:right w:w="110" w:type="dxa"/>
            </w:tcMar>
          </w:tcPr>
          <w:p w:rsidR="00837CF6" w:rsidRDefault="00F6768B">
            <w:r>
              <w:rPr>
                <w:sz w:val="18"/>
                <w:szCs w:val="18"/>
              </w:rPr>
              <w:t>Being imaged / configured</w:t>
            </w:r>
          </w:p>
        </w:tc>
        <w:tc>
          <w:tcPr>
            <w:tcW w:w="3360" w:type="dxa"/>
            <w:tcMar>
              <w:top w:w="70" w:type="dxa"/>
              <w:left w:w="110" w:type="dxa"/>
              <w:bottom w:w="70" w:type="dxa"/>
              <w:right w:w="110" w:type="dxa"/>
            </w:tcMar>
          </w:tcPr>
          <w:p w:rsidR="00837CF6" w:rsidRDefault="00F6768B">
            <w:r>
              <w:rPr>
                <w:sz w:val="18"/>
                <w:szCs w:val="18"/>
              </w:rPr>
              <w:t>READY, ON_HOLD</w:t>
            </w:r>
          </w:p>
        </w:tc>
      </w:tr>
      <w:tr w:rsidR="00837CF6">
        <w:tblPrEx>
          <w:tblCellMar>
            <w:top w:w="0" w:type="dxa"/>
            <w:bottom w:w="0" w:type="dxa"/>
          </w:tblCellMar>
        </w:tblPrEx>
        <w:tc>
          <w:tcPr>
            <w:tcW w:w="1700" w:type="dxa"/>
            <w:tcMar>
              <w:top w:w="70" w:type="dxa"/>
              <w:left w:w="110" w:type="dxa"/>
              <w:bottom w:w="70" w:type="dxa"/>
              <w:right w:w="110" w:type="dxa"/>
            </w:tcMar>
          </w:tcPr>
          <w:p w:rsidR="00837CF6" w:rsidRDefault="00F6768B">
            <w:r>
              <w:rPr>
                <w:sz w:val="18"/>
                <w:szCs w:val="18"/>
              </w:rPr>
              <w:t>READY</w:t>
            </w:r>
          </w:p>
        </w:tc>
        <w:tc>
          <w:tcPr>
            <w:tcW w:w="4300" w:type="dxa"/>
            <w:tcMar>
              <w:top w:w="70" w:type="dxa"/>
              <w:left w:w="110" w:type="dxa"/>
              <w:bottom w:w="70" w:type="dxa"/>
              <w:right w:w="110" w:type="dxa"/>
            </w:tcMar>
          </w:tcPr>
          <w:p w:rsidR="00837CF6" w:rsidRDefault="00F6768B">
            <w:r>
              <w:rPr>
                <w:sz w:val="18"/>
                <w:szCs w:val="18"/>
              </w:rPr>
              <w:t>Configured, available to assign</w:t>
            </w:r>
          </w:p>
        </w:tc>
        <w:tc>
          <w:tcPr>
            <w:tcW w:w="3360" w:type="dxa"/>
            <w:tcMar>
              <w:top w:w="70" w:type="dxa"/>
              <w:left w:w="110" w:type="dxa"/>
              <w:bottom w:w="70" w:type="dxa"/>
              <w:right w:w="110" w:type="dxa"/>
            </w:tcMar>
          </w:tcPr>
          <w:p w:rsidR="00837CF6" w:rsidRDefault="00F6768B">
            <w:r>
              <w:rPr>
                <w:sz w:val="18"/>
                <w:szCs w:val="18"/>
              </w:rPr>
              <w:t>DEPLOYED, IN_STOCK, ON_HOLD</w:t>
            </w:r>
          </w:p>
        </w:tc>
      </w:tr>
      <w:tr w:rsidR="00837CF6">
        <w:tblPrEx>
          <w:tblCellMar>
            <w:top w:w="0" w:type="dxa"/>
            <w:bottom w:w="0" w:type="dxa"/>
          </w:tblCellMar>
        </w:tblPrEx>
        <w:tc>
          <w:tcPr>
            <w:tcW w:w="1700" w:type="dxa"/>
            <w:tcMar>
              <w:top w:w="70" w:type="dxa"/>
              <w:left w:w="110" w:type="dxa"/>
              <w:bottom w:w="70" w:type="dxa"/>
              <w:right w:w="110" w:type="dxa"/>
            </w:tcMar>
          </w:tcPr>
          <w:p w:rsidR="00837CF6" w:rsidRDefault="00F6768B">
            <w:r>
              <w:rPr>
                <w:sz w:val="18"/>
                <w:szCs w:val="18"/>
              </w:rPr>
              <w:t>DEPLOYED</w:t>
            </w:r>
          </w:p>
        </w:tc>
        <w:tc>
          <w:tcPr>
            <w:tcW w:w="4300" w:type="dxa"/>
            <w:tcMar>
              <w:top w:w="70" w:type="dxa"/>
              <w:left w:w="110" w:type="dxa"/>
              <w:bottom w:w="70" w:type="dxa"/>
              <w:right w:w="110" w:type="dxa"/>
            </w:tcMar>
          </w:tcPr>
          <w:p w:rsidR="00837CF6" w:rsidRDefault="00F6768B">
            <w:r>
              <w:rPr>
                <w:sz w:val="18"/>
                <w:szCs w:val="18"/>
              </w:rPr>
              <w:t>Assigned and in use</w:t>
            </w:r>
          </w:p>
        </w:tc>
        <w:tc>
          <w:tcPr>
            <w:tcW w:w="3360" w:type="dxa"/>
            <w:tcMar>
              <w:top w:w="70" w:type="dxa"/>
              <w:left w:w="110" w:type="dxa"/>
              <w:bottom w:w="70" w:type="dxa"/>
              <w:right w:w="110" w:type="dxa"/>
            </w:tcMar>
          </w:tcPr>
          <w:p w:rsidR="00837CF6" w:rsidRDefault="00F6768B">
            <w:r>
              <w:rPr>
                <w:sz w:val="18"/>
                <w:szCs w:val="18"/>
              </w:rPr>
              <w:t>ON_HOLD, OUT_OF_SERVICE, READY</w:t>
            </w:r>
          </w:p>
        </w:tc>
      </w:tr>
      <w:tr w:rsidR="00837CF6">
        <w:tblPrEx>
          <w:tblCellMar>
            <w:top w:w="0" w:type="dxa"/>
            <w:bottom w:w="0" w:type="dxa"/>
          </w:tblCellMar>
        </w:tblPrEx>
        <w:tc>
          <w:tcPr>
            <w:tcW w:w="1700" w:type="dxa"/>
            <w:tcMar>
              <w:top w:w="70" w:type="dxa"/>
              <w:left w:w="110" w:type="dxa"/>
              <w:bottom w:w="70" w:type="dxa"/>
              <w:right w:w="110" w:type="dxa"/>
            </w:tcMar>
          </w:tcPr>
          <w:p w:rsidR="00837CF6" w:rsidRDefault="00F6768B">
            <w:r>
              <w:rPr>
                <w:sz w:val="18"/>
                <w:szCs w:val="18"/>
              </w:rPr>
              <w:t>ON_HOLD</w:t>
            </w:r>
          </w:p>
        </w:tc>
        <w:tc>
          <w:tcPr>
            <w:tcW w:w="4300" w:type="dxa"/>
            <w:tcMar>
              <w:top w:w="70" w:type="dxa"/>
              <w:left w:w="110" w:type="dxa"/>
              <w:bottom w:w="70" w:type="dxa"/>
              <w:right w:w="110" w:type="dxa"/>
            </w:tcMar>
          </w:tcPr>
          <w:p w:rsidR="00837CF6" w:rsidRDefault="00F6768B">
            <w:r>
              <w:rPr>
                <w:sz w:val="18"/>
                <w:szCs w:val="18"/>
              </w:rPr>
              <w:t>Unavailable pending investigation; location and assignment unchanged (D8)</w:t>
            </w:r>
          </w:p>
        </w:tc>
        <w:tc>
          <w:tcPr>
            <w:tcW w:w="3360" w:type="dxa"/>
            <w:tcMar>
              <w:top w:w="70" w:type="dxa"/>
              <w:left w:w="110" w:type="dxa"/>
              <w:bottom w:w="70" w:type="dxa"/>
              <w:right w:w="110" w:type="dxa"/>
            </w:tcMar>
          </w:tcPr>
          <w:p w:rsidR="00837CF6" w:rsidRDefault="00F6768B">
            <w:r>
              <w:rPr>
                <w:sz w:val="18"/>
                <w:szCs w:val="18"/>
              </w:rPr>
              <w:t>previous state, OUT_OF_SERVICE</w:t>
            </w:r>
          </w:p>
        </w:tc>
      </w:tr>
      <w:tr w:rsidR="00837CF6">
        <w:tblPrEx>
          <w:tblCellMar>
            <w:top w:w="0" w:type="dxa"/>
            <w:bottom w:w="0" w:type="dxa"/>
          </w:tblCellMar>
        </w:tblPrEx>
        <w:tc>
          <w:tcPr>
            <w:tcW w:w="1700" w:type="dxa"/>
            <w:tcMar>
              <w:top w:w="70" w:type="dxa"/>
              <w:left w:w="110" w:type="dxa"/>
              <w:bottom w:w="70" w:type="dxa"/>
              <w:right w:w="110" w:type="dxa"/>
            </w:tcMar>
          </w:tcPr>
          <w:p w:rsidR="00837CF6" w:rsidRDefault="00F6768B">
            <w:r>
              <w:rPr>
                <w:sz w:val="18"/>
                <w:szCs w:val="18"/>
              </w:rPr>
              <w:t>OUT_OF_SERVICE</w:t>
            </w:r>
          </w:p>
        </w:tc>
        <w:tc>
          <w:tcPr>
            <w:tcW w:w="4300" w:type="dxa"/>
            <w:tcMar>
              <w:top w:w="70" w:type="dxa"/>
              <w:left w:w="110" w:type="dxa"/>
              <w:bottom w:w="70" w:type="dxa"/>
              <w:right w:w="110" w:type="dxa"/>
            </w:tcMar>
          </w:tcPr>
          <w:p w:rsidR="00837CF6" w:rsidRDefault="00F6768B">
            <w:r>
              <w:rPr>
                <w:sz w:val="18"/>
                <w:szCs w:val="18"/>
              </w:rPr>
              <w:t>Failed or withdrawn; not usable</w:t>
            </w:r>
          </w:p>
        </w:tc>
        <w:tc>
          <w:tcPr>
            <w:tcW w:w="3360" w:type="dxa"/>
            <w:tcMar>
              <w:top w:w="70" w:type="dxa"/>
              <w:left w:w="110" w:type="dxa"/>
              <w:bottom w:w="70" w:type="dxa"/>
              <w:right w:w="110" w:type="dxa"/>
            </w:tcMar>
          </w:tcPr>
          <w:p w:rsidR="00837CF6" w:rsidRDefault="00F6768B">
            <w:r>
              <w:rPr>
                <w:sz w:val="18"/>
                <w:szCs w:val="18"/>
              </w:rPr>
              <w:t>CONFIGURING, RETIRED</w:t>
            </w:r>
          </w:p>
        </w:tc>
      </w:tr>
      <w:tr w:rsidR="00837CF6">
        <w:tblPrEx>
          <w:tblCellMar>
            <w:top w:w="0" w:type="dxa"/>
            <w:bottom w:w="0" w:type="dxa"/>
          </w:tblCellMar>
        </w:tblPrEx>
        <w:tc>
          <w:tcPr>
            <w:tcW w:w="1700" w:type="dxa"/>
            <w:tcMar>
              <w:top w:w="70" w:type="dxa"/>
              <w:left w:w="110" w:type="dxa"/>
              <w:bottom w:w="70" w:type="dxa"/>
              <w:right w:w="110" w:type="dxa"/>
            </w:tcMar>
          </w:tcPr>
          <w:p w:rsidR="00837CF6" w:rsidRDefault="00F6768B">
            <w:r>
              <w:rPr>
                <w:sz w:val="18"/>
                <w:szCs w:val="18"/>
              </w:rPr>
              <w:t>RETIRED</w:t>
            </w:r>
          </w:p>
        </w:tc>
        <w:tc>
          <w:tcPr>
            <w:tcW w:w="4300" w:type="dxa"/>
            <w:tcMar>
              <w:top w:w="70" w:type="dxa"/>
              <w:left w:w="110" w:type="dxa"/>
              <w:bottom w:w="70" w:type="dxa"/>
              <w:right w:w="110" w:type="dxa"/>
            </w:tcMar>
          </w:tcPr>
          <w:p w:rsidR="00837CF6" w:rsidRDefault="00F6768B">
            <w:r>
              <w:rPr>
                <w:sz w:val="18"/>
                <w:szCs w:val="18"/>
              </w:rPr>
              <w:t>Terminal. Disposal evidence required (D17)</w:t>
            </w:r>
          </w:p>
        </w:tc>
        <w:tc>
          <w:tcPr>
            <w:tcW w:w="3360" w:type="dxa"/>
            <w:tcMar>
              <w:top w:w="70" w:type="dxa"/>
              <w:left w:w="110" w:type="dxa"/>
              <w:bottom w:w="70" w:type="dxa"/>
              <w:right w:w="110" w:type="dxa"/>
            </w:tcMar>
          </w:tcPr>
          <w:p w:rsidR="00837CF6" w:rsidRDefault="00F6768B">
            <w:r>
              <w:rPr>
                <w:sz w:val="18"/>
                <w:szCs w:val="18"/>
              </w:rPr>
              <w:t>none</w:t>
            </w:r>
          </w:p>
        </w:tc>
      </w:tr>
    </w:tbl>
    <w:p w:rsidR="00837CF6" w:rsidRDefault="00837CF6">
      <w:pPr>
        <w:spacing w:after="100"/>
      </w:pPr>
    </w:p>
    <w:p w:rsidR="00837CF6" w:rsidRDefault="00F6768B">
      <w:pPr>
        <w:spacing w:after="120"/>
      </w:pPr>
      <w:r>
        <w:t>The graph lives in server/fleetops/domain/lifecycle.py as data. Legality is checked in Python before the database function is called. The databa</w:t>
      </w:r>
      <w:r>
        <w:t>se function does not know the graph; it knows atomicity (Section 1.1).</w:t>
      </w:r>
    </w:p>
    <w:p w:rsidR="00837CF6" w:rsidRDefault="00F6768B">
      <w:pPr>
        <w:spacing w:after="120"/>
      </w:pPr>
      <w:r>
        <w:t>State never encodes location, custody, ownership, or assignment (D8). Changing state changes none of them.</w:t>
      </w:r>
    </w:p>
    <w:p w:rsidR="00837CF6" w:rsidRDefault="00F6768B">
      <w:pPr>
        <w:spacing w:after="120"/>
      </w:pPr>
      <w:r>
        <w:t xml:space="preserve">Current execution: ON_HOLD previous-state handling reads authoritative state-transition history ordered by result_version while holding the Asset row lock. It never looks for a lifecycle row at the immediately preceding global version. RETIRED retains exactly the incoming edges in the table, but execution remains fail-closed until disposal evidence can be verified. Slice 5 evidence_ref is durably NULL-only until Slice 11.</w:t>
      </w:r>
    </w:p>
    <w:p w:rsidR="00837CF6" w:rsidRDefault="00F6768B">
      <w:pPr>
        <w:pStyle w:val="Heading1"/>
        <w:keepNext/>
        <w:spacing w:before="360" w:after="160"/>
      </w:pPr>
      <w:r>
        <w:t>4. Build Slices</w:t>
      </w:r>
    </w:p>
    <w:p w:rsidR="00837CF6" w:rsidRDefault="00F6768B">
      <w:pPr>
        <w:spacing w:after="120"/>
      </w:pPr>
      <w:r>
        <w:t>Fifteen slices. Each is a distinct capability with its own acceptance. No slice is a plan, a review, or a close-out. Deferred work (Section 10 of the architecture) is not present and must not be pulled forward.</w:t>
      </w:r>
    </w:p>
    <w:p w:rsidR="00837CF6" w:rsidRDefault="00F6768B">
      <w:pPr>
        <w:spacing w:after="120"/>
      </w:pPr>
      <w:r>
        <w:t xml:space="preserve">Slices 1–5 are closed at the checkpoint in 0.1. Their entries describe the implemented foundation with accepted ADR refinements; remaining acceptance obligations apply when the corresponding future slice is explicitly opened. Nothing below authorizes Slice 6 in this consolidation gate.</w:t>
      </w:r>
    </w:p>
    <w:p w:rsidR="00837CF6" w:rsidRDefault="00F6768B">
      <w:pPr>
        <w:pStyle w:val="Heading2"/>
        <w:keepNext/>
        <w:spacing w:before="260" w:after="120"/>
      </w:pPr>
      <w:r>
        <w:t>Slice 1 — Scaffold, roles, migration baseline</w:t>
      </w:r>
      <w:r>
        <w:t>, test harness</w:t>
      </w:r>
    </w:p>
    <w:p w:rsidR="00837CF6" w:rsidRDefault="00F6768B">
      <w:pPr>
        <w:spacing w:after="100"/>
      </w:pPr>
      <w:proofErr w:type="spellStart"/>
      <w:r>
        <w:rPr>
          <w:b/>
          <w:bCs/>
        </w:rPr>
        <w:t>Honours</w:t>
      </w:r>
      <w:proofErr w:type="spellEnd"/>
      <w:r>
        <w:rPr>
          <w:b/>
          <w:bCs/>
        </w:rPr>
        <w:t xml:space="preserve">: </w:t>
      </w:r>
      <w:r>
        <w:t>D3, D18, Section 12</w:t>
      </w:r>
    </w:p>
    <w:p w:rsidR="00837CF6" w:rsidRDefault="00F6768B">
      <w:pPr>
        <w:spacing w:after="100"/>
      </w:pPr>
      <w:r>
        <w:rPr>
          <w:b/>
          <w:bCs/>
        </w:rPr>
        <w:t xml:space="preserve">Goal: </w:t>
      </w:r>
      <w:r>
        <w:t>A repository in which the enforcement mechanisms exist before any domain table does.</w:t>
      </w:r>
    </w:p>
    <w:p w:rsidR="00837CF6" w:rsidRDefault="00F6768B">
      <w:pPr>
        <w:keepNext/>
        <w:spacing w:after="50"/>
      </w:pPr>
      <w:r>
        <w:rPr>
          <w:b/>
          <w:bCs/>
        </w:rPr>
        <w:t>Deliverables:</w:t>
      </w:r>
    </w:p>
    <w:p w:rsidR="00837CF6" w:rsidRDefault="00F6768B">
      <w:pPr>
        <w:pStyle w:val="ListParagraph"/>
        <w:numPr>
          <w:ilvl w:val="0"/>
          <w:numId w:val="2"/>
        </w:numPr>
        <w:spacing w:after="50"/>
      </w:pPr>
      <w:r>
        <w:t xml:space="preserve">Repository layout per 2.2; </w:t>
      </w:r>
      <w:proofErr w:type="spellStart"/>
      <w:r>
        <w:t>pyproject</w:t>
      </w:r>
      <w:proofErr w:type="spellEnd"/>
      <w:r>
        <w:t xml:space="preserve"> with pinned versions; Alembic </w:t>
      </w:r>
      <w:proofErr w:type="spellStart"/>
      <w:r>
        <w:t>initialised</w:t>
      </w:r>
      <w:proofErr w:type="spellEnd"/>
      <w:r>
        <w:t xml:space="preserve"> with an empty baseline.</w:t>
      </w:r>
    </w:p>
    <w:p w:rsidR="00837CF6" w:rsidRDefault="00F6768B">
      <w:pPr>
        <w:pStyle w:val="ListParagraph"/>
        <w:numPr>
          <w:ilvl w:val="0"/>
          <w:numId w:val="2"/>
        </w:numPr>
        <w:spacing w:after="50"/>
      </w:pPr>
      <w:r>
        <w:t xml:space="preserve">Administrative bootstrap_001_roles.sql creates fleetops_migrator and fleetops_app with default-deny grants, outside Alembic; 0001_empty_baseline is empty. A reusable history-grant helper supports later migrations. The independently added bootstrap_002 authenticator and 0006 grants are the current ADR-006 extension, not original Slice 1 work.</w:t>
      </w:r>
    </w:p>
    <w:p w:rsidR="00837CF6" w:rsidRDefault="00F6768B">
      <w:pPr>
        <w:pStyle w:val="ListParagraph"/>
        <w:numPr>
          <w:ilvl w:val="0"/>
          <w:numId w:val="2"/>
        </w:numPr>
        <w:spacing w:after="50"/>
      </w:pPr>
      <w:proofErr w:type="spellStart"/>
      <w:proofErr w:type="gramStart"/>
      <w:r>
        <w:t>pytest</w:t>
      </w:r>
      <w:proofErr w:type="spellEnd"/>
      <w:proofErr w:type="gramEnd"/>
      <w:r>
        <w:t xml:space="preserve"> fixtures: fresh database per session, migrations applied, a connectio</w:t>
      </w:r>
      <w:r>
        <w:t xml:space="preserve">n as </w:t>
      </w:r>
      <w:proofErr w:type="spellStart"/>
      <w:r>
        <w:t>fleetops_app</w:t>
      </w:r>
      <w:proofErr w:type="spellEnd"/>
      <w:r>
        <w:t xml:space="preserve"> and a connection as </w:t>
      </w:r>
      <w:proofErr w:type="spellStart"/>
      <w:r>
        <w:t>fleetops_migrator</w:t>
      </w:r>
      <w:proofErr w:type="spellEnd"/>
      <w:r>
        <w:t>.</w:t>
      </w:r>
    </w:p>
    <w:p w:rsidR="00837CF6" w:rsidRDefault="00F6768B">
      <w:pPr>
        <w:pStyle w:val="ListParagraph"/>
        <w:numPr>
          <w:ilvl w:val="0"/>
          <w:numId w:val="2"/>
        </w:numPr>
        <w:spacing w:after="50"/>
      </w:pPr>
      <w:proofErr w:type="gramStart"/>
      <w:r>
        <w:t>docs/architecture</w:t>
      </w:r>
      <w:proofErr w:type="gramEnd"/>
      <w:r>
        <w:t>/: Architecture &amp; Boundary v0.1 (verbatim), ADR-001.md (Section 1 of this handoff), future-notes.md (Appendix B of the architecture document, transcribed as-is and headed NON-NORMATI</w:t>
      </w:r>
      <w:r>
        <w:t>VE), amendments/TEMPLATE.md (Section 9 of this handoff).</w:t>
      </w:r>
    </w:p>
    <w:p w:rsidR="00837CF6" w:rsidRDefault="00F6768B">
      <w:pPr>
        <w:pStyle w:val="ListParagraph"/>
        <w:numPr>
          <w:ilvl w:val="0"/>
          <w:numId w:val="2"/>
        </w:numPr>
        <w:spacing w:after="50"/>
      </w:pPr>
      <w:r>
        <w:t>docs/reference/anduril-factory-systems-problem.md: Appendix C of the architecture document, transcribed as-is. The full posting is not copied into the repository.</w:t>
      </w:r>
    </w:p>
    <w:p w:rsidR="00837CF6" w:rsidRDefault="00F6768B">
      <w:pPr>
        <w:keepNext/>
        <w:spacing w:after="50"/>
      </w:pPr>
      <w:r>
        <w:rPr>
          <w:b/>
          <w:bCs/>
        </w:rPr>
        <w:t>Acceptance (all must exist and pass)</w:t>
      </w:r>
      <w:r>
        <w:rPr>
          <w:b/>
          <w:bCs/>
        </w:rPr>
        <w:t>:</w:t>
      </w:r>
    </w:p>
    <w:p w:rsidR="00837CF6" w:rsidRDefault="00F6768B">
      <w:pPr>
        <w:pStyle w:val="ListParagraph"/>
        <w:numPr>
          <w:ilvl w:val="0"/>
          <w:numId w:val="2"/>
        </w:numPr>
        <w:spacing w:after="50"/>
      </w:pPr>
      <w:proofErr w:type="gramStart"/>
      <w:r>
        <w:lastRenderedPageBreak/>
        <w:t>alembic</w:t>
      </w:r>
      <w:proofErr w:type="gramEnd"/>
      <w:r>
        <w:t xml:space="preserve"> upgrade head and downgrade base run clean on an empty database.</w:t>
      </w:r>
    </w:p>
    <w:p w:rsidR="00837CF6" w:rsidRDefault="00F6768B">
      <w:pPr>
        <w:pStyle w:val="ListParagraph"/>
        <w:numPr>
          <w:ilvl w:val="0"/>
          <w:numId w:val="2"/>
        </w:numPr>
        <w:spacing w:after="50"/>
      </w:pPr>
      <w:r>
        <w:t xml:space="preserve">A test proves </w:t>
      </w:r>
      <w:proofErr w:type="spellStart"/>
      <w:r>
        <w:t>fleetops_app</w:t>
      </w:r>
      <w:proofErr w:type="spellEnd"/>
      <w:r>
        <w:t xml:space="preserve"> has no privileges on a throwaway table until explicitly granted.</w:t>
      </w:r>
    </w:p>
    <w:p w:rsidR="00837CF6" w:rsidRDefault="00F6768B">
      <w:pPr>
        <w:pStyle w:val="ListParagraph"/>
        <w:numPr>
          <w:ilvl w:val="0"/>
          <w:numId w:val="2"/>
        </w:numPr>
        <w:spacing w:after="50"/>
      </w:pPr>
      <w:r>
        <w:t xml:space="preserve">A test proves the migrator-only connection can create a SECURITY DEFINER function that </w:t>
      </w:r>
      <w:proofErr w:type="spellStart"/>
      <w:r>
        <w:t>fle</w:t>
      </w:r>
      <w:r>
        <w:t>etops_app</w:t>
      </w:r>
      <w:proofErr w:type="spellEnd"/>
      <w:r>
        <w:t xml:space="preserve"> can EXECUTE but whose underlying table it cannot UPDATE.</w:t>
      </w:r>
    </w:p>
    <w:p w:rsidR="00837CF6" w:rsidRDefault="00F6768B">
      <w:pPr>
        <w:spacing w:after="100"/>
      </w:pPr>
      <w:r>
        <w:rPr>
          <w:b/>
          <w:bCs/>
        </w:rPr>
        <w:t xml:space="preserve">STOP if: </w:t>
      </w:r>
      <w:r>
        <w:t>the environment cannot provide a real PostgreSQL 16 instance for tests.</w:t>
      </w:r>
    </w:p>
    <w:p w:rsidR="00837CF6" w:rsidRDefault="00F6768B">
      <w:pPr>
        <w:pStyle w:val="Heading2"/>
        <w:keepNext/>
        <w:spacing w:before="260" w:after="120"/>
      </w:pPr>
      <w:r>
        <w:t>Slice 2 — Organizations, parties, actors, authentication</w:t>
      </w:r>
    </w:p>
    <w:p w:rsidR="00837CF6" w:rsidRDefault="00F6768B">
      <w:pPr>
        <w:spacing w:after="100"/>
      </w:pPr>
      <w:proofErr w:type="spellStart"/>
      <w:r>
        <w:rPr>
          <w:b/>
          <w:bCs/>
        </w:rPr>
        <w:t>Honours</w:t>
      </w:r>
      <w:proofErr w:type="spellEnd"/>
      <w:r>
        <w:rPr>
          <w:b/>
          <w:bCs/>
        </w:rPr>
        <w:t xml:space="preserve">: </w:t>
      </w:r>
      <w:r>
        <w:t>D7, D10, D18, A2</w:t>
      </w:r>
    </w:p>
    <w:p w:rsidR="00837CF6" w:rsidRDefault="00F6768B">
      <w:pPr>
        <w:spacing w:after="100"/>
      </w:pPr>
      <w:r>
        <w:rPr>
          <w:b/>
          <w:bCs/>
        </w:rPr>
        <w:t xml:space="preserve">Goal: </w:t>
      </w:r>
      <w:r>
        <w:t xml:space="preserve">Tenancy, the party </w:t>
      </w:r>
      <w:r>
        <w:t>model, typed actors, and authenticated human identity.</w:t>
      </w:r>
    </w:p>
    <w:p w:rsidR="00837CF6" w:rsidRDefault="00F6768B">
      <w:pPr>
        <w:keepNext/>
        <w:spacing w:after="50"/>
      </w:pPr>
      <w:r>
        <w:rPr>
          <w:b/>
          <w:bCs/>
        </w:rPr>
        <w:t>Deliverables:</w:t>
      </w:r>
    </w:p>
    <w:p w:rsidR="00837CF6" w:rsidRDefault="00F6768B">
      <w:pPr>
        <w:pStyle w:val="ListParagraph"/>
        <w:numPr>
          <w:ilvl w:val="0"/>
          <w:numId w:val="2"/>
        </w:numPr>
        <w:spacing w:after="50"/>
      </w:pPr>
      <w:proofErr w:type="gramStart"/>
      <w:r>
        <w:t>organizations</w:t>
      </w:r>
      <w:proofErr w:type="gramEnd"/>
      <w:r>
        <w:t>; parties (org-scoped; roles as a set: VENDOR, MANUFACTURER, CUSTOMER, CARRIER, SUBCONTRACTOR, INTERNAL); actors (org-scoped; type in HUMAN, SYSTEM, DEVICE, INTEGRATION; disp</w:t>
      </w:r>
      <w:r>
        <w:t>lay name; active flag).</w:t>
      </w:r>
    </w:p>
    <w:p w:rsidR="00837CF6" w:rsidRDefault="00F6768B">
      <w:pPr>
        <w:pStyle w:val="ListParagraph"/>
        <w:numPr>
          <w:ilvl w:val="0"/>
          <w:numId w:val="2"/>
        </w:numPr>
        <w:spacing w:after="50"/>
      </w:pPr>
      <w:r>
        <w:t xml:space="preserve">users (HUMAN Actor link, Argon2id hash) and sessions (SHA-256 token digest, expiry/activity). The shared FastAPI dependency resolves bearer authority. POST /auth/login is the sole unauthenticated write endpoint; all ordinary write endpoints require authentication. At corrected head login uses the authenticator engine, logout uses revoke_current_session, and database attribution follows 2.3.</w:t>
      </w:r>
    </w:p>
    <w:p w:rsidR="00837CF6" w:rsidRDefault="00F6768B">
      <w:pPr>
        <w:pStyle w:val="ListParagraph"/>
        <w:numPr>
          <w:ilvl w:val="0"/>
          <w:numId w:val="2"/>
        </w:numPr>
        <w:spacing w:after="50"/>
      </w:pPr>
      <w:r>
        <w:t>Seed migration: one organization, one INTERNAL party representing Defiant, and one bootstrap HUMAN actor. The migration does NOT create the password-bearing user.</w:t>
      </w:r>
    </w:p>
    <w:p w:rsidR="00837CF6" w:rsidRDefault="00F6768B">
      <w:pPr>
        <w:pStyle w:val="ListParagraph"/>
        <w:numPr>
          <w:ilvl w:val="0"/>
          <w:numId w:val="2"/>
        </w:numPr>
        <w:spacing w:after="50"/>
      </w:pPr>
      <w:r>
        <w:t xml:space="preserve">A separate deployment/migrator bootstrap command reads initial credentials from trusted configuration/environment, hashes the password with Argon2id, creates the initial user, and links it to the seeded active HUMAN Actor. It refuses overwrite and does not use app or authenticator user-creation privileges.</w:t>
      </w:r>
    </w:p>
    <w:p w:rsidR="00837CF6" w:rsidRDefault="00F6768B">
      <w:pPr>
        <w:pStyle w:val="ListParagraph"/>
        <w:numPr>
          <w:ilvl w:val="0"/>
          <w:numId w:val="2"/>
        </w:numPr>
        <w:spacing w:after="50"/>
      </w:pPr>
      <w:r>
        <w:t>No plaintext or reversible password enters a migration or source control.</w:t>
      </w:r>
    </w:p>
    <w:p w:rsidR="00837CF6" w:rsidRDefault="00F6768B">
      <w:pPr>
        <w:keepNext/>
        <w:spacing w:after="50"/>
      </w:pPr>
      <w:r>
        <w:rPr>
          <w:b/>
          <w:bCs/>
        </w:rPr>
        <w:t>Acceptance (all must exist and pass):</w:t>
      </w:r>
    </w:p>
    <w:p w:rsidR="00837CF6" w:rsidRDefault="00F6768B">
      <w:pPr>
        <w:pStyle w:val="ListParagraph"/>
        <w:numPr>
          <w:ilvl w:val="0"/>
          <w:numId w:val="2"/>
        </w:numPr>
        <w:spacing w:after="50"/>
      </w:pPr>
      <w:r>
        <w:t>Cross-organization isolation: a query issued in org A cannot return a party or actor from org B, proven by test.</w:t>
      </w:r>
    </w:p>
    <w:p w:rsidR="00837CF6" w:rsidRDefault="00F6768B">
      <w:pPr>
        <w:pStyle w:val="ListParagraph"/>
        <w:numPr>
          <w:ilvl w:val="0"/>
          <w:numId w:val="2"/>
        </w:numPr>
        <w:spacing w:after="50"/>
      </w:pPr>
      <w:r>
        <w:t xml:space="preserve">A DEVICE Actor can exist without a user row. A HUMAN-authenticated runtime request creating it records that HUMAN as creator; deliberately privileged fixture history may attribute typed Actors without claiming a production machine-login mechanism (ADR-006).</w:t>
      </w:r>
    </w:p>
    <w:p w:rsidR="00837CF6" w:rsidRDefault="00F6768B">
      <w:pPr>
        <w:pStyle w:val="ListParagraph"/>
        <w:numPr>
          <w:ilvl w:val="0"/>
          <w:numId w:val="2"/>
        </w:numPr>
        <w:spacing w:after="50"/>
      </w:pPr>
      <w:r>
        <w:t xml:space="preserve">Any ordinary write endpoint called without a valid session returns 401 and writes nothing. Login is the explicit exception: invalid credentials return 401 with no session write; successful issuance uses only the authenticator domain.</w:t>
      </w:r>
    </w:p>
    <w:p w:rsidR="00837CF6" w:rsidRDefault="00F6768B">
      <w:pPr>
        <w:pStyle w:val="Heading2"/>
        <w:keepNext/>
        <w:spacing w:before="260" w:after="120"/>
      </w:pPr>
      <w:r>
        <w:t>Slice 3 — Catalog: items and external references</w:t>
      </w:r>
    </w:p>
    <w:p w:rsidR="00837CF6" w:rsidRDefault="00F6768B">
      <w:pPr>
        <w:spacing w:after="100"/>
      </w:pPr>
      <w:proofErr w:type="spellStart"/>
      <w:r>
        <w:rPr>
          <w:b/>
          <w:bCs/>
        </w:rPr>
        <w:t>Honours</w:t>
      </w:r>
      <w:proofErr w:type="spellEnd"/>
      <w:r>
        <w:rPr>
          <w:b/>
          <w:bCs/>
        </w:rPr>
        <w:t xml:space="preserve">: </w:t>
      </w:r>
      <w:r>
        <w:t>D1, D2, D13, D18</w:t>
      </w:r>
    </w:p>
    <w:p w:rsidR="00837CF6" w:rsidRDefault="00F6768B">
      <w:pPr>
        <w:spacing w:after="100"/>
      </w:pPr>
      <w:r>
        <w:rPr>
          <w:b/>
          <w:bCs/>
        </w:rPr>
        <w:t xml:space="preserve">Goal: </w:t>
      </w:r>
      <w:r>
        <w:t>What kind of thing each physical thing is, and how other systems refer to it, without letting their identifiers become ours.</w:t>
      </w:r>
    </w:p>
    <w:p w:rsidR="00837CF6" w:rsidRDefault="00F6768B">
      <w:pPr>
        <w:keepNext/>
        <w:spacing w:after="50"/>
      </w:pPr>
      <w:r>
        <w:rPr>
          <w:b/>
          <w:bCs/>
        </w:rPr>
        <w:t>Deliverables:</w:t>
      </w:r>
    </w:p>
    <w:p w:rsidR="00837CF6" w:rsidRDefault="00F6768B">
      <w:pPr>
        <w:pStyle w:val="ListParagraph"/>
        <w:numPr>
          <w:ilvl w:val="0"/>
          <w:numId w:val="2"/>
        </w:numPr>
        <w:spacing w:after="50"/>
      </w:pPr>
      <w:proofErr w:type="gramStart"/>
      <w:r>
        <w:t>items</w:t>
      </w:r>
      <w:proofErr w:type="gramEnd"/>
      <w:r>
        <w:t xml:space="preserve">: </w:t>
      </w:r>
      <w:proofErr w:type="spellStart"/>
      <w:r>
        <w:t>manufacturer_party_id</w:t>
      </w:r>
      <w:proofErr w:type="spellEnd"/>
      <w:r>
        <w:t xml:space="preserve">, </w:t>
      </w:r>
      <w:proofErr w:type="spellStart"/>
      <w:r>
        <w:t>manufacturer_part_number</w:t>
      </w:r>
      <w:proofErr w:type="spellEnd"/>
      <w:r>
        <w:t xml:space="preserve">, revision, description, </w:t>
      </w:r>
      <w:proofErr w:type="spellStart"/>
      <w:r>
        <w:t>uom</w:t>
      </w:r>
      <w:proofErr w:type="spellEnd"/>
      <w:r>
        <w:t xml:space="preserve"> (text, CHEC</w:t>
      </w:r>
      <w:r>
        <w:t xml:space="preserve">K), serialized (bool), </w:t>
      </w:r>
      <w:proofErr w:type="spellStart"/>
      <w:r>
        <w:t>export_classification</w:t>
      </w:r>
      <w:proofErr w:type="spellEnd"/>
      <w:r>
        <w:t xml:space="preserve"> (ECCN/USML text, </w:t>
      </w:r>
      <w:proofErr w:type="spellStart"/>
      <w:r>
        <w:t>nullable</w:t>
      </w:r>
      <w:proofErr w:type="spellEnd"/>
      <w:r>
        <w:t xml:space="preserve">), </w:t>
      </w:r>
      <w:proofErr w:type="spellStart"/>
      <w:r>
        <w:t>export_controlled</w:t>
      </w:r>
      <w:proofErr w:type="spellEnd"/>
      <w:r>
        <w:t xml:space="preserve"> (bool), active.</w:t>
      </w:r>
    </w:p>
    <w:p w:rsidR="00837CF6" w:rsidRDefault="00F6768B">
      <w:pPr>
        <w:pStyle w:val="ListParagraph"/>
        <w:numPr>
          <w:ilvl w:val="0"/>
          <w:numId w:val="2"/>
        </w:numPr>
        <w:spacing w:after="50"/>
      </w:pPr>
      <w:r>
        <w:t xml:space="preserve">external_references: entity_type, entity_id, system, reference_type, external_value; duplicate attachment uniqueness is (org_id, entity_type, entity_id, system, reference_type, external_value). Shared values across entities are allowed. Polymorphic targets have no single ordinary entity FK; service checks require supported type, existence, and authenticated-tenant visibility. Current target types are ITEM and PARTY; later types require their own bounded extension.</w:t>
      </w:r>
    </w:p>
    <w:p w:rsidR="00837CF6" w:rsidRDefault="00F6768B">
      <w:pPr>
        <w:pStyle w:val="ListParagraph"/>
        <w:numPr>
          <w:ilvl w:val="0"/>
          <w:numId w:val="2"/>
        </w:numPr>
        <w:spacing w:after="50"/>
      </w:pPr>
      <w:r>
        <w:t xml:space="preserve">Item create/read/update and deactivate endpoints preserve permanent identity and rows. External-reference attach/list/search endpoints return zero, one, or many matching attachments with FleetOps target UUIDs. A write requires an explicit or disambiguated FleetOps ID; reverse lookup never arbitrarily chooses a match (ADR-003).</w:t>
      </w:r>
    </w:p>
    <w:p w:rsidR="00837CF6" w:rsidRDefault="00F6768B">
      <w:pPr>
        <w:keepNext/>
        <w:spacing w:after="50"/>
      </w:pPr>
      <w:r>
        <w:rPr>
          <w:b/>
          <w:bCs/>
        </w:rPr>
        <w:t>Acceptance (all must exist and pass):</w:t>
      </w:r>
    </w:p>
    <w:p w:rsidR="00837CF6" w:rsidRDefault="00F6768B">
      <w:pPr>
        <w:pStyle w:val="ListParagraph"/>
        <w:numPr>
          <w:ilvl w:val="0"/>
          <w:numId w:val="2"/>
        </w:numPr>
        <w:spacing w:after="50"/>
      </w:pPr>
      <w:r>
        <w:t xml:space="preserve">Two items may share a distributor part number in </w:t>
      </w:r>
      <w:proofErr w:type="spellStart"/>
      <w:r>
        <w:t>external_</w:t>
      </w:r>
      <w:r>
        <w:t>references</w:t>
      </w:r>
      <w:proofErr w:type="spellEnd"/>
      <w:r>
        <w:t xml:space="preserve"> but not the same (manufacturer, MPN, revision) triple.</w:t>
      </w:r>
    </w:p>
    <w:p w:rsidR="00837CF6" w:rsidRDefault="00F6768B">
      <w:pPr>
        <w:pStyle w:val="ListParagraph"/>
        <w:numPr>
          <w:ilvl w:val="0"/>
          <w:numId w:val="2"/>
        </w:numPr>
        <w:spacing w:after="50"/>
      </w:pPr>
      <w:r>
        <w:t xml:space="preserve">Item uniqueness uses (org_id, manufacturer_party_id, manufacturer_part_number, revision) with NULL revisions equivalent (UNIQUE NULLS NOT DISTINCT). Different revisions or manufacturers may be distinct entries. Manufacturer is a same-org Party carrying MANUFACTURER membership, enforced durably by a fixed discriminator/composite FK, including prevention of removal/retyping of referenced membership. Vendor is not manufacturer.</w:t>
      </w:r>
    </w:p>
    <w:p w:rsidR="00837CF6" w:rsidRDefault="00F6768B">
      <w:pPr>
        <w:pStyle w:val="ListParagraph"/>
        <w:numPr>
          <w:ilvl w:val="0"/>
          <w:numId w:val="2"/>
        </w:numPr>
        <w:spacing w:after="50"/>
      </w:pPr>
      <w:r>
        <w:t xml:space="preserve">A test proves no query path resolves an entity by </w:t>
      </w:r>
      <w:proofErr w:type="spellStart"/>
      <w:r>
        <w:t>external_value</w:t>
      </w:r>
      <w:proofErr w:type="spellEnd"/>
      <w:r>
        <w:t xml:space="preserve"> alone without the </w:t>
      </w:r>
      <w:proofErr w:type="spellStart"/>
      <w:r>
        <w:t>FleetOps</w:t>
      </w:r>
      <w:proofErr w:type="spellEnd"/>
      <w:r>
        <w:t xml:space="preserve"> id being the returned key.</w:t>
      </w:r>
    </w:p>
    <w:p w:rsidR="00837CF6" w:rsidRDefault="00F6768B">
      <w:pPr>
        <w:pStyle w:val="ListParagraph"/>
        <w:numPr>
          <w:ilvl w:val="0"/>
          <w:numId w:val="2"/>
        </w:numPr>
        <w:spacing w:after="50"/>
      </w:pPr>
      <w:proofErr w:type="spellStart"/>
      <w:proofErr w:type="gramStart"/>
      <w:r>
        <w:lastRenderedPageBreak/>
        <w:t>uom</w:t>
      </w:r>
      <w:proofErr w:type="spellEnd"/>
      <w:proofErr w:type="gramEnd"/>
      <w:r>
        <w:t xml:space="preserve"> on items is the default only; a test in Slice 8 proves changing it </w:t>
      </w:r>
      <w:r>
        <w:t>does not alter recorded lines (D13).</w:t>
      </w:r>
    </w:p>
    <w:p w:rsidR="00837CF6" w:rsidRDefault="00F6768B">
      <w:pPr>
        <w:pStyle w:val="Heading2"/>
        <w:keepNext/>
        <w:spacing w:before="260" w:after="120"/>
      </w:pPr>
      <w:r>
        <w:t>Slice 4 — Space: facilities and locations</w:t>
      </w:r>
    </w:p>
    <w:p w:rsidR="00837CF6" w:rsidRDefault="00F6768B">
      <w:pPr>
        <w:spacing w:after="100"/>
      </w:pPr>
      <w:proofErr w:type="spellStart"/>
      <w:r>
        <w:rPr>
          <w:b/>
          <w:bCs/>
        </w:rPr>
        <w:t>Honours</w:t>
      </w:r>
      <w:proofErr w:type="spellEnd"/>
      <w:r>
        <w:rPr>
          <w:b/>
          <w:bCs/>
        </w:rPr>
        <w:t xml:space="preserve">: </w:t>
      </w:r>
      <w:r>
        <w:t>D11, D18</w:t>
      </w:r>
    </w:p>
    <w:p w:rsidR="00837CF6" w:rsidRDefault="00F6768B">
      <w:pPr>
        <w:spacing w:after="100"/>
      </w:pPr>
      <w:r>
        <w:rPr>
          <w:b/>
          <w:bCs/>
        </w:rPr>
        <w:t xml:space="preserve">Goal: </w:t>
      </w:r>
      <w:r>
        <w:t>Where things can be.</w:t>
      </w:r>
    </w:p>
    <w:p w:rsidR="00837CF6" w:rsidRDefault="00F6768B">
      <w:pPr>
        <w:keepNext/>
        <w:spacing w:after="50"/>
      </w:pPr>
      <w:r>
        <w:rPr>
          <w:b/>
          <w:bCs/>
        </w:rPr>
        <w:t>Deliverables:</w:t>
      </w:r>
    </w:p>
    <w:p w:rsidR="00837CF6" w:rsidRDefault="00F6768B">
      <w:pPr>
        <w:pStyle w:val="ListParagraph"/>
        <w:numPr>
          <w:ilvl w:val="0"/>
          <w:numId w:val="2"/>
        </w:numPr>
        <w:spacing w:after="50"/>
      </w:pPr>
      <w:proofErr w:type="gramStart"/>
      <w:r>
        <w:t>facilities</w:t>
      </w:r>
      <w:proofErr w:type="gramEnd"/>
      <w:r>
        <w:t xml:space="preserve">: name, </w:t>
      </w:r>
      <w:proofErr w:type="spellStart"/>
      <w:r>
        <w:t>timezone</w:t>
      </w:r>
      <w:proofErr w:type="spellEnd"/>
      <w:r>
        <w:t xml:space="preserve"> (IANA, validated); locations: </w:t>
      </w:r>
      <w:proofErr w:type="spellStart"/>
      <w:r>
        <w:t>facility_id</w:t>
      </w:r>
      <w:proofErr w:type="spellEnd"/>
      <w:r>
        <w:t xml:space="preserve">, </w:t>
      </w:r>
      <w:proofErr w:type="spellStart"/>
      <w:r>
        <w:t>parent_location_id</w:t>
      </w:r>
      <w:proofErr w:type="spellEnd"/>
      <w:r>
        <w:t xml:space="preserve"> (</w:t>
      </w:r>
      <w:proofErr w:type="spellStart"/>
      <w:r>
        <w:t>nullable</w:t>
      </w:r>
      <w:proofErr w:type="spellEnd"/>
      <w:r>
        <w:t xml:space="preserve">), code, name, kind </w:t>
      </w:r>
      <w:r>
        <w:t>(SITE, ROOM, RACK, BIN, STATION, DOCK, VEHICLE, OTHER), active.</w:t>
      </w:r>
    </w:p>
    <w:p w:rsidR="00837CF6" w:rsidRDefault="00F6768B">
      <w:pPr>
        <w:pStyle w:val="ListParagraph"/>
        <w:numPr>
          <w:ilvl w:val="0"/>
          <w:numId w:val="2"/>
        </w:numPr>
        <w:spacing w:after="50"/>
      </w:pPr>
      <w:r>
        <w:t>Endpoints to create and list; a path-resolution helper returning the ancestry of a location.</w:t>
      </w:r>
    </w:p>
    <w:p w:rsidR="00837CF6" w:rsidRDefault="00F6768B">
      <w:pPr>
        <w:keepNext/>
        <w:spacing w:after="50"/>
      </w:pPr>
      <w:r>
        <w:rPr>
          <w:b/>
          <w:bCs/>
        </w:rPr>
        <w:t>Acceptance (all must exist and pass):</w:t>
      </w:r>
    </w:p>
    <w:p w:rsidR="00837CF6" w:rsidRDefault="00F6768B">
      <w:pPr>
        <w:pStyle w:val="ListParagraph"/>
        <w:numPr>
          <w:ilvl w:val="0"/>
          <w:numId w:val="2"/>
        </w:numPr>
        <w:spacing w:after="50"/>
      </w:pPr>
      <w:r>
        <w:t>A location cannot be its own ancestor (cycle test).</w:t>
      </w:r>
    </w:p>
    <w:p w:rsidR="00837CF6" w:rsidRDefault="00F6768B">
      <w:pPr>
        <w:pStyle w:val="ListParagraph"/>
        <w:numPr>
          <w:ilvl w:val="0"/>
          <w:numId w:val="2"/>
        </w:numPr>
        <w:spacing w:after="50"/>
      </w:pPr>
      <w:r>
        <w:t xml:space="preserve">0005 rejects insert-time hierarchy cycles at PostgreSQL, including 2-node, 3-node, and longer multi-row cycles with atomic rollback of the whole statement. The ancestry resolver retains defensive corruption detection. Runtime Location writes remain INSERT-only; reparenting is deferred and requires a dedicated concurrency-safe design. Merely adding an AFTER UPDATE trigger is insufficient. This consequence does not reopen Slice 4.</w:t>
      </w:r>
    </w:p>
    <w:p w:rsidR="00837CF6" w:rsidRDefault="00F6768B">
      <w:pPr>
        <w:pStyle w:val="ListParagraph"/>
        <w:numPr>
          <w:ilvl w:val="0"/>
          <w:numId w:val="2"/>
        </w:numPr>
        <w:spacing w:after="50"/>
      </w:pPr>
      <w:r>
        <w:t xml:space="preserve">Location </w:t>
      </w:r>
      <w:r>
        <w:t>codes are unique within a facility, not globally.</w:t>
      </w:r>
    </w:p>
    <w:p w:rsidR="00837CF6" w:rsidRDefault="00F6768B">
      <w:pPr>
        <w:pStyle w:val="Heading2"/>
        <w:keepNext/>
        <w:spacing w:before="260" w:after="120"/>
      </w:pPr>
      <w:r>
        <w:t>Slice 5 — Assets, identifiers, controlled transitions</w:t>
      </w:r>
    </w:p>
    <w:p w:rsidR="00837CF6" w:rsidRDefault="00F6768B">
      <w:pPr>
        <w:spacing w:after="100"/>
      </w:pPr>
      <w:r>
        <w:rPr>
          <w:b/>
          <w:bCs/>
        </w:rPr>
        <w:t xml:space="preserve">Honours: D1, D3, D7, D8, D10, D11, D12, D18; ADR-002 through ADR-006; Build Handoff Section 3 lifecycle.</w:t>
      </w:r>
    </w:p>
    <w:p w:rsidR="00837CF6" w:rsidRDefault="00F6768B">
      <w:pPr>
        <w:spacing w:after="100"/>
      </w:pPr>
      <w:r>
        <w:rPr>
          <w:b/>
          <w:bCs/>
        </w:rPr>
        <w:t xml:space="preserve">Goal: </w:t>
      </w:r>
      <w:r>
        <w:t>Individually identified things with an immutable transition history and an enforced projection.</w:t>
      </w:r>
    </w:p>
    <w:p w:rsidR="00837CF6" w:rsidRDefault="00F6768B">
      <w:pPr>
        <w:keepNext/>
        <w:spacing w:after="50"/>
      </w:pPr>
      <w:r>
        <w:rPr>
          <w:b/>
          <w:bCs/>
        </w:rPr>
        <w:t>Deliverab</w:t>
      </w:r>
      <w:r>
        <w:rPr>
          <w:b/>
          <w:bCs/>
        </w:rPr>
        <w:t>les:</w:t>
      </w:r>
    </w:p>
    <w:p w:rsidR="00837CF6" w:rsidRDefault="00F6768B">
      <w:pPr>
        <w:pStyle w:val="ListParagraph"/>
        <w:numPr>
          <w:ilvl w:val="0"/>
          <w:numId w:val="2"/>
        </w:numPr>
        <w:spacing w:after="50"/>
      </w:pPr>
      <w:proofErr w:type="gramStart"/>
      <w:r>
        <w:t>assets</w:t>
      </w:r>
      <w:proofErr w:type="gramEnd"/>
      <w:r>
        <w:t xml:space="preserve">: </w:t>
      </w:r>
      <w:proofErr w:type="spellStart"/>
      <w:r>
        <w:t>item_id</w:t>
      </w:r>
      <w:proofErr w:type="spellEnd"/>
      <w:r>
        <w:t xml:space="preserve">, </w:t>
      </w:r>
      <w:proofErr w:type="spellStart"/>
      <w:r>
        <w:t>asset_tag</w:t>
      </w:r>
      <w:proofErr w:type="spellEnd"/>
      <w:r>
        <w:t xml:space="preserve"> (text, unique per org), </w:t>
      </w:r>
      <w:proofErr w:type="spellStart"/>
      <w:r>
        <w:t>owner_party_id</w:t>
      </w:r>
      <w:proofErr w:type="spellEnd"/>
      <w:r>
        <w:t xml:space="preserve">, </w:t>
      </w:r>
      <w:proofErr w:type="spellStart"/>
      <w:r>
        <w:t>custodian_party_id</w:t>
      </w:r>
      <w:proofErr w:type="spellEnd"/>
      <w:r>
        <w:t xml:space="preserve">, </w:t>
      </w:r>
      <w:proofErr w:type="spellStart"/>
      <w:r>
        <w:t>current_location_id</w:t>
      </w:r>
      <w:proofErr w:type="spellEnd"/>
      <w:r>
        <w:t xml:space="preserve"> (</w:t>
      </w:r>
      <w:proofErr w:type="spellStart"/>
      <w:r>
        <w:t>nullable</w:t>
      </w:r>
      <w:proofErr w:type="spellEnd"/>
      <w:r>
        <w:t xml:space="preserve">), </w:t>
      </w:r>
      <w:proofErr w:type="spellStart"/>
      <w:r>
        <w:t>current_assignment_id</w:t>
      </w:r>
      <w:proofErr w:type="spellEnd"/>
      <w:r>
        <w:t xml:space="preserve"> (</w:t>
      </w:r>
      <w:proofErr w:type="spellStart"/>
      <w:r>
        <w:t>nullable</w:t>
      </w:r>
      <w:proofErr w:type="spellEnd"/>
      <w:r>
        <w:t xml:space="preserve">), </w:t>
      </w:r>
      <w:proofErr w:type="spellStart"/>
      <w:r>
        <w:t>current_state</w:t>
      </w:r>
      <w:proofErr w:type="spellEnd"/>
      <w:r>
        <w:t>, version (</w:t>
      </w:r>
      <w:proofErr w:type="spellStart"/>
      <w:r>
        <w:t>int</w:t>
      </w:r>
      <w:proofErr w:type="spellEnd"/>
      <w:r>
        <w:t>), plus descriptive mutable fields.</w:t>
      </w:r>
    </w:p>
    <w:p w:rsidR="00837CF6" w:rsidRDefault="00F6768B">
      <w:pPr>
        <w:pStyle w:val="ListParagraph"/>
        <w:numPr>
          <w:ilvl w:val="0"/>
          <w:numId w:val="2"/>
        </w:numPr>
        <w:spacing w:after="50"/>
      </w:pPr>
      <w:proofErr w:type="spellStart"/>
      <w:r>
        <w:t>asset_identifiers</w:t>
      </w:r>
      <w:proofErr w:type="spellEnd"/>
      <w:r>
        <w:t xml:space="preserve">: </w:t>
      </w:r>
      <w:proofErr w:type="spellStart"/>
      <w:r>
        <w:t>asset_id</w:t>
      </w:r>
      <w:proofErr w:type="spellEnd"/>
      <w:r>
        <w:t>, type (</w:t>
      </w:r>
      <w:r>
        <w:t>MANUFACTURER_SERIAL, PCB_SERIAL, MAC, IMEI, OTHER), value; unique on (</w:t>
      </w:r>
      <w:proofErr w:type="spellStart"/>
      <w:r>
        <w:t>org_id</w:t>
      </w:r>
      <w:proofErr w:type="spellEnd"/>
      <w:r>
        <w:t>, type, value) where value is not null; supports UNREADABLE marker with reason.</w:t>
      </w:r>
    </w:p>
    <w:p w:rsidR="00837CF6" w:rsidRDefault="00F6768B">
      <w:pPr>
        <w:pStyle w:val="ListParagraph"/>
        <w:numPr>
          <w:ilvl w:val="0"/>
          <w:numId w:val="2"/>
        </w:numPr>
        <w:spacing w:after="50"/>
      </w:pPr>
      <w:r>
        <w:t xml:space="preserve">asset_transitions: asset_id, positive non-null result_version, from_state, to_state, reason, actor_id, occurred_at, recorded_at, evidence_ref (nullable), corrects_transition_id (nullable), client_op_id (nullable). UNIQUE (org_id, asset_id, result_version) gives deterministic per-class history order by produced global version, never by timestamps or UUIDs.</w:t>
      </w:r>
    </w:p>
    <w:p w:rsidR="00837CF6" w:rsidRDefault="00F6768B">
      <w:pPr>
        <w:pStyle w:val="ListParagraph"/>
        <w:numPr>
          <w:ilvl w:val="0"/>
          <w:numId w:val="2"/>
        </w:numPr>
        <w:spacing w:after="50"/>
      </w:pPr>
      <w:r>
        <w:t xml:space="preserve">Current SQL boundary: transition_asset(asset_id, expected_version, from_state, to_state, reason, occurred_at, evidence_ref, client_op_id, transition_id). The additional transition UUIDv7 is service-generated; no Actor argument or old Actor-selecting overload remains. The function derives authenticated Actor, scopes the Asset, acquires FOR UPDATE, checks version after locking, validates authoritative latest history and projection, appends history with result_version N + 1, updates only current_state/version, and commits atomically with its caller transaction.</w:t>
      </w:r>
    </w:p>
    <w:p w:rsidR="00837CF6" w:rsidRDefault="00F6768B">
      <w:pPr>
        <w:spacing w:after="120"/>
      </w:pPr>
      <w:r>
        <w:t xml:space="preserve">Admission requires latest authoritative lifecycle history to exist, latest result_version &lt;= locked assets.version, latest to_state = requested from_state, and current_state = latest to_state. Missing history, impossible version direction, wrong from-state, stale expected_version, or a corrupt projection rejects with no writes. Requiring permanent equality between latest lifecycle result_version and global assets.version is prohibited by ADR-005.</w:t>
      </w:r>
    </w:p>
    <w:p w:rsidR="00837CF6" w:rsidRDefault="00F6768B">
      <w:pPr>
        <w:spacing w:after="120"/>
      </w:pPr>
      <w:r>
        <w:t xml:space="preserve">Initialization (ADR-004/006): Asset version 1 / current_state RECEIVED; initial transition result_version 1 / from_state NULL / to_state RECEIVED. Later transitions require non-null from_state. The INSERT-only initial-state trigger also applies to ordinary owner/migrator INSERT and permits subsequent legitimate Asset projection updates by transition_asset. Initial history is a separate coherent fixture/receiving obligation; the trigger does not create it.</w:t>
      </w:r>
    </w:p>
    <w:p w:rsidR="00837CF6" w:rsidRDefault="00F6768B">
      <w:pPr>
        <w:spacing w:after="120"/>
      </w:pPr>
      <w:r>
        <w:t xml:space="preserve">Assets require serialized Items, durably enforced with a fixed TRUE discriminator/composite FK that also protects subsequent Item changes. Descriptive Asset updates carry authenticated updated_by_actor_id and database updated_at, including direct SQL, while leaving operational version and lifecycle history unchanged.</w:t>
      </w:r>
    </w:p>
    <w:p w:rsidR="00837CF6" w:rsidRDefault="00F6768B">
      <w:pPr>
        <w:spacing w:after="120"/>
      </w:pPr>
      <w:r>
        <w:t xml:space="preserve">evidence_ref is in the SQL seam but durably NULL-only until the real evidence subsystem. The current HTTP transition body does not accept evidence_ref or client_op_id. Retirement execution fails closed until verified disposal evidence exists. Receiving in Slice 9 owns production Asset plus initial-transition creation; no manual onboarding shortcut exists.</w:t>
      </w:r>
    </w:p>
    <w:p w:rsidR="00837CF6" w:rsidRDefault="00F6768B">
      <w:pPr>
        <w:pStyle w:val="ListParagraph"/>
        <w:numPr>
          <w:ilvl w:val="0"/>
          <w:numId w:val="2"/>
        </w:numPr>
        <w:spacing w:after="50"/>
      </w:pPr>
      <w:r>
        <w:t>Python lifecycle module holding the Section 3 graph; service layer checks legality then calls the function.</w:t>
      </w:r>
    </w:p>
    <w:p w:rsidR="00837CF6" w:rsidRDefault="00F6768B">
      <w:pPr>
        <w:pStyle w:val="ListParagraph"/>
        <w:numPr>
          <w:ilvl w:val="0"/>
          <w:numId w:val="2"/>
        </w:numPr>
        <w:spacing w:after="50"/>
      </w:pPr>
      <w:r>
        <w:t xml:space="preserve">State reconciliation reports missing lifecycle history, current_state differing from latest lifecycle to_state, and latest lifecycle result_version &gt; assets.version. A lower latest lifecycle result_version alone is valid. GET /health/assets/reconciliation is tenant-scoped, read-only, and does not repair history or projections.</w:t>
      </w:r>
    </w:p>
    <w:p w:rsidR="00837CF6" w:rsidRDefault="00F6768B">
      <w:pPr>
        <w:spacing w:after="120"/>
      </w:pPr>
      <w:r>
        <w:t xml:space="preserve">Current public Asset API (all seven routes require bearer authentication):</w:t>
      </w:r>
    </w:p>
    <w:p w:rsidR="00837CF6" w:rsidRDefault="00F6768B">
      <w:pPr>
        <w:pStyle w:val="ListParagraph"/>
        <w:numPr>
          <w:ilvl w:val="0"/>
          <w:numId w:val="2"/>
        </w:numPr>
        <w:spacing w:after="50"/>
      </w:pPr>
      <w:r>
        <w:t xml:space="preserve">GET /assets</w:t>
      </w:r>
    </w:p>
    <w:p w:rsidR="00837CF6" w:rsidRDefault="00F6768B">
      <w:pPr>
        <w:pStyle w:val="ListParagraph"/>
        <w:numPr>
          <w:ilvl w:val="0"/>
          <w:numId w:val="2"/>
        </w:numPr>
        <w:spacing w:after="50"/>
      </w:pPr>
      <w:r>
        <w:t xml:space="preserve">GET /assets/{asset_id}</w:t>
      </w:r>
    </w:p>
    <w:p w:rsidR="00837CF6" w:rsidRDefault="00F6768B">
      <w:pPr>
        <w:pStyle w:val="ListParagraph"/>
        <w:numPr>
          <w:ilvl w:val="0"/>
          <w:numId w:val="2"/>
        </w:numPr>
        <w:spacing w:after="50"/>
      </w:pPr>
      <w:r>
        <w:t xml:space="preserve">PATCH /assets/{asset_id}</w:t>
      </w:r>
    </w:p>
    <w:p w:rsidR="00837CF6" w:rsidRDefault="00F6768B">
      <w:pPr>
        <w:pStyle w:val="ListParagraph"/>
        <w:numPr>
          <w:ilvl w:val="0"/>
          <w:numId w:val="2"/>
        </w:numPr>
        <w:spacing w:after="50"/>
      </w:pPr>
      <w:r>
        <w:t xml:space="preserve">GET /assets/{asset_id}/identifiers</w:t>
      </w:r>
    </w:p>
    <w:p w:rsidR="00837CF6" w:rsidRDefault="00F6768B">
      <w:pPr>
        <w:pStyle w:val="ListParagraph"/>
        <w:numPr>
          <w:ilvl w:val="0"/>
          <w:numId w:val="2"/>
        </w:numPr>
        <w:spacing w:after="50"/>
      </w:pPr>
      <w:r>
        <w:t xml:space="preserve">POST /assets/{asset_id}/transitions</w:t>
      </w:r>
    </w:p>
    <w:p w:rsidR="00837CF6" w:rsidRDefault="00F6768B">
      <w:pPr>
        <w:pStyle w:val="ListParagraph"/>
        <w:numPr>
          <w:ilvl w:val="0"/>
          <w:numId w:val="2"/>
        </w:numPr>
        <w:spacing w:after="50"/>
      </w:pPr>
      <w:r>
        <w:t xml:space="preserve">GET /assets/{asset_id}/transitions</w:t>
      </w:r>
    </w:p>
    <w:p w:rsidR="00837CF6" w:rsidRDefault="00F6768B">
      <w:pPr>
        <w:pStyle w:val="ListParagraph"/>
        <w:numPr>
          <w:ilvl w:val="0"/>
          <w:numId w:val="2"/>
        </w:numPr>
        <w:spacing w:after="50"/>
      </w:pPr>
      <w:r>
        <w:t xml:space="preserve">GET /health/assets/reconciliation</w:t>
      </w:r>
    </w:p>
    <w:p w:rsidR="00837CF6" w:rsidRDefault="00F6768B">
      <w:pPr>
        <w:spacing w:after="120"/>
      </w:pPr>
      <w:r>
        <w:t xml:space="preserve">There is no POST /assets, identifier-write endpoint, Asset delete, or equivalent production Asset-creation function. PATCH accepts only permitted tag/description edits. History reads use result_version ASC; current_assignment_id remains durably NULL until Slice 7.</w:t>
      </w:r>
    </w:p>
    <w:p w:rsidR="00837CF6" w:rsidRDefault="00F6768B">
      <w:pPr>
        <w:keepNext/>
        <w:spacing w:after="50"/>
      </w:pPr>
      <w:r>
        <w:rPr>
          <w:b/>
          <w:bCs/>
        </w:rPr>
        <w:t>Acceptance (all must exist and pass):</w:t>
      </w:r>
    </w:p>
    <w:p w:rsidR="00837CF6" w:rsidRDefault="00F6768B">
      <w:pPr>
        <w:pStyle w:val="ListParagraph"/>
        <w:numPr>
          <w:ilvl w:val="0"/>
          <w:numId w:val="2"/>
        </w:numPr>
        <w:spacing w:after="50"/>
      </w:pPr>
      <w:r>
        <w:t xml:space="preserve">Permission test: as </w:t>
      </w:r>
      <w:proofErr w:type="spellStart"/>
      <w:r>
        <w:t>fleetops_app</w:t>
      </w:r>
      <w:proofErr w:type="spellEnd"/>
      <w:r>
        <w:t xml:space="preserve">, UPDATE assets SET </w:t>
      </w:r>
      <w:proofErr w:type="spellStart"/>
      <w:r>
        <w:t>current_state</w:t>
      </w:r>
      <w:proofErr w:type="spellEnd"/>
      <w:r>
        <w:t xml:space="preserve"> fails; UPDATE assets </w:t>
      </w:r>
      <w:r>
        <w:t xml:space="preserve">SET description succeeds; UPDATE or DELETE on </w:t>
      </w:r>
      <w:proofErr w:type="spellStart"/>
      <w:r>
        <w:t>asset_transitions</w:t>
      </w:r>
      <w:proofErr w:type="spellEnd"/>
      <w:r>
        <w:t xml:space="preserve"> fails.</w:t>
      </w:r>
    </w:p>
    <w:p w:rsidR="00837CF6" w:rsidRDefault="00F6768B">
      <w:pPr>
        <w:pStyle w:val="ListParagraph"/>
        <w:numPr>
          <w:ilvl w:val="0"/>
          <w:numId w:val="2"/>
        </w:numPr>
        <w:spacing w:after="50"/>
      </w:pPr>
      <w:r>
        <w:t xml:space="preserve">Concurrency test: two transitions with the same </w:t>
      </w:r>
      <w:proofErr w:type="spellStart"/>
      <w:r>
        <w:t>expected_version</w:t>
      </w:r>
      <w:proofErr w:type="spellEnd"/>
      <w:r>
        <w:t xml:space="preserve"> — exactly one succeeds, the other raises, version increments once.</w:t>
      </w:r>
    </w:p>
    <w:p w:rsidR="00837CF6" w:rsidRDefault="00F6768B">
      <w:pPr>
        <w:pStyle w:val="ListParagraph"/>
        <w:numPr>
          <w:ilvl w:val="0"/>
          <w:numId w:val="2"/>
        </w:numPr>
        <w:spacing w:after="50"/>
      </w:pPr>
      <w:r>
        <w:t>Corrupted-projection test: a migrator connection deli</w:t>
      </w:r>
      <w:r>
        <w:t xml:space="preserve">berately sets </w:t>
      </w:r>
      <w:proofErr w:type="spellStart"/>
      <w:r>
        <w:t>current_state</w:t>
      </w:r>
      <w:proofErr w:type="spellEnd"/>
      <w:r>
        <w:t xml:space="preserve"> inconsistent with history; the next transition is rejected on the history check, and reconciliation reports the asset.</w:t>
      </w:r>
    </w:p>
    <w:p w:rsidR="00837CF6" w:rsidRDefault="00F6768B">
      <w:pPr>
        <w:pStyle w:val="ListParagraph"/>
        <w:numPr>
          <w:ilvl w:val="0"/>
          <w:numId w:val="2"/>
        </w:numPr>
        <w:spacing w:after="50"/>
      </w:pPr>
      <w:r>
        <w:t>Illegal-edge test: READY → RETIRED is rejected in Python before any database call.</w:t>
      </w:r>
    </w:p>
    <w:p w:rsidR="00837CF6" w:rsidRDefault="00F6768B">
      <w:pPr>
        <w:pStyle w:val="ListParagraph"/>
        <w:numPr>
          <w:ilvl w:val="0"/>
          <w:numId w:val="2"/>
        </w:numPr>
        <w:spacing w:after="50"/>
      </w:pPr>
      <w:r>
        <w:lastRenderedPageBreak/>
        <w:t>ON_HOLD test: entering and</w:t>
      </w:r>
      <w:r>
        <w:t xml:space="preserve"> leaving ON_HOLD leaves location, custody, ownership, and assignment unchanged.</w:t>
      </w:r>
    </w:p>
    <w:p w:rsidR="00837CF6" w:rsidRDefault="00F6768B">
      <w:pPr>
        <w:spacing w:after="100"/>
      </w:pPr>
      <w:r>
        <w:rPr>
          <w:b/>
          <w:bCs/>
        </w:rPr>
        <w:t xml:space="preserve">STOP if: </w:t>
      </w:r>
      <w:r>
        <w:t>the atomic function cannot be made to verify against history without a design not in this handoff — raise, do not simplify to projection-only.</w:t>
      </w:r>
    </w:p>
    <w:p w:rsidR="00837CF6" w:rsidRDefault="00F6768B">
      <w:pPr>
        <w:pStyle w:val="Heading2"/>
        <w:keepNext/>
        <w:spacing w:before="260" w:after="120"/>
      </w:pPr>
      <w:r>
        <w:t>Slice 6 — Movement, cust</w:t>
      </w:r>
      <w:r>
        <w:t>ody, and ownership history</w:t>
      </w:r>
    </w:p>
    <w:p w:rsidR="00837CF6" w:rsidRDefault="00F6768B">
      <w:pPr>
        <w:spacing w:after="120"/>
      </w:pPr>
      <w:r>
        <w:t xml:space="preserve">Honours: D3, D6, D7, D8, D10, D11, D12, D18; ADR-002, ADR-005, ADR-006.</w:t>
      </w:r>
    </w:p>
    <w:p w:rsidR="00837CF6" w:rsidRDefault="00F6768B">
      <w:pPr>
        <w:spacing w:after="120"/>
      </w:pPr>
      <w:r>
        <w:t xml:space="preserve">Goal: Location, custody, and ownership as temporal facts with maintained projections. Future slice only; this consolidation does not implement or open it.</w:t>
      </w:r>
    </w:p>
    <w:p w:rsidR="00837CF6" w:rsidRDefault="00F6768B">
      <w:pPr>
        <w:spacing w:after="120"/>
      </w:pPr>
      <w:r>
        <w:t xml:space="preserve">Deliverables:</w:t>
      </w:r>
    </w:p>
    <w:p w:rsidR="00837CF6" w:rsidRDefault="00F6768B">
      <w:pPr>
        <w:pStyle w:val="ListParagraph"/>
        <w:numPr>
          <w:ilvl w:val="0"/>
          <w:numId w:val="2"/>
        </w:numPr>
        <w:spacing w:after="50"/>
      </w:pPr>
      <w:r>
        <w:t xml:space="preserve">asset_movements: asset identity and tenant scope, from_location_id, to_location_id, actor_id, occurred_at, recorded_at, reason, corrects_movement_id, client_op_id, and result_version = the produced global Asset version.</w:t>
      </w:r>
    </w:p>
    <w:p w:rsidR="00837CF6" w:rsidRDefault="00F6768B">
      <w:pPr>
        <w:pStyle w:val="ListParagraph"/>
        <w:numPr>
          <w:ilvl w:val="0"/>
          <w:numId w:val="2"/>
        </w:numPr>
        <w:spacing w:after="50"/>
      </w:pPr>
      <w:r>
        <w:t xml:space="preserve">asset_custody_changes and asset_ownership_changes: their own immutable prior/new Party history, authenticated Actor, both timestamps, reason, and produced global result_version. Apply tenant-safe references and retain the correction/correlation seams required by the original pattern. Exact initialization/schema details belong to the opened slice.</w:t>
      </w:r>
    </w:p>
    <w:p w:rsidR="00837CF6" w:rsidRDefault="00F6768B">
      <w:pPr>
        <w:pStyle w:val="ListParagraph"/>
        <w:numPr>
          <w:ilvl w:val="0"/>
          <w:numId w:val="2"/>
        </w:numPr>
        <w:spacing w:after="50"/>
      </w:pPr>
      <w:r>
        <w:t xml:space="preserve">move_asset, change_custody, and change_ownership each derive Actor from authenticated credential authority and take no caller-authoritative Actor. Each acquires the same tenant-scoped Asset row FOR UPDATE, validates expected_version only after lock acquisition, validates its own authoritative history/projection and preconditions, appends immutable history, updates only its relevant projection, advances global Asset.version once, and commits atomically under the retained row lock.</w:t>
      </w:r>
    </w:p>
    <w:p w:rsidR="00837CF6" w:rsidRDefault="00F6768B">
      <w:pPr>
        <w:pStyle w:val="ListParagraph"/>
        <w:numPr>
          <w:ilvl w:val="0"/>
          <w:numId w:val="2"/>
        </w:numPr>
        <w:spacing w:after="50"/>
      </w:pPr>
      <w:r>
        <w:t xml:space="preserve">A movement changes current_location_id; custody changes custodian_party_id; ownership changes owner_party_id. None changes lifecycle current_state or unrelated projections. Python retains workflow responsibility; database functions implement the narrow atomic boundary, with explicit tenant checks and restricted EXECUTE.</w:t>
      </w:r>
    </w:p>
    <w:p w:rsidR="00837CF6" w:rsidRDefault="00F6768B">
      <w:pPr>
        <w:pStyle w:val="ListParagraph"/>
        <w:numPr>
          <w:ilvl w:val="0"/>
          <w:numId w:val="2"/>
        </w:numPr>
        <w:spacing w:after="50"/>
      </w:pPr>
      <w:r>
        <w:t xml:space="preserve">History rows are never UPDATE/DELETE corrected. Existing corrects_* fields are seams; full reversing-plus-corrected-entry workflow remains Slice 10.</w:t>
      </w:r>
    </w:p>
    <w:p w:rsidR="00837CF6" w:rsidRDefault="00F6768B">
      <w:pPr>
        <w:spacing w:after="120"/>
      </w:pPr>
      <w:r>
        <w:t xml:space="preserve">Acceptance (all must exist and pass):</w:t>
      </w:r>
    </w:p>
    <w:p w:rsidR="00837CF6" w:rsidRDefault="00F6768B">
      <w:pPr>
        <w:pStyle w:val="ListParagraph"/>
        <w:numPr>
          <w:ilvl w:val="0"/>
          <w:numId w:val="2"/>
        </w:numPr>
        <w:spacing w:after="50"/>
      </w:pPr>
      <w:r>
        <w:t xml:space="preserve">Permission tests as in Slice 5 for each history table and protected projection; no direct runtime projection updates, history UPDATE/DELETE, or TRUNCATE. Prove ADR-002 RLS, tenant-safe references, missing-context rejection and cross-tenant rejection at elevated boundaries as actual fleetops_app on real PostgreSQL 16.</w:t>
      </w:r>
    </w:p>
    <w:p w:rsidR="00837CF6" w:rsidRDefault="00F6768B">
      <w:pPr>
        <w:pStyle w:val="ListParagraph"/>
        <w:numPr>
          <w:ilvl w:val="0"/>
          <w:numId w:val="2"/>
        </w:numPr>
        <w:spacing w:after="50"/>
      </w:pPr>
      <w:r>
        <w:t xml:space="preserve">Actor proofs: absent/invalid credential and org-only authority fail closed; a caller cannot substitute another active same-org Actor through arguments, row fields, or GUCs. Successful immutable history records only the authenticated credential-derived Actor.</w:t>
      </w:r>
    </w:p>
    <w:p w:rsidR="00837CF6" w:rsidRDefault="00F6768B">
      <w:pPr>
        <w:pStyle w:val="ListParagraph"/>
        <w:numPr>
          <w:ilvl w:val="0"/>
          <w:numId w:val="2"/>
        </w:numPr>
        <w:spacing w:after="50"/>
      </w:pPr>
      <w:r>
        <w:t xml:space="preserve">History test: after five movements, return the full location sequence in result_version order with Actor and both UTC timestamps; current_location_id equals the last authoritative movement. Equivalent custody and ownership sequence/projection tests are required.</w:t>
      </w:r>
    </w:p>
    <w:p w:rsidR="00837CF6" w:rsidRDefault="00F6768B">
      <w:pPr>
        <w:pStyle w:val="ListParagraph"/>
        <w:numPr>
          <w:ilvl w:val="0"/>
          <w:numId w:val="2"/>
        </w:numPr>
        <w:spacing w:after="50"/>
      </w:pPr>
      <w:r>
        <w:t xml:space="preserve">Orthogonality: movement, custody change, and ownership change preserve lifecycle current_state and unrelated projections. Missing or inconsistent authoritative history/projection, as applicable, rejects admission without writes; reconciliation detects deliberate privileged corruption without silently repairing it.</w:t>
      </w:r>
    </w:p>
    <w:p w:rsidR="00837CF6" w:rsidRDefault="00F6768B">
      <w:pPr>
        <w:pStyle w:val="Heading2"/>
        <w:keepNext/>
        <w:spacing w:before="260" w:after="120"/>
      </w:pPr>
      <w:r>
        <w:t xml:space="preserve">Slice 6 cross-class concurrency acceptance</w:t>
      </w:r>
    </w:p>
    <w:p w:rsidR="00837CF6" w:rsidRDefault="00F6768B">
      <w:pPr>
        <w:spacing w:after="120"/>
      </w:pPr>
      <w:r>
        <w:t xml:space="preserve">Use independent real PostgreSQL transactions and the same Asset at expected global version N. Prove each pair below has exactly one winner, with one produced version N + 1:</w:t>
      </w:r>
    </w:p>
    <w:p w:rsidR="00837CF6" w:rsidRDefault="00F6768B">
      <w:pPr>
        <w:pStyle w:val="ListParagraph"/>
        <w:numPr>
          <w:ilvl w:val="0"/>
          <w:numId w:val="2"/>
        </w:numPr>
        <w:spacing w:after="50"/>
      </w:pPr>
      <w:r>
        <w:t xml:space="preserve">transition expects N versus movement expects N.</w:t>
      </w:r>
    </w:p>
    <w:p w:rsidR="00837CF6" w:rsidRDefault="00F6768B">
      <w:pPr>
        <w:pStyle w:val="ListParagraph"/>
        <w:numPr>
          <w:ilvl w:val="0"/>
          <w:numId w:val="2"/>
        </w:numPr>
        <w:spacing w:after="50"/>
      </w:pPr>
      <w:r>
        <w:t xml:space="preserve">movement expects N versus custody change expects N.</w:t>
      </w:r>
    </w:p>
    <w:p w:rsidR="00837CF6" w:rsidRDefault="00F6768B">
      <w:pPr>
        <w:pStyle w:val="ListParagraph"/>
        <w:numPr>
          <w:ilvl w:val="0"/>
          <w:numId w:val="2"/>
        </w:numPr>
        <w:spacing w:after="50"/>
      </w:pPr>
      <w:r>
        <w:t xml:space="preserve">ownership change expects N versus movement expects N.</w:t>
      </w:r>
    </w:p>
    <w:p w:rsidR="00837CF6" w:rsidRDefault="00F6768B">
      <w:pPr>
        <w:spacing w:after="120"/>
      </w:pPr>
      <w:r>
        <w:t xml:space="preserve">The loser must acquire the shared Asset row lock after the winner, observe the stale global version, and write nothing: no operation-history row, no projection change, and no extra version increment. Verify persisted state across all involved history classes; observe actual database blocking and prove the lock is retained until transaction completion. Same-class contention must preserve the same rule. Reviewer MUST BLOCK a function using any different protocol.</w:t>
      </w:r>
    </w:p>
    <w:p w:rsidR="00837CF6" w:rsidRDefault="00F6768B">
      <w:pPr>
        <w:pStyle w:val="Heading2"/>
        <w:keepNext/>
        <w:spacing w:before="260" w:after="120"/>
      </w:pPr>
      <w:r>
        <w:t xml:space="preserve">Slice 6 history and projection reconciliation</w:t>
      </w:r>
    </w:p>
    <w:p w:rsidR="00837CF6" w:rsidRDefault="00F6768B">
      <w:pPr>
        <w:spacing w:after="120"/>
      </w:pPr>
      <w:r>
        <w:t xml:space="preserve">Movement history is authoritative to current_location_id; custody history to custodian_party_id; ownership history to owner_party_id. Each query compares its projection to its own authoritative history. Lifecycle state-transition history remains a separate class with its existing state reconciliation.</w:t>
      </w:r>
    </w:p>
    <w:p w:rsidR="00837CF6" w:rsidRDefault="00F6768B">
      <w:pPr>
        <w:spacing w:after="120"/>
      </w:pPr>
      <w:r>
        <w:t xml:space="preserve">An individual history class need not have latest result_version equal to global Asset.version. Valid per-class gaps are not discrepancies. Missing required history, projection mismatch, and impossible history versions must remain detectable without comparing the projection to itself.</w:t>
      </w:r>
    </w:p>
    <w:p w:rsidR="00837CF6" w:rsidRDefault="00F6768B">
      <w:pPr>
        <w:spacing w:after="120"/>
      </w:pPr>
      <w:r>
        <w:t xml:space="preserve">ADR-005 reserves combined global-version reconciliation once additional history classes exist: conceptually every version from 1 through Asset.version must be represented exactly once by its producing event across ALL classes. The first combined form belongs to Slice 6, must distinguish valid per-class gaps from missing/duplicate combined versions, and must be extended by later producers. A tenant-scoped UNION or equally auditable approach may be used; this handoff does not prescribe its complete implementation or introduce a shared version register.</w:t>
      </w:r>
    </w:p>
    <w:p w:rsidR="00837CF6" w:rsidRDefault="00F6768B">
      <w:pPr>
        <w:pStyle w:val="Heading2"/>
        <w:keepNext/>
        <w:spacing w:before="260" w:after="120"/>
      </w:pPr>
      <w:r>
        <w:t>Slice 7 — Assignment and configuration records</w:t>
      </w:r>
    </w:p>
    <w:p w:rsidR="00837CF6" w:rsidRDefault="00F6768B">
      <w:pPr>
        <w:spacing w:after="100"/>
      </w:pPr>
      <w:r>
        <w:rPr>
          <w:b/>
          <w:bCs/>
        </w:rPr>
        <w:t xml:space="preserve">Honours: D6, D7, D8, D10; ADR-002, ADR-005, ADR-006.</w:t>
      </w:r>
    </w:p>
    <w:p w:rsidR="00837CF6" w:rsidRDefault="00F6768B">
      <w:pPr>
        <w:spacing w:after="100"/>
      </w:pPr>
      <w:r>
        <w:rPr>
          <w:b/>
          <w:bCs/>
        </w:rPr>
        <w:t xml:space="preserve">Goal: </w:t>
      </w:r>
      <w:r>
        <w:t>Who or what an asset is assigned to, and what configuration it carries, both as history.</w:t>
      </w:r>
    </w:p>
    <w:p w:rsidR="00837CF6" w:rsidRDefault="00F6768B">
      <w:pPr>
        <w:keepNext/>
        <w:spacing w:after="50"/>
      </w:pPr>
      <w:r>
        <w:rPr>
          <w:b/>
          <w:bCs/>
        </w:rPr>
        <w:t>Deliverables:</w:t>
      </w:r>
    </w:p>
    <w:p w:rsidR="00837CF6" w:rsidRDefault="00F6768B">
      <w:pPr>
        <w:pStyle w:val="ListParagraph"/>
        <w:numPr>
          <w:ilvl w:val="0"/>
          <w:numId w:val="2"/>
        </w:numPr>
        <w:spacing w:after="50"/>
      </w:pPr>
      <w:proofErr w:type="gramStart"/>
      <w:r>
        <w:t>assignments</w:t>
      </w:r>
      <w:proofErr w:type="gramEnd"/>
      <w:r>
        <w:t xml:space="preserve">: </w:t>
      </w:r>
      <w:proofErr w:type="spellStart"/>
      <w:r>
        <w:t>asset_id</w:t>
      </w:r>
      <w:proofErr w:type="spellEnd"/>
      <w:r>
        <w:t xml:space="preserve">, </w:t>
      </w:r>
      <w:proofErr w:type="spellStart"/>
      <w:r>
        <w:t>assignee_type</w:t>
      </w:r>
      <w:proofErr w:type="spellEnd"/>
      <w:r>
        <w:t xml:space="preserve"> (ACTOR, LOCATION, PARTY),</w:t>
      </w:r>
      <w:r>
        <w:t xml:space="preserve"> </w:t>
      </w:r>
      <w:proofErr w:type="spellStart"/>
      <w:r>
        <w:t>assignee_id</w:t>
      </w:r>
      <w:proofErr w:type="spellEnd"/>
      <w:r>
        <w:t xml:space="preserve">, </w:t>
      </w:r>
      <w:proofErr w:type="spellStart"/>
      <w:r>
        <w:t>started_at</w:t>
      </w:r>
      <w:proofErr w:type="spellEnd"/>
      <w:r>
        <w:t xml:space="preserve">, </w:t>
      </w:r>
      <w:proofErr w:type="spellStart"/>
      <w:r>
        <w:t>ended_at</w:t>
      </w:r>
      <w:proofErr w:type="spellEnd"/>
      <w:r>
        <w:t xml:space="preserve"> (</w:t>
      </w:r>
      <w:proofErr w:type="spellStart"/>
      <w:r>
        <w:t>nullable</w:t>
      </w:r>
      <w:proofErr w:type="spellEnd"/>
      <w:r>
        <w:t xml:space="preserve">), actor, </w:t>
      </w:r>
      <w:proofErr w:type="spellStart"/>
      <w:r>
        <w:t>recorded_at</w:t>
      </w:r>
      <w:proofErr w:type="spellEnd"/>
      <w:r>
        <w:t xml:space="preserve">, reason, </w:t>
      </w:r>
      <w:proofErr w:type="spellStart"/>
      <w:r>
        <w:t>corrects_assignment_id</w:t>
      </w:r>
      <w:proofErr w:type="spellEnd"/>
      <w:r>
        <w:t xml:space="preserve">. Function </w:t>
      </w:r>
      <w:proofErr w:type="spellStart"/>
      <w:r>
        <w:t>assign_</w:t>
      </w:r>
      <w:proofErr w:type="gramStart"/>
      <w:r>
        <w:t>asset</w:t>
      </w:r>
      <w:proofErr w:type="spellEnd"/>
      <w:r>
        <w:t>(</w:t>
      </w:r>
      <w:proofErr w:type="gramEnd"/>
      <w:r>
        <w:t xml:space="preserve">...) closes any open assignment and opens the new one, updating </w:t>
      </w:r>
      <w:proofErr w:type="spellStart"/>
      <w:r>
        <w:t>current_assignment_id</w:t>
      </w:r>
      <w:proofErr w:type="spellEnd"/>
      <w:r>
        <w:t xml:space="preserve"> and version atomically. Function </w:t>
      </w:r>
      <w:proofErr w:type="spellStart"/>
      <w:r>
        <w:t>unassign_</w:t>
      </w:r>
      <w:proofErr w:type="gramStart"/>
      <w:r>
        <w:t>asset</w:t>
      </w:r>
      <w:proofErr w:type="spellEnd"/>
      <w:r>
        <w:t>(</w:t>
      </w:r>
      <w:proofErr w:type="gramEnd"/>
      <w:r>
        <w:t>.</w:t>
      </w:r>
      <w:r>
        <w:t>..).</w:t>
      </w:r>
    </w:p>
    <w:p w:rsidR="00837CF6" w:rsidRDefault="00F6768B">
      <w:pPr>
        <w:spacing w:after="120"/>
      </w:pPr>
      <w:r>
        <w:t xml:space="preserve">Assignment and unassignment use the same global Asset row lock and post-lock expected_version check, derive Actor through ADR-006, record produced result_version in immutable history, advance assets.version once atomically with current_assignment_id, and preserve lifecycle state. They participate in combined global-version reconciliation when introduced; no independent assignment version or shared register is permitted.</w:t>
      </w:r>
    </w:p>
    <w:p w:rsidR="00837CF6" w:rsidRDefault="00F6768B">
      <w:pPr>
        <w:spacing w:after="120"/>
      </w:pPr>
      <w:r>
        <w:t xml:space="preserve">The required open/closed assignment intervals remain. Slice 7 owns the exact representation of assignment/unassignment history and ended_at; closing an interval must preserve immutable produced-version provenance and must not be interpreted as permission to rewrite authoritative history. No broader assignment redesign is made by this consolidation.</w:t>
      </w:r>
    </w:p>
    <w:p w:rsidR="00837CF6" w:rsidRDefault="00F6768B">
      <w:pPr>
        <w:pStyle w:val="ListParagraph"/>
        <w:numPr>
          <w:ilvl w:val="0"/>
          <w:numId w:val="2"/>
        </w:numPr>
        <w:spacing w:after="50"/>
      </w:pPr>
      <w:proofErr w:type="spellStart"/>
      <w:r>
        <w:t>asset_configurations</w:t>
      </w:r>
      <w:proofErr w:type="spellEnd"/>
      <w:r>
        <w:t xml:space="preserve">: </w:t>
      </w:r>
      <w:proofErr w:type="spellStart"/>
      <w:r>
        <w:t>asset_id</w:t>
      </w:r>
      <w:proofErr w:type="spellEnd"/>
      <w:r>
        <w:t xml:space="preserve">, </w:t>
      </w:r>
      <w:proofErr w:type="spellStart"/>
      <w:r>
        <w:t>image_name</w:t>
      </w:r>
      <w:proofErr w:type="spellEnd"/>
      <w:r>
        <w:t xml:space="preserve">, </w:t>
      </w:r>
      <w:proofErr w:type="spellStart"/>
      <w:r>
        <w:t>image_version</w:t>
      </w:r>
      <w:proofErr w:type="spellEnd"/>
      <w:r>
        <w:t xml:space="preserve">, </w:t>
      </w:r>
      <w:proofErr w:type="spellStart"/>
      <w:r>
        <w:t>config_profile</w:t>
      </w:r>
      <w:proofErr w:type="spellEnd"/>
      <w:r>
        <w:t xml:space="preserve">, notes, </w:t>
      </w:r>
      <w:proofErr w:type="spellStart"/>
      <w:r>
        <w:t>applied_by</w:t>
      </w:r>
      <w:proofErr w:type="spellEnd"/>
      <w:r>
        <w:t xml:space="preserve"> actor, </w:t>
      </w:r>
      <w:proofErr w:type="spellStart"/>
      <w:r>
        <w:t>applied_at</w:t>
      </w:r>
      <w:proofErr w:type="spellEnd"/>
      <w:r>
        <w:t xml:space="preserve">, </w:t>
      </w:r>
      <w:proofErr w:type="spellStart"/>
      <w:r>
        <w:t>recorded_at</w:t>
      </w:r>
      <w:proofErr w:type="spellEnd"/>
      <w:r>
        <w:t xml:space="preserve">, </w:t>
      </w:r>
      <w:proofErr w:type="spellStart"/>
      <w:r>
        <w:t>evidence_ref</w:t>
      </w:r>
      <w:proofErr w:type="spellEnd"/>
      <w:r>
        <w:t>. Append-only, no projection; "current configuration" is the latest row.</w:t>
      </w:r>
    </w:p>
    <w:p w:rsidR="00837CF6" w:rsidRDefault="00F6768B">
      <w:pPr>
        <w:keepNext/>
        <w:spacing w:after="50"/>
      </w:pPr>
      <w:r>
        <w:rPr>
          <w:b/>
          <w:bCs/>
        </w:rPr>
        <w:t>Acceptance (all must exist and pass):</w:t>
      </w:r>
    </w:p>
    <w:p w:rsidR="00837CF6" w:rsidRDefault="00F6768B">
      <w:pPr>
        <w:pStyle w:val="ListParagraph"/>
        <w:numPr>
          <w:ilvl w:val="0"/>
          <w:numId w:val="2"/>
        </w:numPr>
        <w:spacing w:after="50"/>
      </w:pPr>
      <w:r>
        <w:t>Assigning to a station while DEPLOYED and then placing ON_HOLD leaves the assignment open (D8).</w:t>
      </w:r>
    </w:p>
    <w:p w:rsidR="00837CF6" w:rsidRDefault="00F6768B">
      <w:pPr>
        <w:pStyle w:val="ListParagraph"/>
        <w:numPr>
          <w:ilvl w:val="0"/>
          <w:numId w:val="2"/>
        </w:numPr>
        <w:spacing w:after="50"/>
      </w:pPr>
      <w:r>
        <w:t xml:space="preserve">A second assignment closes the first with </w:t>
      </w:r>
      <w:proofErr w:type="spellStart"/>
      <w:r>
        <w:t>ended_at</w:t>
      </w:r>
      <w:proofErr w:type="spellEnd"/>
      <w:r>
        <w:t xml:space="preserve"> set; both rows persist.</w:t>
      </w:r>
    </w:p>
    <w:p w:rsidR="00837CF6" w:rsidRDefault="00F6768B">
      <w:pPr>
        <w:pStyle w:val="ListParagraph"/>
        <w:numPr>
          <w:ilvl w:val="0"/>
          <w:numId w:val="2"/>
        </w:numPr>
        <w:spacing w:after="50"/>
      </w:pPr>
      <w:r>
        <w:t xml:space="preserve">Permission test: no UPDATE/DELETE on assignments or </w:t>
      </w:r>
      <w:proofErr w:type="spellStart"/>
      <w:r>
        <w:t>asset_configurations</w:t>
      </w:r>
      <w:proofErr w:type="spellEnd"/>
      <w:r>
        <w:t xml:space="preserve"> for </w:t>
      </w:r>
      <w:proofErr w:type="spellStart"/>
      <w:r>
        <w:t>fleetops</w:t>
      </w:r>
      <w:r>
        <w:t>_app</w:t>
      </w:r>
      <w:proofErr w:type="spellEnd"/>
      <w:r>
        <w:t>.</w:t>
      </w:r>
    </w:p>
    <w:p w:rsidR="00837CF6" w:rsidRDefault="00F6768B">
      <w:pPr>
        <w:pStyle w:val="ListParagraph"/>
        <w:numPr>
          <w:ilvl w:val="0"/>
          <w:numId w:val="2"/>
        </w:numPr>
        <w:spacing w:after="50"/>
      </w:pPr>
      <w:r>
        <w:t xml:space="preserve">Compatibility acceptance: prove assignment/unassignment follow the shared post-lock version protocol and authenticated Actor boundary, preserve lifecycle state, and extend cross-class contention and combined global-version reconciliation to their produced versions. Configuration attribution also follows ADR-006; the append-only configuration capability remains otherwise unchanged.</w:t>
      </w:r>
    </w:p>
    <w:p w:rsidR="00837CF6" w:rsidRDefault="00F6768B">
      <w:pPr>
        <w:spacing w:after="120"/>
      </w:pPr>
      <w:r>
        <w:t xml:space="preserve">All future Slices 8–15 inherit the fixed tenancy, authenticated Actor, history permissions, and global Asset version conventions in 2.3 wherever applicable. References to an actor field describe recorded attribution, never caller execution authority. The limited consequences below do not move future work earlier.</w:t>
      </w:r>
    </w:p>
    <w:p w:rsidR="00837CF6" w:rsidRDefault="00F6768B">
      <w:pPr>
        <w:pStyle w:val="Heading2"/>
        <w:keepNext/>
        <w:spacing w:before="260" w:after="120"/>
      </w:pPr>
      <w:r>
        <w:t>Slice 8 — Procurement: purchase orders and lines</w:t>
      </w:r>
    </w:p>
    <w:p w:rsidR="00837CF6" w:rsidRDefault="00F6768B">
      <w:pPr>
        <w:spacing w:after="100"/>
      </w:pPr>
      <w:proofErr w:type="spellStart"/>
      <w:r>
        <w:rPr>
          <w:b/>
          <w:bCs/>
        </w:rPr>
        <w:t>Honours</w:t>
      </w:r>
      <w:proofErr w:type="spellEnd"/>
      <w:r>
        <w:rPr>
          <w:b/>
          <w:bCs/>
        </w:rPr>
        <w:t xml:space="preserve">: </w:t>
      </w:r>
      <w:r>
        <w:t>D2, D5, D13</w:t>
      </w:r>
    </w:p>
    <w:p w:rsidR="00837CF6" w:rsidRDefault="00F6768B">
      <w:pPr>
        <w:spacing w:after="100"/>
      </w:pPr>
      <w:r>
        <w:rPr>
          <w:b/>
          <w:bCs/>
        </w:rPr>
        <w:t xml:space="preserve">Goal: </w:t>
      </w:r>
      <w:r>
        <w:t xml:space="preserve">What was expected, recorded so that it can never be edited to match what </w:t>
      </w:r>
      <w:proofErr w:type="gramStart"/>
      <w:r>
        <w:t>arrived.</w:t>
      </w:r>
      <w:proofErr w:type="gramEnd"/>
    </w:p>
    <w:p w:rsidR="00837CF6" w:rsidRDefault="00F6768B">
      <w:pPr>
        <w:keepNext/>
        <w:spacing w:after="50"/>
      </w:pPr>
      <w:r>
        <w:rPr>
          <w:b/>
          <w:bCs/>
        </w:rPr>
        <w:lastRenderedPageBreak/>
        <w:t>Deliverables:</w:t>
      </w:r>
    </w:p>
    <w:p w:rsidR="00837CF6" w:rsidRDefault="00F6768B">
      <w:pPr>
        <w:pStyle w:val="ListParagraph"/>
        <w:numPr>
          <w:ilvl w:val="0"/>
          <w:numId w:val="2"/>
        </w:numPr>
        <w:spacing w:after="50"/>
      </w:pPr>
      <w:proofErr w:type="spellStart"/>
      <w:r>
        <w:t>purchase_orders</w:t>
      </w:r>
      <w:proofErr w:type="spellEnd"/>
      <w:r>
        <w:t xml:space="preserve">: </w:t>
      </w:r>
      <w:proofErr w:type="spellStart"/>
      <w:r>
        <w:t>vendor_party_id</w:t>
      </w:r>
      <w:proofErr w:type="spellEnd"/>
      <w:r>
        <w:t xml:space="preserve">, </w:t>
      </w:r>
      <w:proofErr w:type="spellStart"/>
      <w:r>
        <w:t>po_number</w:t>
      </w:r>
      <w:proofErr w:type="spellEnd"/>
      <w:r>
        <w:t xml:space="preserve"> (display code), status (DRAFT, ISS</w:t>
      </w:r>
      <w:r>
        <w:t xml:space="preserve">UED, CLOSED, CANCELLED), </w:t>
      </w:r>
      <w:proofErr w:type="spellStart"/>
      <w:r>
        <w:t>issued_at</w:t>
      </w:r>
      <w:proofErr w:type="spellEnd"/>
      <w:r>
        <w:t>, actor, notes.</w:t>
      </w:r>
    </w:p>
    <w:p w:rsidR="00837CF6" w:rsidRDefault="00F6768B">
      <w:pPr>
        <w:pStyle w:val="ListParagraph"/>
        <w:numPr>
          <w:ilvl w:val="0"/>
          <w:numId w:val="2"/>
        </w:numPr>
        <w:spacing w:after="50"/>
      </w:pPr>
      <w:proofErr w:type="spellStart"/>
      <w:r>
        <w:t>purchase_order_lines</w:t>
      </w:r>
      <w:proofErr w:type="spellEnd"/>
      <w:r>
        <w:t xml:space="preserve">: </w:t>
      </w:r>
      <w:proofErr w:type="spellStart"/>
      <w:r>
        <w:t>po_id</w:t>
      </w:r>
      <w:proofErr w:type="spellEnd"/>
      <w:r>
        <w:t xml:space="preserve">, </w:t>
      </w:r>
      <w:proofErr w:type="spellStart"/>
      <w:r>
        <w:t>line_number</w:t>
      </w:r>
      <w:proofErr w:type="spellEnd"/>
      <w:r>
        <w:t xml:space="preserve">, </w:t>
      </w:r>
      <w:proofErr w:type="spellStart"/>
      <w:r>
        <w:t>item_id</w:t>
      </w:r>
      <w:proofErr w:type="spellEnd"/>
      <w:r>
        <w:t xml:space="preserve">, quantity, </w:t>
      </w:r>
      <w:proofErr w:type="spellStart"/>
      <w:r>
        <w:t>uom</w:t>
      </w:r>
      <w:proofErr w:type="spellEnd"/>
      <w:r>
        <w:t xml:space="preserve"> (copied from item at line creation, immutable thereafter), </w:t>
      </w:r>
      <w:proofErr w:type="spellStart"/>
      <w:r>
        <w:t>unit_price</w:t>
      </w:r>
      <w:proofErr w:type="spellEnd"/>
      <w:r>
        <w:t xml:space="preserve">, </w:t>
      </w:r>
      <w:proofErr w:type="spellStart"/>
      <w:r>
        <w:t>expected_date</w:t>
      </w:r>
      <w:proofErr w:type="spellEnd"/>
      <w:r>
        <w:t xml:space="preserve">, </w:t>
      </w:r>
      <w:proofErr w:type="spellStart"/>
      <w:r>
        <w:t>supersedes_line_id</w:t>
      </w:r>
      <w:proofErr w:type="spellEnd"/>
      <w:r>
        <w:t xml:space="preserve"> (</w:t>
      </w:r>
      <w:proofErr w:type="spellStart"/>
      <w:r>
        <w:t>nullable</w:t>
      </w:r>
      <w:proofErr w:type="spellEnd"/>
      <w:r>
        <w:t>).</w:t>
      </w:r>
    </w:p>
    <w:p w:rsidR="00837CF6" w:rsidRDefault="00F6768B">
      <w:pPr>
        <w:pStyle w:val="ListParagraph"/>
        <w:numPr>
          <w:ilvl w:val="0"/>
          <w:numId w:val="2"/>
        </w:numPr>
        <w:spacing w:after="50"/>
      </w:pPr>
      <w:r>
        <w:t>Rule: while DRAFT, lines</w:t>
      </w:r>
      <w:r>
        <w:t xml:space="preserve"> are editable. Once ISSUED, lines are immutable; an amendment creates a new line with </w:t>
      </w:r>
      <w:proofErr w:type="spellStart"/>
      <w:r>
        <w:t>supersedes_line_id</w:t>
      </w:r>
      <w:proofErr w:type="spellEnd"/>
      <w:r>
        <w:t xml:space="preserve"> and marks the old line superseded. Enforced in Python and by a trigger rejecting UPDATE of quantity/</w:t>
      </w:r>
      <w:proofErr w:type="spellStart"/>
      <w:r>
        <w:t>uom</w:t>
      </w:r>
      <w:proofErr w:type="spellEnd"/>
      <w:r>
        <w:t>/</w:t>
      </w:r>
      <w:proofErr w:type="spellStart"/>
      <w:r>
        <w:t>unit_price</w:t>
      </w:r>
      <w:proofErr w:type="spellEnd"/>
      <w:r>
        <w:t xml:space="preserve"> on lines whose PO is </w:t>
      </w:r>
      <w:proofErr w:type="gramStart"/>
      <w:r>
        <w:t>ISSUED.</w:t>
      </w:r>
      <w:proofErr w:type="gramEnd"/>
    </w:p>
    <w:p w:rsidR="00837CF6" w:rsidRDefault="00F6768B">
      <w:pPr>
        <w:keepNext/>
        <w:spacing w:after="50"/>
      </w:pPr>
      <w:r>
        <w:rPr>
          <w:b/>
          <w:bCs/>
        </w:rPr>
        <w:t>Accepta</w:t>
      </w:r>
      <w:r>
        <w:rPr>
          <w:b/>
          <w:bCs/>
        </w:rPr>
        <w:t>nce (all must exist and pass):</w:t>
      </w:r>
    </w:p>
    <w:p w:rsidR="00837CF6" w:rsidRDefault="00F6768B">
      <w:pPr>
        <w:pStyle w:val="ListParagraph"/>
        <w:numPr>
          <w:ilvl w:val="0"/>
          <w:numId w:val="2"/>
        </w:numPr>
        <w:spacing w:after="50"/>
      </w:pPr>
      <w:r>
        <w:t>Immutability test: updating a line on an ISSUED PO fails at the database even via the migrator connection when the trigger is active.</w:t>
      </w:r>
    </w:p>
    <w:p w:rsidR="00837CF6" w:rsidRDefault="00F6768B">
      <w:pPr>
        <w:pStyle w:val="ListParagraph"/>
        <w:numPr>
          <w:ilvl w:val="0"/>
          <w:numId w:val="2"/>
        </w:numPr>
        <w:spacing w:after="50"/>
      </w:pPr>
      <w:r>
        <w:t xml:space="preserve">D13 test: changing the item default </w:t>
      </w:r>
      <w:proofErr w:type="spellStart"/>
      <w:r>
        <w:t>uom</w:t>
      </w:r>
      <w:proofErr w:type="spellEnd"/>
      <w:r>
        <w:t xml:space="preserve"> after a line exists does not change the line.</w:t>
      </w:r>
    </w:p>
    <w:p w:rsidR="00837CF6" w:rsidRDefault="00F6768B">
      <w:pPr>
        <w:pStyle w:val="ListParagraph"/>
        <w:numPr>
          <w:ilvl w:val="0"/>
          <w:numId w:val="2"/>
        </w:numPr>
        <w:spacing w:after="50"/>
      </w:pPr>
      <w:r>
        <w:t>Super</w:t>
      </w:r>
      <w:r>
        <w:t>session test: history shows both lines; only the new one is active.</w:t>
      </w:r>
    </w:p>
    <w:p w:rsidR="00837CF6" w:rsidRDefault="00F6768B">
      <w:pPr>
        <w:pStyle w:val="Heading2"/>
        <w:keepNext/>
        <w:spacing w:before="260" w:after="120"/>
      </w:pPr>
      <w:r>
        <w:t xml:space="preserve">Slice 9 — </w:t>
      </w:r>
      <w:proofErr w:type="gramStart"/>
      <w:r>
        <w:t>Receiving</w:t>
      </w:r>
      <w:proofErr w:type="gramEnd"/>
      <w:r>
        <w:t xml:space="preserve"> and reconciliation exceptions</w:t>
      </w:r>
    </w:p>
    <w:p w:rsidR="00837CF6" w:rsidRDefault="00F6768B">
      <w:pPr>
        <w:spacing w:after="100"/>
      </w:pPr>
      <w:proofErr w:type="spellStart"/>
      <w:r>
        <w:rPr>
          <w:b/>
          <w:bCs/>
        </w:rPr>
        <w:t>Honours</w:t>
      </w:r>
      <w:proofErr w:type="spellEnd"/>
      <w:r>
        <w:rPr>
          <w:b/>
          <w:bCs/>
        </w:rPr>
        <w:t xml:space="preserve">: </w:t>
      </w:r>
      <w:r>
        <w:t>D1, D5, D10, D11, D13, D17</w:t>
      </w:r>
    </w:p>
    <w:p w:rsidR="00837CF6" w:rsidRDefault="00F6768B">
      <w:pPr>
        <w:spacing w:after="100"/>
      </w:pPr>
      <w:r>
        <w:rPr>
          <w:b/>
          <w:bCs/>
        </w:rPr>
        <w:t xml:space="preserve">Goal: </w:t>
      </w:r>
      <w:r>
        <w:t xml:space="preserve">What actually arrived, creating assets for serialized items and raising every disagreement as a </w:t>
      </w:r>
      <w:proofErr w:type="gramStart"/>
      <w:r>
        <w:t>record.</w:t>
      </w:r>
      <w:proofErr w:type="gramEnd"/>
    </w:p>
    <w:p w:rsidR="00837CF6" w:rsidRDefault="00F6768B">
      <w:pPr>
        <w:keepNext/>
        <w:spacing w:after="50"/>
      </w:pPr>
      <w:r>
        <w:rPr>
          <w:b/>
          <w:bCs/>
        </w:rPr>
        <w:t>Deliverables:</w:t>
      </w:r>
    </w:p>
    <w:p w:rsidR="00837CF6" w:rsidRDefault="00F6768B">
      <w:pPr>
        <w:pStyle w:val="ListParagraph"/>
        <w:numPr>
          <w:ilvl w:val="0"/>
          <w:numId w:val="2"/>
        </w:numPr>
        <w:spacing w:after="50"/>
      </w:pPr>
      <w:proofErr w:type="gramStart"/>
      <w:r>
        <w:t>receipts</w:t>
      </w:r>
      <w:proofErr w:type="gramEnd"/>
      <w:r>
        <w:t xml:space="preserve">: </w:t>
      </w:r>
      <w:proofErr w:type="spellStart"/>
      <w:r>
        <w:t>vendor_party_id</w:t>
      </w:r>
      <w:proofErr w:type="spellEnd"/>
      <w:r>
        <w:t xml:space="preserve">, </w:t>
      </w:r>
      <w:proofErr w:type="spellStart"/>
      <w:r>
        <w:t>po_id</w:t>
      </w:r>
      <w:proofErr w:type="spellEnd"/>
      <w:r>
        <w:t xml:space="preserve"> (</w:t>
      </w:r>
      <w:proofErr w:type="spellStart"/>
      <w:r>
        <w:t>nullable</w:t>
      </w:r>
      <w:proofErr w:type="spellEnd"/>
      <w:r>
        <w:t xml:space="preserve">), </w:t>
      </w:r>
      <w:proofErr w:type="spellStart"/>
      <w:r>
        <w:t>received_at</w:t>
      </w:r>
      <w:proofErr w:type="spellEnd"/>
      <w:r>
        <w:t xml:space="preserve">, </w:t>
      </w:r>
      <w:proofErr w:type="spellStart"/>
      <w:r>
        <w:t>dock_location_id</w:t>
      </w:r>
      <w:proofErr w:type="spellEnd"/>
      <w:r>
        <w:t xml:space="preserve">, actor, </w:t>
      </w:r>
      <w:proofErr w:type="spellStart"/>
      <w:r>
        <w:t>recorded_at</w:t>
      </w:r>
      <w:proofErr w:type="spellEnd"/>
      <w:r>
        <w:t xml:space="preserve">, </w:t>
      </w:r>
      <w:proofErr w:type="spellStart"/>
      <w:r>
        <w:t>packing_reference</w:t>
      </w:r>
      <w:proofErr w:type="spellEnd"/>
      <w:r>
        <w:t xml:space="preserve">. </w:t>
      </w:r>
      <w:proofErr w:type="spellStart"/>
      <w:r>
        <w:t>receipt_lines</w:t>
      </w:r>
      <w:proofErr w:type="spellEnd"/>
      <w:r>
        <w:t xml:space="preserve">: </w:t>
      </w:r>
      <w:proofErr w:type="spellStart"/>
      <w:r>
        <w:t>receipt_id</w:t>
      </w:r>
      <w:proofErr w:type="spellEnd"/>
      <w:r>
        <w:t xml:space="preserve">, </w:t>
      </w:r>
      <w:proofErr w:type="spellStart"/>
      <w:r>
        <w:t>po_line_id</w:t>
      </w:r>
      <w:proofErr w:type="spellEnd"/>
      <w:r>
        <w:t xml:space="preserve"> (</w:t>
      </w:r>
      <w:proofErr w:type="spellStart"/>
      <w:r>
        <w:t>nullable</w:t>
      </w:r>
      <w:proofErr w:type="spellEnd"/>
      <w:r>
        <w:t xml:space="preserve"> — unexpected items have none), </w:t>
      </w:r>
      <w:proofErr w:type="spellStart"/>
      <w:r>
        <w:t>item_id</w:t>
      </w:r>
      <w:proofErr w:type="spellEnd"/>
      <w:r>
        <w:t xml:space="preserve">, quantity, </w:t>
      </w:r>
      <w:proofErr w:type="spellStart"/>
      <w:r>
        <w:t>uom</w:t>
      </w:r>
      <w:proofErr w:type="spellEnd"/>
      <w:r>
        <w:t>, condition (GOOD,</w:t>
      </w:r>
      <w:r>
        <w:t xml:space="preserve"> DAMAGED, OPENED, UNKNOWN), notes.</w:t>
      </w:r>
    </w:p>
    <w:p w:rsidR="00837CF6" w:rsidRDefault="00F6768B">
      <w:pPr>
        <w:pStyle w:val="ListParagraph"/>
        <w:numPr>
          <w:ilvl w:val="0"/>
          <w:numId w:val="2"/>
        </w:numPr>
        <w:spacing w:after="50"/>
      </w:pPr>
      <w:r>
        <w:t xml:space="preserve">For serialized Items, each received unit creates its Asset at version 1 / RECEIVED and its initial immutable transition at result_version 1 / NULL to RECEIVED atomically with receiving provenance, an asset_identifier (or UNREADABLE marker), and its receipt-line link (ADR-004/005/006). The receiving boundary derives authenticated Actor. Existing pre-go-live hardware uses a deliberate receipt-based establishment path; incomplete historical provenance must not be invented. Non-serialized receipt lines create no Asset and no inventory balance in v0.1; stock units remain v0.4.</w:t>
      </w:r>
    </w:p>
    <w:p w:rsidR="00837CF6" w:rsidRDefault="00F6768B">
      <w:pPr>
        <w:pStyle w:val="ListParagraph"/>
        <w:numPr>
          <w:ilvl w:val="0"/>
          <w:numId w:val="2"/>
        </w:numPr>
        <w:spacing w:after="50"/>
      </w:pPr>
      <w:r>
        <w:t>Reconciliation service comparing receipt lines to PO lines and emitting exceptions with these exact semantics: SHORT (PO line quantity exceeds received quantity across its receipt lines); OVER</w:t>
      </w:r>
      <w:r>
        <w:t xml:space="preserve"> (received exceeds ordered); SUBSTITUTION (a receipt line linked to a PO line carries a different item); DAMAGED and OPENED (receipt line condition); SERIAL_UNREADABLE (a serialized unit received with the UNREADABLE identifier marker); SERIAL_MISMATCH (a c</w:t>
      </w:r>
      <w:r>
        <w:t>aptured serial conflicts with an identifier already on record); UNEXPECTED_ITEM (a receipt line with no PO line); QUANTITY_VARIANCE (receipt line quantity disagrees with the packing reference count). The PO is never written by this service.</w:t>
      </w:r>
    </w:p>
    <w:p w:rsidR="00837CF6" w:rsidRDefault="00F6768B">
      <w:pPr>
        <w:pStyle w:val="ListParagraph"/>
        <w:numPr>
          <w:ilvl w:val="0"/>
          <w:numId w:val="2"/>
        </w:numPr>
        <w:spacing w:after="50"/>
      </w:pPr>
      <w:r>
        <w:t>Receiving endpo</w:t>
      </w:r>
      <w:r>
        <w:t>int accepting the full acceptance-scenario delivery in one call or line by line.</w:t>
      </w:r>
    </w:p>
    <w:p w:rsidR="00837CF6" w:rsidRDefault="00F6768B">
      <w:pPr>
        <w:keepNext/>
        <w:spacing w:after="50"/>
      </w:pPr>
      <w:r>
        <w:rPr>
          <w:b/>
          <w:bCs/>
        </w:rPr>
        <w:t>Acceptance (all must exist and pass):</w:t>
      </w:r>
    </w:p>
    <w:p w:rsidR="00837CF6" w:rsidRDefault="00F6768B">
      <w:pPr>
        <w:pStyle w:val="ListParagraph"/>
        <w:numPr>
          <w:ilvl w:val="0"/>
          <w:numId w:val="2"/>
        </w:numPr>
        <w:spacing w:after="50"/>
      </w:pPr>
      <w:r>
        <w:t>Scenario test: the Section 9 delivery — 6 workstations (5 at ordered configuration, one of those with an unreadable serial; 1 at a substi</w:t>
      </w:r>
      <w:r>
        <w:t>tuted configuration), 1 of 2 scanners, 1 printer, 1 appliance, 1 accessory not on the PO — produces exactly four exceptions, SUBSTITUTION, SERIAL_UNREADABLE, SHORT, and UNEXPECTED_ITEM, each referencing the correct receipt line and PO line; creates exactly</w:t>
      </w:r>
      <w:r>
        <w:t xml:space="preserve"> 9 assets in RECEIVED state; records the accessory as a receipt line with no asset and no balance; and leaves every PO line byte-identical.</w:t>
      </w:r>
    </w:p>
    <w:p w:rsidR="00837CF6" w:rsidRDefault="00F6768B">
      <w:pPr>
        <w:pStyle w:val="ListParagraph"/>
        <w:numPr>
          <w:ilvl w:val="0"/>
          <w:numId w:val="2"/>
        </w:numPr>
        <w:spacing w:after="50"/>
      </w:pPr>
      <w:r>
        <w:t xml:space="preserve">Unit-price provenance test: an asset's cost is resolved through receipt line → PO line → </w:t>
      </w:r>
      <w:proofErr w:type="spellStart"/>
      <w:r>
        <w:t>unit_price</w:t>
      </w:r>
      <w:proofErr w:type="spellEnd"/>
      <w:r>
        <w:t>, with no cost co</w:t>
      </w:r>
      <w:r>
        <w:t>lumn on the asset.</w:t>
      </w:r>
    </w:p>
    <w:p w:rsidR="00837CF6" w:rsidRDefault="00F6768B">
      <w:pPr>
        <w:spacing w:after="100"/>
      </w:pPr>
      <w:r>
        <w:rPr>
          <w:b/>
          <w:bCs/>
        </w:rPr>
        <w:lastRenderedPageBreak/>
        <w:t xml:space="preserve">STOP if: </w:t>
      </w:r>
      <w:r>
        <w:t>a case arises where the only way to represent what arrived is to alter the PO — raise as amendment, do not alter.</w:t>
      </w:r>
    </w:p>
    <w:p w:rsidR="00837CF6" w:rsidRDefault="00F6768B">
      <w:pPr>
        <w:pStyle w:val="Heading2"/>
        <w:keepNext/>
        <w:spacing w:before="260" w:after="120"/>
      </w:pPr>
      <w:r>
        <w:t>Slice 10 — Exceptions and correction doctrine</w:t>
      </w:r>
    </w:p>
    <w:p w:rsidR="00837CF6" w:rsidRDefault="00F6768B">
      <w:pPr>
        <w:spacing w:after="100"/>
      </w:pPr>
      <w:proofErr w:type="spellStart"/>
      <w:r>
        <w:rPr>
          <w:b/>
          <w:bCs/>
        </w:rPr>
        <w:t>Honours</w:t>
      </w:r>
      <w:proofErr w:type="spellEnd"/>
      <w:r>
        <w:rPr>
          <w:b/>
          <w:bCs/>
        </w:rPr>
        <w:t xml:space="preserve">: </w:t>
      </w:r>
      <w:r>
        <w:t>D5, D6, D10</w:t>
      </w:r>
    </w:p>
    <w:p w:rsidR="00837CF6" w:rsidRDefault="00F6768B">
      <w:pPr>
        <w:spacing w:after="100"/>
      </w:pPr>
      <w:r>
        <w:rPr>
          <w:b/>
          <w:bCs/>
        </w:rPr>
        <w:t xml:space="preserve">Goal: </w:t>
      </w:r>
      <w:r>
        <w:t>Disagreements and mistakes as first-class records; corrections that never touch what they correct.</w:t>
      </w:r>
    </w:p>
    <w:p w:rsidR="00837CF6" w:rsidRDefault="00F6768B">
      <w:pPr>
        <w:keepNext/>
        <w:spacing w:after="50"/>
      </w:pPr>
      <w:r>
        <w:rPr>
          <w:b/>
          <w:bCs/>
        </w:rPr>
        <w:t>Deliverables:</w:t>
      </w:r>
    </w:p>
    <w:p w:rsidR="00837CF6" w:rsidRDefault="00F6768B">
      <w:pPr>
        <w:pStyle w:val="ListParagraph"/>
        <w:numPr>
          <w:ilvl w:val="0"/>
          <w:numId w:val="2"/>
        </w:numPr>
        <w:spacing w:after="50"/>
      </w:pPr>
      <w:proofErr w:type="gramStart"/>
      <w:r>
        <w:t>exceptions</w:t>
      </w:r>
      <w:proofErr w:type="gramEnd"/>
      <w:r>
        <w:t xml:space="preserve">: type (CHECK list: the nine Slice 9 types plus SYNC_CONFLICT and GENERAL; MISSING_LOT and BALANCE_NEGATIVE reserved in the CHECK for v0.4 with nothing producing them), severity, </w:t>
      </w:r>
      <w:proofErr w:type="spellStart"/>
      <w:r>
        <w:t>entity_type</w:t>
      </w:r>
      <w:proofErr w:type="spellEnd"/>
      <w:r>
        <w:t xml:space="preserve">, </w:t>
      </w:r>
      <w:proofErr w:type="spellStart"/>
      <w:r>
        <w:t>entity_id</w:t>
      </w:r>
      <w:proofErr w:type="spellEnd"/>
      <w:r>
        <w:t>, related refs, status (OPEN, ACKNOWLEDGED, R</w:t>
      </w:r>
      <w:r>
        <w:t xml:space="preserve">ESOLVED, WAIVED), </w:t>
      </w:r>
      <w:proofErr w:type="spellStart"/>
      <w:r>
        <w:t>opened_by</w:t>
      </w:r>
      <w:proofErr w:type="spellEnd"/>
      <w:r>
        <w:t xml:space="preserve"> actor, </w:t>
      </w:r>
      <w:proofErr w:type="spellStart"/>
      <w:r>
        <w:t>opened_at</w:t>
      </w:r>
      <w:proofErr w:type="spellEnd"/>
      <w:r>
        <w:t xml:space="preserve">, </w:t>
      </w:r>
      <w:proofErr w:type="spellStart"/>
      <w:r>
        <w:t>resolved_by</w:t>
      </w:r>
      <w:proofErr w:type="spellEnd"/>
      <w:r>
        <w:t xml:space="preserve">, </w:t>
      </w:r>
      <w:proofErr w:type="spellStart"/>
      <w:r>
        <w:t>resolved_at</w:t>
      </w:r>
      <w:proofErr w:type="spellEnd"/>
      <w:r>
        <w:t xml:space="preserve">, </w:t>
      </w:r>
      <w:proofErr w:type="spellStart"/>
      <w:r>
        <w:t>resolution_note</w:t>
      </w:r>
      <w:proofErr w:type="spellEnd"/>
      <w:r>
        <w:t xml:space="preserve">. Status changes are recorded in </w:t>
      </w:r>
      <w:proofErr w:type="spellStart"/>
      <w:r>
        <w:t>exception_events</w:t>
      </w:r>
      <w:proofErr w:type="spellEnd"/>
      <w:r>
        <w:t xml:space="preserve"> (append-only); status on exceptions is a projection.</w:t>
      </w:r>
    </w:p>
    <w:p w:rsidR="00837CF6" w:rsidRDefault="00F6768B">
      <w:pPr>
        <w:pStyle w:val="ListParagraph"/>
        <w:numPr>
          <w:ilvl w:val="0"/>
          <w:numId w:val="2"/>
        </w:numPr>
        <w:spacing w:after="50"/>
      </w:pPr>
      <w:r>
        <w:t xml:space="preserve">Correction service: </w:t>
      </w:r>
      <w:proofErr w:type="spellStart"/>
      <w:r>
        <w:t>correct_</w:t>
      </w:r>
      <w:proofErr w:type="gramStart"/>
      <w:r>
        <w:t>movement</w:t>
      </w:r>
      <w:proofErr w:type="spellEnd"/>
      <w:r>
        <w:t>(</w:t>
      </w:r>
      <w:proofErr w:type="gramEnd"/>
      <w:r>
        <w:t xml:space="preserve">), </w:t>
      </w:r>
      <w:proofErr w:type="spellStart"/>
      <w:r>
        <w:t>correct_transition</w:t>
      </w:r>
      <w:proofErr w:type="spellEnd"/>
      <w:r>
        <w:t xml:space="preserve">(), </w:t>
      </w:r>
      <w:proofErr w:type="spellStart"/>
      <w:r>
        <w:t>corr</w:t>
      </w:r>
      <w:r>
        <w:t>ect_assignment</w:t>
      </w:r>
      <w:proofErr w:type="spellEnd"/>
      <w:r>
        <w:t xml:space="preserve">(), </w:t>
      </w:r>
      <w:proofErr w:type="spellStart"/>
      <w:r>
        <w:t>correct_receipt_line</w:t>
      </w:r>
      <w:proofErr w:type="spellEnd"/>
      <w:r>
        <w:t>() each writing a reversing row and a corrected row, both carrying corrects_*_id and a mandatory reason, and re-establishing the projection atomically.</w:t>
      </w:r>
    </w:p>
    <w:p w:rsidR="00837CF6" w:rsidRDefault="00F6768B">
      <w:pPr>
        <w:spacing w:after="120"/>
      </w:pPr>
      <w:r>
        <w:t xml:space="preserve">Every version-producing Asset correction follows 2.3 and derives authenticated Actor under ADR-006. Slice 10 must derive the reversal/corrected-row version allocation explicitly against ADR-005 before implementation, retaining produced global-version provenance and combined reconciliation without UPDATE/DELETE correction of history. This does not pull the correction workflow into Slice 6.</w:t>
      </w:r>
    </w:p>
    <w:p w:rsidR="00837CF6" w:rsidRDefault="00F6768B">
      <w:pPr>
        <w:pStyle w:val="ListParagraph"/>
        <w:numPr>
          <w:ilvl w:val="0"/>
          <w:numId w:val="2"/>
        </w:numPr>
        <w:spacing w:after="50"/>
      </w:pPr>
      <w:r>
        <w:t>Endpoints for listing open exceptions by entity and for applying c</w:t>
      </w:r>
      <w:r>
        <w:t>orrections.</w:t>
      </w:r>
    </w:p>
    <w:p w:rsidR="00837CF6" w:rsidRDefault="00F6768B">
      <w:pPr>
        <w:keepNext/>
        <w:spacing w:after="50"/>
      </w:pPr>
      <w:r>
        <w:rPr>
          <w:b/>
          <w:bCs/>
        </w:rPr>
        <w:t>Acceptance (all must exist and pass):</w:t>
      </w:r>
    </w:p>
    <w:p w:rsidR="00837CF6" w:rsidRDefault="00F6768B">
      <w:pPr>
        <w:pStyle w:val="ListParagraph"/>
        <w:numPr>
          <w:ilvl w:val="0"/>
          <w:numId w:val="2"/>
        </w:numPr>
        <w:spacing w:after="50"/>
      </w:pPr>
      <w:r>
        <w:t xml:space="preserve">Correction test: a </w:t>
      </w:r>
      <w:proofErr w:type="spellStart"/>
      <w:r>
        <w:t>mis</w:t>
      </w:r>
      <w:proofErr w:type="spellEnd"/>
      <w:r>
        <w:t>-keyed movement is corrected; three rows exist (original, reversal, correct); projection equals the correct location; the original row is unchanged.</w:t>
      </w:r>
    </w:p>
    <w:p w:rsidR="00837CF6" w:rsidRDefault="00F6768B">
      <w:pPr>
        <w:pStyle w:val="ListParagraph"/>
        <w:numPr>
          <w:ilvl w:val="0"/>
          <w:numId w:val="2"/>
        </w:numPr>
        <w:spacing w:after="50"/>
      </w:pPr>
      <w:r>
        <w:t>Permission test: exceptions rows ca</w:t>
      </w:r>
      <w:r>
        <w:t xml:space="preserve">nnot be </w:t>
      </w:r>
      <w:proofErr w:type="spellStart"/>
      <w:r>
        <w:t>UPDATEd</w:t>
      </w:r>
      <w:proofErr w:type="spellEnd"/>
      <w:r>
        <w:t xml:space="preserve"> by </w:t>
      </w:r>
      <w:proofErr w:type="spellStart"/>
      <w:r>
        <w:t>fleetops_app</w:t>
      </w:r>
      <w:proofErr w:type="spellEnd"/>
      <w:r>
        <w:t xml:space="preserve"> except through the projection function; </w:t>
      </w:r>
      <w:proofErr w:type="spellStart"/>
      <w:r>
        <w:t>exception_events</w:t>
      </w:r>
      <w:proofErr w:type="spellEnd"/>
      <w:r>
        <w:t xml:space="preserve"> cannot be </w:t>
      </w:r>
      <w:proofErr w:type="spellStart"/>
      <w:r>
        <w:t>UPDATEd</w:t>
      </w:r>
      <w:proofErr w:type="spellEnd"/>
      <w:r>
        <w:t xml:space="preserve"> or </w:t>
      </w:r>
      <w:proofErr w:type="spellStart"/>
      <w:r>
        <w:t>DELETEd</w:t>
      </w:r>
      <w:proofErr w:type="spellEnd"/>
      <w:r>
        <w:t xml:space="preserve"> at all.</w:t>
      </w:r>
    </w:p>
    <w:p w:rsidR="00837CF6" w:rsidRDefault="00F6768B">
      <w:pPr>
        <w:pStyle w:val="ListParagraph"/>
        <w:numPr>
          <w:ilvl w:val="0"/>
          <w:numId w:val="2"/>
        </w:numPr>
        <w:spacing w:after="50"/>
      </w:pPr>
      <w:r>
        <w:t>Reason-required test: a correction without a reason is rejected.</w:t>
      </w:r>
    </w:p>
    <w:p w:rsidR="00837CF6" w:rsidRDefault="00F6768B">
      <w:pPr>
        <w:pStyle w:val="Heading2"/>
        <w:keepNext/>
        <w:spacing w:before="260" w:after="120"/>
      </w:pPr>
      <w:r>
        <w:t>Slice 11 — Evidence: attachments</w:t>
      </w:r>
    </w:p>
    <w:p w:rsidR="00837CF6" w:rsidRDefault="00F6768B">
      <w:pPr>
        <w:spacing w:after="100"/>
      </w:pPr>
      <w:proofErr w:type="spellStart"/>
      <w:r>
        <w:rPr>
          <w:b/>
          <w:bCs/>
        </w:rPr>
        <w:t>Honours</w:t>
      </w:r>
      <w:proofErr w:type="spellEnd"/>
      <w:r>
        <w:rPr>
          <w:b/>
          <w:bCs/>
        </w:rPr>
        <w:t xml:space="preserve">: </w:t>
      </w:r>
      <w:r>
        <w:t>D17, A3</w:t>
      </w:r>
    </w:p>
    <w:p w:rsidR="00837CF6" w:rsidRDefault="00F6768B">
      <w:pPr>
        <w:spacing w:after="100"/>
      </w:pPr>
      <w:r>
        <w:rPr>
          <w:b/>
          <w:bCs/>
        </w:rPr>
        <w:t xml:space="preserve">Goal: </w:t>
      </w:r>
      <w:r>
        <w:t>Immutable</w:t>
      </w:r>
      <w:r>
        <w:t>, content-addressed evidence captured at the moment of attachment.</w:t>
      </w:r>
    </w:p>
    <w:p w:rsidR="00837CF6" w:rsidRDefault="00F6768B">
      <w:pPr>
        <w:keepNext/>
        <w:spacing w:after="50"/>
      </w:pPr>
      <w:r>
        <w:rPr>
          <w:b/>
          <w:bCs/>
        </w:rPr>
        <w:t>Deliverables:</w:t>
      </w:r>
    </w:p>
    <w:p w:rsidR="00837CF6" w:rsidRDefault="00F6768B">
      <w:pPr>
        <w:pStyle w:val="ListParagraph"/>
        <w:numPr>
          <w:ilvl w:val="0"/>
          <w:numId w:val="2"/>
        </w:numPr>
        <w:spacing w:after="50"/>
      </w:pPr>
      <w:proofErr w:type="gramStart"/>
      <w:r>
        <w:t>attachments</w:t>
      </w:r>
      <w:proofErr w:type="gramEnd"/>
      <w:r>
        <w:t xml:space="preserve">: sha256, </w:t>
      </w:r>
      <w:proofErr w:type="spellStart"/>
      <w:r>
        <w:t>byte_size</w:t>
      </w:r>
      <w:proofErr w:type="spellEnd"/>
      <w:r>
        <w:t xml:space="preserve">, </w:t>
      </w:r>
      <w:proofErr w:type="spellStart"/>
      <w:r>
        <w:t>media_type</w:t>
      </w:r>
      <w:proofErr w:type="spellEnd"/>
      <w:r>
        <w:t xml:space="preserve">, </w:t>
      </w:r>
      <w:proofErr w:type="spellStart"/>
      <w:r>
        <w:t>storage_key</w:t>
      </w:r>
      <w:proofErr w:type="spellEnd"/>
      <w:r>
        <w:t xml:space="preserve">, </w:t>
      </w:r>
      <w:proofErr w:type="spellStart"/>
      <w:r>
        <w:t>source_type</w:t>
      </w:r>
      <w:proofErr w:type="spellEnd"/>
      <w:r>
        <w:t xml:space="preserve"> (PHOTO, DOCUMENT, SCAN, REPORT, CERTIFICATE, OTHER), </w:t>
      </w:r>
      <w:proofErr w:type="spellStart"/>
      <w:r>
        <w:t>captured_by</w:t>
      </w:r>
      <w:proofErr w:type="spellEnd"/>
      <w:r>
        <w:t xml:space="preserve"> actor, </w:t>
      </w:r>
      <w:proofErr w:type="spellStart"/>
      <w:r>
        <w:t>captured_at</w:t>
      </w:r>
      <w:proofErr w:type="spellEnd"/>
      <w:r>
        <w:t xml:space="preserve">, </w:t>
      </w:r>
      <w:proofErr w:type="spellStart"/>
      <w:r>
        <w:t>recorded_at</w:t>
      </w:r>
      <w:proofErr w:type="spellEnd"/>
      <w:r>
        <w:t xml:space="preserve">, </w:t>
      </w:r>
      <w:proofErr w:type="spellStart"/>
      <w:r>
        <w:t>supersed</w:t>
      </w:r>
      <w:r>
        <w:t>es_attachment_id</w:t>
      </w:r>
      <w:proofErr w:type="spellEnd"/>
      <w:r>
        <w:t xml:space="preserve"> (</w:t>
      </w:r>
      <w:proofErr w:type="spellStart"/>
      <w:r>
        <w:t>nullable</w:t>
      </w:r>
      <w:proofErr w:type="spellEnd"/>
      <w:r>
        <w:t xml:space="preserve">), </w:t>
      </w:r>
      <w:proofErr w:type="spellStart"/>
      <w:r>
        <w:t>original_filename</w:t>
      </w:r>
      <w:proofErr w:type="spellEnd"/>
      <w:r>
        <w:t xml:space="preserve">. </w:t>
      </w:r>
      <w:proofErr w:type="spellStart"/>
      <w:r>
        <w:t>attachment_links</w:t>
      </w:r>
      <w:proofErr w:type="spellEnd"/>
      <w:r>
        <w:t xml:space="preserve">: </w:t>
      </w:r>
      <w:proofErr w:type="spellStart"/>
      <w:r>
        <w:t>attachment_id</w:t>
      </w:r>
      <w:proofErr w:type="spellEnd"/>
      <w:r>
        <w:t xml:space="preserve">, </w:t>
      </w:r>
      <w:proofErr w:type="spellStart"/>
      <w:r>
        <w:t>entity_type</w:t>
      </w:r>
      <w:proofErr w:type="spellEnd"/>
      <w:r>
        <w:t xml:space="preserve">, </w:t>
      </w:r>
      <w:proofErr w:type="spellStart"/>
      <w:r>
        <w:t>entity_id</w:t>
      </w:r>
      <w:proofErr w:type="spellEnd"/>
      <w:r>
        <w:t xml:space="preserve">, </w:t>
      </w:r>
      <w:proofErr w:type="spellStart"/>
      <w:r>
        <w:t>link_role</w:t>
      </w:r>
      <w:proofErr w:type="spellEnd"/>
      <w:r>
        <w:t xml:space="preserve"> (RECEIVING_EVIDENCE, DISPOSAL_EVIDENCE, CONFIG_EVIDENCE, EXCEPTION_EVIDENCE, OTHER).</w:t>
      </w:r>
    </w:p>
    <w:p w:rsidR="00837CF6" w:rsidRDefault="00F6768B">
      <w:pPr>
        <w:pStyle w:val="ListParagraph"/>
        <w:numPr>
          <w:ilvl w:val="0"/>
          <w:numId w:val="2"/>
        </w:numPr>
        <w:spacing w:after="50"/>
      </w:pPr>
      <w:r>
        <w:t xml:space="preserve">Storage interface with a filesystem adapter; write-once </w:t>
      </w:r>
      <w:r>
        <w:t>semantics (an existing key is never overwritten).</w:t>
      </w:r>
    </w:p>
    <w:p w:rsidR="00837CF6" w:rsidRDefault="00F6768B">
      <w:pPr>
        <w:pStyle w:val="ListParagraph"/>
        <w:numPr>
          <w:ilvl w:val="0"/>
          <w:numId w:val="2"/>
        </w:numPr>
        <w:spacing w:after="50"/>
      </w:pPr>
      <w:r>
        <w:t>Upload endpoint computing the hash server-side and rejecting a client-supplied hash that does not match.</w:t>
      </w:r>
    </w:p>
    <w:p w:rsidR="00837CF6" w:rsidRDefault="00F6768B">
      <w:pPr>
        <w:pStyle w:val="ListParagraph"/>
        <w:numPr>
          <w:ilvl w:val="0"/>
          <w:numId w:val="2"/>
        </w:numPr>
        <w:spacing w:after="50"/>
      </w:pPr>
      <w:r>
        <w:t xml:space="preserve">Slice 11 activates the existing evidence_ref seam only with real tenant-safe evidence relationships, validated existence and capture provenance (ADR-004, ADR-006). Replace the temporary NULL-only restriction when those checks exist. Real disposal evidence then permits execution of the retained legal RETIRED edges; arbitrary evidence UUIDs must never bypass verification.</w:t>
      </w:r>
    </w:p>
    <w:p w:rsidR="00837CF6" w:rsidRDefault="00F6768B">
      <w:pPr>
        <w:keepNext/>
        <w:spacing w:after="50"/>
      </w:pPr>
      <w:r>
        <w:rPr>
          <w:b/>
          <w:bCs/>
        </w:rPr>
        <w:t>Acceptance (all must exist and pass):</w:t>
      </w:r>
    </w:p>
    <w:p w:rsidR="00837CF6" w:rsidRDefault="00F6768B">
      <w:pPr>
        <w:pStyle w:val="ListParagraph"/>
        <w:numPr>
          <w:ilvl w:val="0"/>
          <w:numId w:val="2"/>
        </w:numPr>
        <w:spacing w:after="50"/>
      </w:pPr>
      <w:r>
        <w:t xml:space="preserve">Immutability test: no UPDATE/DELETE on attachments or </w:t>
      </w:r>
      <w:proofErr w:type="spellStart"/>
      <w:r>
        <w:t>attachmen</w:t>
      </w:r>
      <w:r>
        <w:t>t_links</w:t>
      </w:r>
      <w:proofErr w:type="spellEnd"/>
      <w:r>
        <w:t xml:space="preserve"> for </w:t>
      </w:r>
      <w:proofErr w:type="spellStart"/>
      <w:r>
        <w:t>fleetops_app</w:t>
      </w:r>
      <w:proofErr w:type="spellEnd"/>
      <w:r>
        <w:t>; re-uploading identical bytes returns the existing attachment id.</w:t>
      </w:r>
    </w:p>
    <w:p w:rsidR="00837CF6" w:rsidRDefault="00F6768B">
      <w:pPr>
        <w:pStyle w:val="ListParagraph"/>
        <w:numPr>
          <w:ilvl w:val="0"/>
          <w:numId w:val="2"/>
        </w:numPr>
        <w:spacing w:after="50"/>
      </w:pPr>
      <w:r>
        <w:t xml:space="preserve">Supersession test: a modified file becomes a new attachment with </w:t>
      </w:r>
      <w:proofErr w:type="spellStart"/>
      <w:r>
        <w:t>supersedes_attachment_id</w:t>
      </w:r>
      <w:proofErr w:type="spellEnd"/>
      <w:r>
        <w:t xml:space="preserve"> set; the original remains retrievable.</w:t>
      </w:r>
    </w:p>
    <w:p w:rsidR="00837CF6" w:rsidRDefault="00F6768B">
      <w:pPr>
        <w:pStyle w:val="ListParagraph"/>
        <w:numPr>
          <w:ilvl w:val="0"/>
          <w:numId w:val="2"/>
        </w:numPr>
        <w:spacing w:after="50"/>
      </w:pPr>
      <w:r>
        <w:t xml:space="preserve">Hash test: stored bytes hash to the </w:t>
      </w:r>
      <w:r>
        <w:t>recorded sha256.</w:t>
      </w:r>
    </w:p>
    <w:p w:rsidR="00837CF6" w:rsidRDefault="00F6768B">
      <w:pPr>
        <w:pStyle w:val="ListParagraph"/>
        <w:numPr>
          <w:ilvl w:val="0"/>
          <w:numId w:val="2"/>
        </w:numPr>
        <w:spacing w:after="50"/>
      </w:pPr>
      <w:r>
        <w:t xml:space="preserve">Evidence-seam acceptance: valid tenant-scoped evidence can be linked and verified; missing, mismatched-tenant, or invalid provenance fails closed. Retirement requires verifiable disposal evidence and still follows the original lifecycle graph and global Asset version protocol.</w:t>
      </w:r>
    </w:p>
    <w:p w:rsidR="00837CF6" w:rsidRDefault="00F6768B">
      <w:pPr>
        <w:pStyle w:val="Heading2"/>
        <w:keepNext/>
        <w:spacing w:before="260" w:after="120"/>
      </w:pPr>
      <w:r>
        <w:lastRenderedPageBreak/>
        <w:t>Slice 12 — Labels and machine-readable identity</w:t>
      </w:r>
    </w:p>
    <w:p w:rsidR="00837CF6" w:rsidRDefault="00F6768B">
      <w:pPr>
        <w:spacing w:after="100"/>
      </w:pPr>
      <w:proofErr w:type="spellStart"/>
      <w:r>
        <w:rPr>
          <w:b/>
          <w:bCs/>
        </w:rPr>
        <w:t>Honours</w:t>
      </w:r>
      <w:proofErr w:type="spellEnd"/>
      <w:r>
        <w:rPr>
          <w:b/>
          <w:bCs/>
        </w:rPr>
        <w:t xml:space="preserve">: </w:t>
      </w:r>
      <w:r>
        <w:t>D14, D15, A4</w:t>
      </w:r>
    </w:p>
    <w:p w:rsidR="00837CF6" w:rsidRDefault="00F6768B">
      <w:pPr>
        <w:spacing w:after="100"/>
      </w:pPr>
      <w:r>
        <w:rPr>
          <w:b/>
          <w:bCs/>
        </w:rPr>
        <w:t xml:space="preserve">Goal: </w:t>
      </w:r>
      <w:r>
        <w:t>Printed labels whose machine-readable content is exactly the opaque identifier.</w:t>
      </w:r>
    </w:p>
    <w:p w:rsidR="00837CF6" w:rsidRDefault="00F6768B">
      <w:pPr>
        <w:keepNext/>
        <w:spacing w:after="50"/>
      </w:pPr>
      <w:r>
        <w:rPr>
          <w:b/>
          <w:bCs/>
        </w:rPr>
        <w:t>Deliverables:</w:t>
      </w:r>
    </w:p>
    <w:p w:rsidR="00837CF6" w:rsidRDefault="00F6768B">
      <w:pPr>
        <w:pStyle w:val="ListParagraph"/>
        <w:numPr>
          <w:ilvl w:val="0"/>
          <w:numId w:val="2"/>
        </w:numPr>
        <w:spacing w:after="50"/>
      </w:pPr>
      <w:proofErr w:type="spellStart"/>
      <w:r>
        <w:t>label_templates</w:t>
      </w:r>
      <w:proofErr w:type="spellEnd"/>
      <w:r>
        <w:t xml:space="preserve"> (name, target entity type, human-readable field layou</w:t>
      </w:r>
      <w:r>
        <w:t xml:space="preserve">t, </w:t>
      </w:r>
      <w:proofErr w:type="spellStart"/>
      <w:r>
        <w:t>symbology</w:t>
      </w:r>
      <w:proofErr w:type="spellEnd"/>
      <w:r>
        <w:t xml:space="preserve"> in CODE128 or DATAMATRIX); </w:t>
      </w:r>
      <w:proofErr w:type="spellStart"/>
      <w:r>
        <w:t>print_jobs</w:t>
      </w:r>
      <w:proofErr w:type="spellEnd"/>
      <w:r>
        <w:t xml:space="preserve"> (</w:t>
      </w:r>
      <w:proofErr w:type="spellStart"/>
      <w:r>
        <w:t>template_id</w:t>
      </w:r>
      <w:proofErr w:type="spellEnd"/>
      <w:r>
        <w:t xml:space="preserve">, </w:t>
      </w:r>
      <w:proofErr w:type="spellStart"/>
      <w:r>
        <w:t>entity_type</w:t>
      </w:r>
      <w:proofErr w:type="spellEnd"/>
      <w:r>
        <w:t xml:space="preserve">, </w:t>
      </w:r>
      <w:proofErr w:type="spellStart"/>
      <w:r>
        <w:t>entity_id</w:t>
      </w:r>
      <w:proofErr w:type="spellEnd"/>
      <w:r>
        <w:t xml:space="preserve">, </w:t>
      </w:r>
      <w:proofErr w:type="spellStart"/>
      <w:r>
        <w:t>requested_by</w:t>
      </w:r>
      <w:proofErr w:type="spellEnd"/>
      <w:r>
        <w:t xml:space="preserve"> actor, </w:t>
      </w:r>
      <w:proofErr w:type="spellStart"/>
      <w:r>
        <w:t>requested_at</w:t>
      </w:r>
      <w:proofErr w:type="spellEnd"/>
      <w:r>
        <w:t xml:space="preserve">, status, </w:t>
      </w:r>
      <w:proofErr w:type="spellStart"/>
      <w:r>
        <w:t>adapter_name</w:t>
      </w:r>
      <w:proofErr w:type="spellEnd"/>
      <w:r>
        <w:t>).</w:t>
      </w:r>
    </w:p>
    <w:p w:rsidR="00837CF6" w:rsidRDefault="00F6768B">
      <w:pPr>
        <w:pStyle w:val="ListParagraph"/>
        <w:numPr>
          <w:ilvl w:val="0"/>
          <w:numId w:val="2"/>
        </w:numPr>
        <w:spacing w:after="50"/>
      </w:pPr>
      <w:r>
        <w:t>Print service resolving an entity, rendering the template, and dispatching to a printer adapter behind an interface. File adapter (PNG and PDF) as reference; ZPL adapter producing ZPL text to a file or socket.</w:t>
      </w:r>
    </w:p>
    <w:p w:rsidR="00837CF6" w:rsidRDefault="00F6768B">
      <w:pPr>
        <w:pStyle w:val="ListParagraph"/>
        <w:numPr>
          <w:ilvl w:val="0"/>
          <w:numId w:val="2"/>
        </w:numPr>
        <w:spacing w:after="50"/>
      </w:pPr>
      <w:r>
        <w:t>Endpoint: print label for an asset; batch prin</w:t>
      </w:r>
      <w:r>
        <w:t>t for a receipt.</w:t>
      </w:r>
    </w:p>
    <w:p w:rsidR="00837CF6" w:rsidRDefault="00F6768B">
      <w:pPr>
        <w:keepNext/>
        <w:spacing w:after="50"/>
      </w:pPr>
      <w:r>
        <w:rPr>
          <w:b/>
          <w:bCs/>
        </w:rPr>
        <w:t>Acceptance (all must exist and pass):</w:t>
      </w:r>
    </w:p>
    <w:p w:rsidR="00837CF6" w:rsidRDefault="00F6768B">
      <w:pPr>
        <w:pStyle w:val="ListParagraph"/>
        <w:numPr>
          <w:ilvl w:val="0"/>
          <w:numId w:val="2"/>
        </w:numPr>
        <w:spacing w:after="50"/>
      </w:pPr>
      <w:r>
        <w:t xml:space="preserve">Payload test: the decoded barcode payload equals the asset UUID string and nothing else, for both </w:t>
      </w:r>
      <w:proofErr w:type="spellStart"/>
      <w:r>
        <w:t>symbologies</w:t>
      </w:r>
      <w:proofErr w:type="spellEnd"/>
      <w:r>
        <w:t>, verified by decoding the rendered image.</w:t>
      </w:r>
    </w:p>
    <w:p w:rsidR="00837CF6" w:rsidRDefault="00F6768B">
      <w:pPr>
        <w:pStyle w:val="ListParagraph"/>
        <w:numPr>
          <w:ilvl w:val="0"/>
          <w:numId w:val="2"/>
        </w:numPr>
        <w:spacing w:after="50"/>
      </w:pPr>
      <w:r>
        <w:t xml:space="preserve">Composite-payload test: a template attempting to </w:t>
      </w:r>
      <w:r>
        <w:t xml:space="preserve">encode </w:t>
      </w:r>
      <w:proofErr w:type="spellStart"/>
      <w:r>
        <w:t>asset_tag</w:t>
      </w:r>
      <w:proofErr w:type="spellEnd"/>
      <w:r>
        <w:t xml:space="preserve"> or any other field in the </w:t>
      </w:r>
      <w:proofErr w:type="spellStart"/>
      <w:r>
        <w:t>symbology</w:t>
      </w:r>
      <w:proofErr w:type="spellEnd"/>
      <w:r>
        <w:t xml:space="preserve"> is rejected at template validation.</w:t>
      </w:r>
    </w:p>
    <w:p w:rsidR="00837CF6" w:rsidRDefault="00F6768B">
      <w:pPr>
        <w:pStyle w:val="ListParagraph"/>
        <w:numPr>
          <w:ilvl w:val="0"/>
          <w:numId w:val="2"/>
        </w:numPr>
        <w:spacing w:after="50"/>
      </w:pPr>
      <w:r>
        <w:t xml:space="preserve">Adapter isolation test: no module outside </w:t>
      </w:r>
      <w:proofErr w:type="spellStart"/>
      <w:r>
        <w:t>fleetops</w:t>
      </w:r>
      <w:proofErr w:type="spellEnd"/>
      <w:r>
        <w:t>/labels/adapters imports anything Zebra- or ZPL-specific.</w:t>
      </w:r>
    </w:p>
    <w:p w:rsidR="00837CF6" w:rsidRDefault="00F6768B">
      <w:pPr>
        <w:pStyle w:val="Heading2"/>
        <w:keepNext/>
        <w:spacing w:before="260" w:after="120"/>
      </w:pPr>
      <w:r>
        <w:t>Slice 13 — Capture API and offline operation contract</w:t>
      </w:r>
    </w:p>
    <w:p w:rsidR="00837CF6" w:rsidRDefault="00F6768B">
      <w:pPr>
        <w:spacing w:after="100"/>
      </w:pPr>
      <w:proofErr w:type="spellStart"/>
      <w:r>
        <w:rPr>
          <w:b/>
          <w:bCs/>
        </w:rPr>
        <w:t>Honou</w:t>
      </w:r>
      <w:r>
        <w:rPr>
          <w:b/>
          <w:bCs/>
        </w:rPr>
        <w:t>rs</w:t>
      </w:r>
      <w:proofErr w:type="spellEnd"/>
      <w:r>
        <w:rPr>
          <w:b/>
          <w:bCs/>
        </w:rPr>
        <w:t xml:space="preserve">: </w:t>
      </w:r>
      <w:r>
        <w:t xml:space="preserve">D3, D10, D11, D12, Section 7 </w:t>
      </w:r>
      <w:proofErr w:type="spellStart"/>
      <w:r>
        <w:t>idempotency</w:t>
      </w:r>
      <w:proofErr w:type="spellEnd"/>
    </w:p>
    <w:p w:rsidR="00837CF6" w:rsidRDefault="00F6768B">
      <w:pPr>
        <w:spacing w:after="100"/>
      </w:pPr>
      <w:r>
        <w:rPr>
          <w:b/>
          <w:bCs/>
        </w:rPr>
        <w:t xml:space="preserve">Goal: </w:t>
      </w:r>
      <w:r>
        <w:t xml:space="preserve">The single server-side entry point for scanned operations, with </w:t>
      </w:r>
      <w:proofErr w:type="spellStart"/>
      <w:r>
        <w:t>idempotency</w:t>
      </w:r>
      <w:proofErr w:type="spellEnd"/>
      <w:r>
        <w:t xml:space="preserve"> and the two-class conflict doctrine.</w:t>
      </w:r>
    </w:p>
    <w:p w:rsidR="00837CF6" w:rsidRDefault="00F6768B">
      <w:pPr>
        <w:keepNext/>
        <w:spacing w:after="50"/>
      </w:pPr>
      <w:r>
        <w:rPr>
          <w:b/>
          <w:bCs/>
        </w:rPr>
        <w:t>Deliverables:</w:t>
      </w:r>
    </w:p>
    <w:p w:rsidR="00837CF6" w:rsidRDefault="00F6768B">
      <w:pPr>
        <w:pStyle w:val="ListParagraph"/>
        <w:numPr>
          <w:ilvl w:val="0"/>
          <w:numId w:val="2"/>
        </w:numPr>
        <w:spacing w:after="50"/>
      </w:pPr>
      <w:proofErr w:type="spellStart"/>
      <w:r>
        <w:t>capture_operations</w:t>
      </w:r>
      <w:proofErr w:type="spellEnd"/>
      <w:r>
        <w:t xml:space="preserve">: </w:t>
      </w:r>
      <w:proofErr w:type="spellStart"/>
      <w:r>
        <w:t>operation_id</w:t>
      </w:r>
      <w:proofErr w:type="spellEnd"/>
      <w:r>
        <w:t xml:space="preserve"> (client-generated UUID, unique), </w:t>
      </w:r>
      <w:proofErr w:type="spellStart"/>
      <w:r>
        <w:t>actor_id</w:t>
      </w:r>
      <w:proofErr w:type="spellEnd"/>
      <w:r>
        <w:t xml:space="preserve">, </w:t>
      </w:r>
      <w:proofErr w:type="spellStart"/>
      <w:r>
        <w:t>cl</w:t>
      </w:r>
      <w:r>
        <w:t>ient_id</w:t>
      </w:r>
      <w:proofErr w:type="spellEnd"/>
      <w:r>
        <w:t xml:space="preserve">, </w:t>
      </w:r>
      <w:proofErr w:type="spellStart"/>
      <w:r>
        <w:t>client_epoch</w:t>
      </w:r>
      <w:proofErr w:type="spellEnd"/>
      <w:r>
        <w:t xml:space="preserve">, </w:t>
      </w:r>
      <w:proofErr w:type="spellStart"/>
      <w:r>
        <w:t>client_seq</w:t>
      </w:r>
      <w:proofErr w:type="spellEnd"/>
      <w:r>
        <w:t xml:space="preserve">, </w:t>
      </w:r>
      <w:proofErr w:type="spellStart"/>
      <w:r>
        <w:t>entity_type</w:t>
      </w:r>
      <w:proofErr w:type="spellEnd"/>
      <w:r>
        <w:t xml:space="preserve">, </w:t>
      </w:r>
      <w:proofErr w:type="spellStart"/>
      <w:r>
        <w:t>entity_id</w:t>
      </w:r>
      <w:proofErr w:type="spellEnd"/>
      <w:r>
        <w:t xml:space="preserve">, </w:t>
      </w:r>
      <w:proofErr w:type="spellStart"/>
      <w:r>
        <w:t>expected_version</w:t>
      </w:r>
      <w:proofErr w:type="spellEnd"/>
      <w:r>
        <w:t>, operation (RECEIVE_SCAN, MOVE, ASSIGN, UNASSIGN, TRANSITION, ATTACH_EVIDENCE, RESOLVE), payload (</w:t>
      </w:r>
      <w:proofErr w:type="spellStart"/>
      <w:r>
        <w:t>jsonb</w:t>
      </w:r>
      <w:proofErr w:type="spellEnd"/>
      <w:r>
        <w:t xml:space="preserve">), </w:t>
      </w:r>
      <w:proofErr w:type="spellStart"/>
      <w:r>
        <w:t>occurred_at</w:t>
      </w:r>
      <w:proofErr w:type="spellEnd"/>
      <w:r>
        <w:t xml:space="preserve"> (client claim), </w:t>
      </w:r>
      <w:proofErr w:type="spellStart"/>
      <w:r>
        <w:t>recorded_at</w:t>
      </w:r>
      <w:proofErr w:type="spellEnd"/>
      <w:r>
        <w:t xml:space="preserve"> (server), </w:t>
      </w:r>
      <w:proofErr w:type="spellStart"/>
      <w:r>
        <w:t>sync_state</w:t>
      </w:r>
      <w:proofErr w:type="spellEnd"/>
      <w:r>
        <w:t xml:space="preserve"> (APPLIED, REJ</w:t>
      </w:r>
      <w:r>
        <w:t>ECTED, DUPLICATE; PENDING_GOVERNANCE reserved in the CHECK for v0.5 with nothing producing it), result (</w:t>
      </w:r>
      <w:proofErr w:type="spellStart"/>
      <w:r>
        <w:t>jsonb</w:t>
      </w:r>
      <w:proofErr w:type="spellEnd"/>
      <w:r>
        <w:t>).</w:t>
      </w:r>
    </w:p>
    <w:p w:rsidR="00837CF6" w:rsidRDefault="00F6768B">
      <w:pPr>
        <w:pStyle w:val="ListParagraph"/>
        <w:numPr>
          <w:ilvl w:val="0"/>
          <w:numId w:val="2"/>
        </w:numPr>
        <w:spacing w:after="50"/>
      </w:pPr>
      <w:r>
        <w:t xml:space="preserve">POST /capture/operations accepting a batch; each operation processed independently in its own transaction; a repeated </w:t>
      </w:r>
      <w:proofErr w:type="spellStart"/>
      <w:r>
        <w:t>operation_id</w:t>
      </w:r>
      <w:proofErr w:type="spellEnd"/>
      <w:r>
        <w:t xml:space="preserve"> returns the o</w:t>
      </w:r>
      <w:r>
        <w:t xml:space="preserve">riginal result with </w:t>
      </w:r>
      <w:proofErr w:type="spellStart"/>
      <w:r>
        <w:t>sync_state</w:t>
      </w:r>
      <w:proofErr w:type="spellEnd"/>
      <w:r>
        <w:t xml:space="preserve"> DUPLICATE and writes nothing.</w:t>
      </w:r>
    </w:p>
    <w:p w:rsidR="00837CF6" w:rsidRDefault="00F6768B">
      <w:pPr>
        <w:pStyle w:val="ListParagraph"/>
        <w:numPr>
          <w:ilvl w:val="0"/>
          <w:numId w:val="2"/>
        </w:numPr>
        <w:spacing w:after="50"/>
      </w:pPr>
      <w:r>
        <w:t xml:space="preserve">Queued actor_id is a capture claim, not execution authority. Applying an operation must bind performing Actor to the currently verified credential through ADR-006; offline data cannot select another Actor or establish machine/integration authentication. No per-class version token, implicit retry against a newer version, or last-writer-wins path is allowed.</w:t>
      </w:r>
    </w:p>
    <w:p w:rsidR="00837CF6" w:rsidRDefault="00F6768B">
      <w:pPr>
        <w:pStyle w:val="ListParagraph"/>
        <w:numPr>
          <w:ilvl w:val="0"/>
          <w:numId w:val="2"/>
        </w:numPr>
        <w:spacing w:after="50"/>
      </w:pPr>
      <w:r>
        <w:t xml:space="preserve">Conflict semantics: MOVE, ASSIGN, UNASSIGN, TRANSITION use the shared global Asset expected_version and row-lock protocol; mismatch rejects the domain change, records sync_state REJECTED, and opens a SYNC_CONFLICT exception carrying expected versus current facts. ATTACH_EVIDENCE and RESOLVE remain version-independent but still require applicable authentication, tenant, evidence, and input validation; version independence is not unconditional authority. Quantity operations remain v0.4; the BALANCE_NEGATIVE branch of D12 is reserved, not implemented.</w:t>
      </w:r>
    </w:p>
    <w:p w:rsidR="00837CF6" w:rsidRDefault="00F6768B">
      <w:pPr>
        <w:pStyle w:val="ListParagraph"/>
        <w:numPr>
          <w:ilvl w:val="0"/>
          <w:numId w:val="2"/>
        </w:numPr>
        <w:spacing w:after="50"/>
      </w:pPr>
      <w:r>
        <w:t>GET /resolve</w:t>
      </w:r>
      <w:proofErr w:type="gramStart"/>
      <w:r>
        <w:t>/{</w:t>
      </w:r>
      <w:proofErr w:type="spellStart"/>
      <w:proofErr w:type="gramEnd"/>
      <w:r>
        <w:t>uuid</w:t>
      </w:r>
      <w:proofErr w:type="spellEnd"/>
      <w:r>
        <w:t xml:space="preserve">} returning entity type and summary for any </w:t>
      </w:r>
      <w:proofErr w:type="spellStart"/>
      <w:r>
        <w:t>FleetOp</w:t>
      </w:r>
      <w:r>
        <w:t>s</w:t>
      </w:r>
      <w:proofErr w:type="spellEnd"/>
      <w:r>
        <w:t xml:space="preserve"> identifier — the scanner's first call after every scan.</w:t>
      </w:r>
    </w:p>
    <w:p w:rsidR="00837CF6" w:rsidRDefault="00F6768B">
      <w:pPr>
        <w:pStyle w:val="ListParagraph"/>
        <w:numPr>
          <w:ilvl w:val="0"/>
          <w:numId w:val="2"/>
        </w:numPr>
        <w:spacing w:after="50"/>
      </w:pPr>
      <w:r>
        <w:t>Ordering: operations from one (</w:t>
      </w:r>
      <w:proofErr w:type="spellStart"/>
      <w:r>
        <w:t>client_id</w:t>
      </w:r>
      <w:proofErr w:type="spellEnd"/>
      <w:r>
        <w:t xml:space="preserve">, </w:t>
      </w:r>
      <w:proofErr w:type="spellStart"/>
      <w:r>
        <w:t>client_epoch</w:t>
      </w:r>
      <w:proofErr w:type="spellEnd"/>
      <w:r>
        <w:t xml:space="preserve">) are applied in </w:t>
      </w:r>
      <w:proofErr w:type="spellStart"/>
      <w:r>
        <w:t>client_seq</w:t>
      </w:r>
      <w:proofErr w:type="spellEnd"/>
      <w:r>
        <w:t xml:space="preserve"> order; a gap is applied but flagged.</w:t>
      </w:r>
    </w:p>
    <w:p w:rsidR="00837CF6" w:rsidRDefault="00F6768B">
      <w:pPr>
        <w:keepNext/>
        <w:spacing w:after="50"/>
      </w:pPr>
      <w:r>
        <w:rPr>
          <w:b/>
          <w:bCs/>
        </w:rPr>
        <w:t>Acceptance (all must exist and pass):</w:t>
      </w:r>
    </w:p>
    <w:p w:rsidR="00837CF6" w:rsidRDefault="00F6768B">
      <w:pPr>
        <w:pStyle w:val="ListParagraph"/>
        <w:numPr>
          <w:ilvl w:val="0"/>
          <w:numId w:val="2"/>
        </w:numPr>
        <w:spacing w:after="50"/>
      </w:pPr>
      <w:r>
        <w:lastRenderedPageBreak/>
        <w:t>Two-scanner test (D12 scenario): client A</w:t>
      </w:r>
      <w:r>
        <w:t xml:space="preserve"> offline moves asset X (expected v17) to Line 1; client B online moves X to Line 2 (now v18); A syncs; A's operation is REJECTED, a SYNC_CONFLICT exception exists naming expected v17/Stockroom versus current v18/Line 2, and X remains at Line 2.</w:t>
      </w:r>
    </w:p>
    <w:p w:rsidR="00837CF6" w:rsidRDefault="00F6768B">
      <w:pPr>
        <w:pStyle w:val="ListParagraph"/>
        <w:numPr>
          <w:ilvl w:val="0"/>
          <w:numId w:val="2"/>
        </w:numPr>
        <w:spacing w:after="50"/>
      </w:pPr>
      <w:proofErr w:type="spellStart"/>
      <w:r>
        <w:t>Idempotency</w:t>
      </w:r>
      <w:proofErr w:type="spellEnd"/>
      <w:r>
        <w:t xml:space="preserve"> test: the same batch submitted three times produces one set of effects and three responses with identical results.</w:t>
      </w:r>
    </w:p>
    <w:p w:rsidR="00837CF6" w:rsidRDefault="00F6768B">
      <w:pPr>
        <w:pStyle w:val="ListParagraph"/>
        <w:numPr>
          <w:ilvl w:val="0"/>
          <w:numId w:val="2"/>
        </w:numPr>
        <w:spacing w:after="50"/>
      </w:pPr>
      <w:r>
        <w:t xml:space="preserve">Clock test: </w:t>
      </w:r>
      <w:proofErr w:type="spellStart"/>
      <w:r>
        <w:t>occurred_at</w:t>
      </w:r>
      <w:proofErr w:type="spellEnd"/>
      <w:r>
        <w:t xml:space="preserve"> from the client is stored as supplied; </w:t>
      </w:r>
      <w:proofErr w:type="spellStart"/>
      <w:r>
        <w:t>recorded_at</w:t>
      </w:r>
      <w:proofErr w:type="spellEnd"/>
      <w:r>
        <w:t xml:space="preserve"> is server time; an </w:t>
      </w:r>
      <w:proofErr w:type="spellStart"/>
      <w:r>
        <w:t>occurred_at</w:t>
      </w:r>
      <w:proofErr w:type="spellEnd"/>
      <w:r>
        <w:t xml:space="preserve"> in 1970 is accepted and stored, no</w:t>
      </w:r>
      <w:r>
        <w:t>t corrected.</w:t>
      </w:r>
    </w:p>
    <w:p w:rsidR="00837CF6" w:rsidRDefault="00F6768B">
      <w:pPr>
        <w:pStyle w:val="ListParagraph"/>
        <w:numPr>
          <w:ilvl w:val="0"/>
          <w:numId w:val="2"/>
        </w:numPr>
        <w:spacing w:after="50"/>
      </w:pPr>
      <w:r>
        <w:t xml:space="preserve">Epoch test: a client that resets its sequence under a new epoch is accepted; the same sequence numbers under the old epoch are treated as duplicates only if </w:t>
      </w:r>
      <w:proofErr w:type="spellStart"/>
      <w:r>
        <w:t>operation_id</w:t>
      </w:r>
      <w:proofErr w:type="spellEnd"/>
      <w:r>
        <w:t xml:space="preserve"> matches, otherwise flagged.</w:t>
      </w:r>
    </w:p>
    <w:p w:rsidR="00837CF6" w:rsidRDefault="00F6768B">
      <w:pPr>
        <w:spacing w:after="100"/>
      </w:pPr>
      <w:r>
        <w:rPr>
          <w:b/>
          <w:bCs/>
        </w:rPr>
        <w:t xml:space="preserve">STOP if: </w:t>
      </w:r>
      <w:r>
        <w:t>implementing the conflict doctrine would require a last-writer-wins path anywhere — raise, do not add it.</w:t>
      </w:r>
    </w:p>
    <w:p w:rsidR="00837CF6" w:rsidRDefault="00F6768B">
      <w:pPr>
        <w:pStyle w:val="Heading2"/>
        <w:keepNext/>
        <w:spacing w:before="260" w:after="120"/>
      </w:pPr>
      <w:r>
        <w:t>Slice 14 — Scan-first PWA capture client</w:t>
      </w:r>
    </w:p>
    <w:p w:rsidR="00837CF6" w:rsidRDefault="00F6768B">
      <w:pPr>
        <w:spacing w:after="100"/>
      </w:pPr>
      <w:proofErr w:type="spellStart"/>
      <w:r>
        <w:rPr>
          <w:b/>
          <w:bCs/>
        </w:rPr>
        <w:t>Honours</w:t>
      </w:r>
      <w:proofErr w:type="spellEnd"/>
      <w:r>
        <w:rPr>
          <w:b/>
          <w:bCs/>
        </w:rPr>
        <w:t xml:space="preserve">: </w:t>
      </w:r>
      <w:r>
        <w:t>D14, D15, D12, A2</w:t>
      </w:r>
    </w:p>
    <w:p w:rsidR="00837CF6" w:rsidRDefault="00F6768B">
      <w:pPr>
        <w:spacing w:after="100"/>
      </w:pPr>
      <w:r>
        <w:rPr>
          <w:b/>
          <w:bCs/>
        </w:rPr>
        <w:t xml:space="preserve">Goal: </w:t>
      </w:r>
      <w:r>
        <w:t>The floor interface: scan, act, done — working with the network down.</w:t>
      </w:r>
    </w:p>
    <w:p w:rsidR="00837CF6" w:rsidRDefault="00F6768B">
      <w:pPr>
        <w:keepNext/>
        <w:spacing w:after="50"/>
      </w:pPr>
      <w:r>
        <w:rPr>
          <w:b/>
          <w:bCs/>
        </w:rPr>
        <w:t>Delive</w:t>
      </w:r>
      <w:r>
        <w:rPr>
          <w:b/>
          <w:bCs/>
        </w:rPr>
        <w:t>rables:</w:t>
      </w:r>
    </w:p>
    <w:p w:rsidR="00837CF6" w:rsidRDefault="00F6768B">
      <w:pPr>
        <w:pStyle w:val="ListParagraph"/>
        <w:numPr>
          <w:ilvl w:val="0"/>
          <w:numId w:val="2"/>
        </w:numPr>
        <w:spacing w:after="50"/>
      </w:pPr>
      <w:r>
        <w:t>Next.js PWA with camera-based and keyboard-wedge scanning (a USB or Bluetooth scanner acting as keyboard input). Every screen begins with a scan.</w:t>
      </w:r>
    </w:p>
    <w:p w:rsidR="00837CF6" w:rsidRDefault="00F6768B">
      <w:pPr>
        <w:pStyle w:val="ListParagraph"/>
        <w:numPr>
          <w:ilvl w:val="0"/>
          <w:numId w:val="2"/>
        </w:numPr>
        <w:spacing w:after="50"/>
      </w:pPr>
      <w:r>
        <w:t>Flows: receive (scan PO or receipt, scan each unit, capture serial or mark unreadable, photograph, rec</w:t>
      </w:r>
      <w:r>
        <w:t>ord condition); move (scan asset, scan location); assign (scan asset, scan station or select person); transition (scan asset, choose legal next state — legality fetched from the server, not hard-coded).</w:t>
      </w:r>
    </w:p>
    <w:p w:rsidR="00837CF6" w:rsidRDefault="00F6768B">
      <w:pPr>
        <w:pStyle w:val="ListParagraph"/>
        <w:numPr>
          <w:ilvl w:val="0"/>
          <w:numId w:val="2"/>
        </w:numPr>
        <w:spacing w:after="50"/>
      </w:pPr>
      <w:proofErr w:type="spellStart"/>
      <w:r>
        <w:t>IndexedDB</w:t>
      </w:r>
      <w:proofErr w:type="spellEnd"/>
      <w:r>
        <w:t xml:space="preserve"> operation queue with </w:t>
      </w:r>
      <w:proofErr w:type="spellStart"/>
      <w:r>
        <w:t>operation_id</w:t>
      </w:r>
      <w:proofErr w:type="spellEnd"/>
      <w:r>
        <w:t xml:space="preserve">, </w:t>
      </w:r>
      <w:proofErr w:type="spellStart"/>
      <w:r>
        <w:t>client_id</w:t>
      </w:r>
      <w:proofErr w:type="spellEnd"/>
      <w:r>
        <w:t xml:space="preserve">, epoch, </w:t>
      </w:r>
      <w:proofErr w:type="spellStart"/>
      <w:r>
        <w:t>seq</w:t>
      </w:r>
      <w:proofErr w:type="spellEnd"/>
      <w:r>
        <w:t xml:space="preserve">, </w:t>
      </w:r>
      <w:proofErr w:type="spellStart"/>
      <w:r>
        <w:t>expected_version</w:t>
      </w:r>
      <w:proofErr w:type="spellEnd"/>
      <w:r>
        <w:t xml:space="preserve">, payload, </w:t>
      </w:r>
      <w:proofErr w:type="spellStart"/>
      <w:r>
        <w:t>occurred_at</w:t>
      </w:r>
      <w:proofErr w:type="spellEnd"/>
      <w:r>
        <w:t>. Background sync worker posting batches to /capture/operations. Conflict inbox showing REJECTED operations with expected-versus-current detail.</w:t>
      </w:r>
    </w:p>
    <w:p w:rsidR="00837CF6" w:rsidRDefault="00F6768B">
      <w:pPr>
        <w:pStyle w:val="ListParagraph"/>
        <w:numPr>
          <w:ilvl w:val="0"/>
          <w:numId w:val="2"/>
        </w:numPr>
        <w:spacing w:after="50"/>
      </w:pPr>
      <w:r>
        <w:t>Sessi</w:t>
      </w:r>
      <w:r>
        <w:t>on handling against the Slice 2 bearer token.</w:t>
      </w:r>
    </w:p>
    <w:p w:rsidR="00837CF6" w:rsidRDefault="00F6768B">
      <w:pPr>
        <w:keepNext/>
        <w:spacing w:after="50"/>
      </w:pPr>
      <w:r>
        <w:rPr>
          <w:b/>
          <w:bCs/>
        </w:rPr>
        <w:t>Acceptance (all must exist and pass):</w:t>
      </w:r>
    </w:p>
    <w:p w:rsidR="00837CF6" w:rsidRDefault="00F6768B">
      <w:pPr>
        <w:pStyle w:val="ListParagraph"/>
        <w:numPr>
          <w:ilvl w:val="0"/>
          <w:numId w:val="2"/>
        </w:numPr>
        <w:spacing w:after="50"/>
      </w:pPr>
      <w:r>
        <w:t>Manual acceptance walkthrough documented in client/ACCEPTANCE.md and executed against the Slice 9 scenario: every receiving step completes without typing a serial except wh</w:t>
      </w:r>
      <w:r>
        <w:t>en the label is unreadable.</w:t>
      </w:r>
    </w:p>
    <w:p w:rsidR="00837CF6" w:rsidRDefault="00F6768B">
      <w:pPr>
        <w:pStyle w:val="ListParagraph"/>
        <w:numPr>
          <w:ilvl w:val="0"/>
          <w:numId w:val="2"/>
        </w:numPr>
        <w:spacing w:after="50"/>
      </w:pPr>
      <w:r>
        <w:t>Offline test: with the API unreachable, three operations queue; on reconnect they sync in order; one is deliberately made to conflict and appears in the inbox.</w:t>
      </w:r>
    </w:p>
    <w:p w:rsidR="00837CF6" w:rsidRDefault="00F6768B">
      <w:pPr>
        <w:pStyle w:val="ListParagraph"/>
        <w:numPr>
          <w:ilvl w:val="0"/>
          <w:numId w:val="2"/>
        </w:numPr>
        <w:spacing w:after="50"/>
      </w:pPr>
      <w:r>
        <w:t>Unit tests for queue ordering and epoch reset.</w:t>
      </w:r>
    </w:p>
    <w:p w:rsidR="00837CF6" w:rsidRDefault="00F6768B">
      <w:pPr>
        <w:pStyle w:val="Heading2"/>
        <w:keepNext/>
        <w:spacing w:before="260" w:after="120"/>
      </w:pPr>
      <w:r>
        <w:t>Slice 15 — Acceptance</w:t>
      </w:r>
      <w:r>
        <w:t xml:space="preserve"> harness and history reconstruction</w:t>
      </w:r>
    </w:p>
    <w:p w:rsidR="00837CF6" w:rsidRDefault="00F6768B">
      <w:pPr>
        <w:spacing w:after="100"/>
      </w:pPr>
      <w:proofErr w:type="spellStart"/>
      <w:r>
        <w:rPr>
          <w:b/>
          <w:bCs/>
        </w:rPr>
        <w:t>Honours</w:t>
      </w:r>
      <w:proofErr w:type="spellEnd"/>
      <w:r>
        <w:rPr>
          <w:b/>
          <w:bCs/>
        </w:rPr>
        <w:t xml:space="preserve">: </w:t>
      </w:r>
      <w:r>
        <w:t>Section 9, Section 12, D3, D7</w:t>
      </w:r>
    </w:p>
    <w:p w:rsidR="00837CF6" w:rsidRDefault="00F6768B">
      <w:pPr>
        <w:spacing w:after="100"/>
      </w:pPr>
      <w:r>
        <w:rPr>
          <w:b/>
          <w:bCs/>
        </w:rPr>
        <w:t xml:space="preserve">Goal: </w:t>
      </w:r>
      <w:r>
        <w:t>The v0.1 pass condition as an executable test, and the endpoint that proves any unit's history can be reconstructed.</w:t>
      </w:r>
    </w:p>
    <w:p w:rsidR="00837CF6" w:rsidRDefault="00F6768B">
      <w:pPr>
        <w:keepNext/>
        <w:spacing w:after="50"/>
      </w:pPr>
      <w:r>
        <w:rPr>
          <w:b/>
          <w:bCs/>
        </w:rPr>
        <w:t>Deliverables:</w:t>
      </w:r>
    </w:p>
    <w:p w:rsidR="00837CF6" w:rsidRDefault="00F6768B">
      <w:pPr>
        <w:pStyle w:val="ListParagraph"/>
        <w:numPr>
          <w:ilvl w:val="0"/>
          <w:numId w:val="2"/>
        </w:numPr>
        <w:spacing w:after="50"/>
      </w:pPr>
      <w:r>
        <w:t>GET /assets/{id}/history returning, in occur</w:t>
      </w:r>
      <w:r>
        <w:t>rence order: receipt and PO line and vendor and unit price; every transition; every movement; every custody and ownership change; every assignment; every configuration; every exception; every attachment link; every correction, with reversals shown. Actor a</w:t>
      </w:r>
      <w:r>
        <w:t>nd both timestamps on each entry.</w:t>
      </w:r>
    </w:p>
    <w:p w:rsidR="00837CF6" w:rsidRDefault="00F6768B">
      <w:pPr>
        <w:pStyle w:val="ListParagraph"/>
        <w:numPr>
          <w:ilvl w:val="0"/>
          <w:numId w:val="2"/>
        </w:numPr>
        <w:spacing w:after="50"/>
      </w:pPr>
      <w:r>
        <w:t xml:space="preserve">Occurrence order is a presentation of event-time claims. Include produced global result_version for version-producing entries so clock order cannot replace authoritative history order. Per-class projection reconciliation and combined global-version reconciliation remain distinct checks under ADR-005; neither requires every class to end at Asset.version.</w:t>
      </w:r>
    </w:p>
    <w:p w:rsidR="00837CF6" w:rsidRDefault="00F6768B">
      <w:pPr>
        <w:pStyle w:val="ListParagraph"/>
        <w:numPr>
          <w:ilvl w:val="0"/>
          <w:numId w:val="2"/>
        </w:numPr>
        <w:spacing w:after="50"/>
      </w:pPr>
      <w:r>
        <w:lastRenderedPageBreak/>
        <w:t>server/tests/acceptance/test_v0_1_scenario.py executing the full Section 9 scenario end to end through the API: receive the delivery and assert the exact four exceptions; label all nine assets; scan into locations; configu</w:t>
      </w:r>
      <w:r>
        <w:t>re; assign; run an offline conflict; apply a correction; fail one workstation to OUT_OF_SERVICE; assign a replacement; retire the failed unit with disposal evidence; then reconstruct its history and assert every expected entry is present and every projecti</w:t>
      </w:r>
      <w:r>
        <w:t>on reconciles.</w:t>
      </w:r>
    </w:p>
    <w:p w:rsidR="00837CF6" w:rsidRDefault="00F6768B">
      <w:pPr>
        <w:pStyle w:val="ListParagraph"/>
        <w:numPr>
          <w:ilvl w:val="0"/>
          <w:numId w:val="2"/>
        </w:numPr>
        <w:spacing w:after="50"/>
      </w:pPr>
      <w:r>
        <w:t>Health endpoint aggregating all reconciliation queries from Slices 5, 6, 7, 10.</w:t>
      </w:r>
    </w:p>
    <w:p w:rsidR="00837CF6" w:rsidRDefault="00F6768B">
      <w:pPr>
        <w:pStyle w:val="ListParagraph"/>
        <w:numPr>
          <w:ilvl w:val="0"/>
          <w:numId w:val="2"/>
        </w:numPr>
        <w:spacing w:after="50"/>
      </w:pPr>
      <w:r>
        <w:t xml:space="preserve">The aggregate includes the combined global-version reconciliation introduced with the additional history classes and extended for assignment/unassignment and later producers. It must detect missing or duplicate combined versions while permitting valid gaps within a class.</w:t>
      </w:r>
    </w:p>
    <w:p w:rsidR="00837CF6" w:rsidRDefault="00F6768B">
      <w:pPr>
        <w:keepNext/>
        <w:spacing w:after="50"/>
      </w:pPr>
      <w:r>
        <w:rPr>
          <w:b/>
          <w:bCs/>
        </w:rPr>
        <w:t>Acceptance (all must exist and pass):</w:t>
      </w:r>
    </w:p>
    <w:p w:rsidR="00837CF6" w:rsidRDefault="00F6768B">
      <w:pPr>
        <w:pStyle w:val="ListParagraph"/>
        <w:numPr>
          <w:ilvl w:val="0"/>
          <w:numId w:val="2"/>
        </w:numPr>
        <w:spacing w:after="50"/>
      </w:pPr>
      <w:r>
        <w:t>The scenario test passes against a fresh database with no manual steps.</w:t>
      </w:r>
    </w:p>
    <w:p w:rsidR="00837CF6" w:rsidRDefault="00F6768B">
      <w:pPr>
        <w:pStyle w:val="ListParagraph"/>
        <w:numPr>
          <w:ilvl w:val="0"/>
          <w:numId w:val="2"/>
        </w:numPr>
        <w:spacing w:after="50"/>
      </w:pPr>
      <w:r>
        <w:t>The history endpoint output for the retired worksta</w:t>
      </w:r>
      <w:r>
        <w:t xml:space="preserve">tion contains no entry that lacks an actor, and contains the reversal-and-correction pair from the </w:t>
      </w:r>
      <w:proofErr w:type="spellStart"/>
      <w:r>
        <w:t>mis</w:t>
      </w:r>
      <w:proofErr w:type="spellEnd"/>
      <w:r>
        <w:t>-keyed movement.</w:t>
      </w:r>
    </w:p>
    <w:p w:rsidR="00837CF6" w:rsidRDefault="00F6768B">
      <w:pPr>
        <w:pStyle w:val="ListParagraph"/>
        <w:numPr>
          <w:ilvl w:val="0"/>
          <w:numId w:val="2"/>
        </w:numPr>
        <w:spacing w:after="50"/>
      </w:pPr>
      <w:r>
        <w:t>Reconciliation health returns zero discrepancies at the end of the scenario, and correctly reports one after a deliberate migrator-side c</w:t>
      </w:r>
      <w:r>
        <w:t>orruption.</w:t>
      </w:r>
    </w:p>
    <w:p w:rsidR="00837CF6" w:rsidRDefault="00F6768B">
      <w:pPr>
        <w:spacing w:after="100"/>
      </w:pPr>
      <w:r>
        <w:rPr>
          <w:b/>
          <w:bCs/>
        </w:rPr>
        <w:t xml:space="preserve">STOP if: </w:t>
      </w:r>
      <w:r>
        <w:t xml:space="preserve">passing requires any capability listed in Section 10 of the architecture (shipments, RMA, stock units, licensing) — the scenario has been </w:t>
      </w:r>
      <w:proofErr w:type="spellStart"/>
      <w:r>
        <w:t>mis</w:t>
      </w:r>
      <w:proofErr w:type="spellEnd"/>
      <w:r>
        <w:t>-specified; raise it.</w:t>
      </w:r>
    </w:p>
    <w:p w:rsidR="00837CF6" w:rsidRDefault="00F6768B">
      <w:pPr>
        <w:pStyle w:val="Heading1"/>
        <w:keepNext/>
        <w:spacing w:before="360" w:after="160"/>
      </w:pPr>
      <w:r>
        <w:t>5. Invariant Test Register</w:t>
      </w:r>
    </w:p>
    <w:p w:rsidR="00837CF6" w:rsidRDefault="00F6768B">
      <w:pPr>
        <w:spacing w:after="120"/>
      </w:pPr>
      <w:r>
        <w:t>These tests exist by the end of v0.1 and are r</w:t>
      </w:r>
      <w:r>
        <w:t>un on every slice review thereafter. A slice that breaks one is not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1400"/>
        <w:gridCol w:w="2760"/>
      </w:tblGrid>
      <w:tr w:rsidR="00837CF6">
        <w:tblPrEx>
          <w:tblCellMar>
            <w:top w:w="0" w:type="dxa"/>
            <w:bottom w:w="0" w:type="dxa"/>
          </w:tblCellMar>
        </w:tblPrEx>
        <w:trPr>
          <w:tblHeader/>
        </w:trPr>
        <w:tc>
          <w:tcPr>
            <w:tcW w:w="5200" w:type="dxa"/>
            <w:shd w:val="clear" w:color="auto" w:fill="E8E8E8"/>
            <w:tcMar>
              <w:top w:w="70" w:type="dxa"/>
              <w:left w:w="110" w:type="dxa"/>
              <w:bottom w:w="70" w:type="dxa"/>
              <w:right w:w="110" w:type="dxa"/>
            </w:tcMar>
          </w:tcPr>
          <w:p w:rsidR="00837CF6" w:rsidRDefault="00F6768B">
            <w:r>
              <w:rPr>
                <w:b/>
                <w:bCs/>
                <w:sz w:val="18"/>
                <w:szCs w:val="18"/>
              </w:rPr>
              <w:t>Invariant</w:t>
            </w:r>
          </w:p>
        </w:tc>
        <w:tc>
          <w:tcPr>
            <w:tcW w:w="1400" w:type="dxa"/>
            <w:shd w:val="clear" w:color="auto" w:fill="E8E8E8"/>
            <w:tcMar>
              <w:top w:w="70" w:type="dxa"/>
              <w:left w:w="110" w:type="dxa"/>
              <w:bottom w:w="70" w:type="dxa"/>
              <w:right w:w="110" w:type="dxa"/>
            </w:tcMar>
          </w:tcPr>
          <w:p w:rsidR="00837CF6" w:rsidRDefault="00F6768B">
            <w:r>
              <w:rPr>
                <w:b/>
                <w:bCs/>
                <w:sz w:val="18"/>
                <w:szCs w:val="18"/>
              </w:rPr>
              <w:t>Decision</w:t>
            </w:r>
          </w:p>
        </w:tc>
        <w:tc>
          <w:tcPr>
            <w:tcW w:w="2760" w:type="dxa"/>
            <w:shd w:val="clear" w:color="auto" w:fill="E8E8E8"/>
            <w:tcMar>
              <w:top w:w="70" w:type="dxa"/>
              <w:left w:w="110" w:type="dxa"/>
              <w:bottom w:w="70" w:type="dxa"/>
              <w:right w:w="110" w:type="dxa"/>
            </w:tcMar>
          </w:tcPr>
          <w:p w:rsidR="00837CF6" w:rsidRDefault="00F6768B">
            <w:r>
              <w:rPr>
                <w:b/>
                <w:bCs/>
                <w:sz w:val="18"/>
                <w:szCs w:val="18"/>
              </w:rPr>
              <w:t>Proven in</w:t>
            </w:r>
          </w:p>
        </w:tc>
      </w:tr>
      <w:tr w:rsidR="00837CF6">
        <w:tblPrEx>
          <w:tblCellMar>
            <w:top w:w="0" w:type="dxa"/>
            <w:bottom w:w="0" w:type="dxa"/>
          </w:tblCellMar>
        </w:tblPrEx>
        <w:tc>
          <w:tcPr>
            <w:tcW w:w="5200" w:type="dxa"/>
            <w:tcMar>
              <w:top w:w="70" w:type="dxa"/>
              <w:left w:w="110" w:type="dxa"/>
              <w:bottom w:w="70" w:type="dxa"/>
              <w:right w:w="110" w:type="dxa"/>
            </w:tcMar>
          </w:tcPr>
          <w:p w:rsidR="00837CF6" w:rsidRDefault="00F6768B">
            <w:proofErr w:type="spellStart"/>
            <w:r>
              <w:rPr>
                <w:sz w:val="18"/>
                <w:szCs w:val="18"/>
              </w:rPr>
              <w:t>fleetops_app</w:t>
            </w:r>
            <w:proofErr w:type="spellEnd"/>
            <w:r>
              <w:rPr>
                <w:sz w:val="18"/>
                <w:szCs w:val="18"/>
              </w:rPr>
              <w:t xml:space="preserve"> cannot UPDATE or DELETE any history table</w:t>
            </w:r>
          </w:p>
        </w:tc>
        <w:tc>
          <w:tcPr>
            <w:tcW w:w="1400" w:type="dxa"/>
            <w:tcMar>
              <w:top w:w="70" w:type="dxa"/>
              <w:left w:w="110" w:type="dxa"/>
              <w:bottom w:w="70" w:type="dxa"/>
              <w:right w:w="110" w:type="dxa"/>
            </w:tcMar>
          </w:tcPr>
          <w:p w:rsidR="00837CF6" w:rsidRDefault="00F6768B">
            <w:r>
              <w:rPr>
                <w:sz w:val="18"/>
                <w:szCs w:val="18"/>
              </w:rPr>
              <w:t>D3, D6</w:t>
            </w:r>
          </w:p>
        </w:tc>
        <w:tc>
          <w:tcPr>
            <w:tcW w:w="2760" w:type="dxa"/>
            <w:tcMar>
              <w:top w:w="70" w:type="dxa"/>
              <w:left w:w="110" w:type="dxa"/>
              <w:bottom w:w="70" w:type="dxa"/>
              <w:right w:w="110" w:type="dxa"/>
            </w:tcMar>
          </w:tcPr>
          <w:p w:rsidR="00837CF6" w:rsidRDefault="00F6768B">
            <w:r>
              <w:rPr>
                <w:sz w:val="18"/>
                <w:szCs w:val="18"/>
              </w:rPr>
              <w:t>Slices 5, 6, 7, 10, 11</w:t>
            </w:r>
          </w:p>
        </w:tc>
      </w:tr>
      <w:tr w:rsidR="00837CF6">
        <w:tblPrEx>
          <w:tblCellMar>
            <w:top w:w="0" w:type="dxa"/>
            <w:bottom w:w="0" w:type="dxa"/>
          </w:tblCellMar>
        </w:tblPrEx>
        <w:tc>
          <w:tcPr>
            <w:tcW w:w="5200" w:type="dxa"/>
            <w:tcMar>
              <w:top w:w="70" w:type="dxa"/>
              <w:left w:w="110" w:type="dxa"/>
              <w:bottom w:w="70" w:type="dxa"/>
              <w:right w:w="110" w:type="dxa"/>
            </w:tcMar>
          </w:tcPr>
          <w:p w:rsidR="00837CF6" w:rsidRDefault="00F6768B">
            <w:proofErr w:type="spellStart"/>
            <w:r>
              <w:rPr>
                <w:sz w:val="18"/>
                <w:szCs w:val="18"/>
              </w:rPr>
              <w:t>fleetops_app</w:t>
            </w:r>
            <w:proofErr w:type="spellEnd"/>
            <w:r>
              <w:rPr>
                <w:sz w:val="18"/>
                <w:szCs w:val="18"/>
              </w:rPr>
              <w:t xml:space="preserve"> cannot write projection columns directly</w:t>
            </w:r>
          </w:p>
        </w:tc>
        <w:tc>
          <w:tcPr>
            <w:tcW w:w="1400" w:type="dxa"/>
            <w:tcMar>
              <w:top w:w="70" w:type="dxa"/>
              <w:left w:w="110" w:type="dxa"/>
              <w:bottom w:w="70" w:type="dxa"/>
              <w:right w:w="110" w:type="dxa"/>
            </w:tcMar>
          </w:tcPr>
          <w:p w:rsidR="00837CF6" w:rsidRDefault="00F6768B">
            <w:r>
              <w:rPr>
                <w:sz w:val="18"/>
                <w:szCs w:val="18"/>
              </w:rPr>
              <w:t>D3, D7</w:t>
            </w:r>
          </w:p>
        </w:tc>
        <w:tc>
          <w:tcPr>
            <w:tcW w:w="2760" w:type="dxa"/>
            <w:tcMar>
              <w:top w:w="70" w:type="dxa"/>
              <w:left w:w="110" w:type="dxa"/>
              <w:bottom w:w="70" w:type="dxa"/>
              <w:right w:w="110" w:type="dxa"/>
            </w:tcMar>
          </w:tcPr>
          <w:p w:rsidR="00837CF6" w:rsidRDefault="00F6768B">
            <w:r>
              <w:rPr>
                <w:sz w:val="18"/>
                <w:szCs w:val="18"/>
              </w:rPr>
              <w:t>Slices 5, 6, 7</w:t>
            </w:r>
          </w:p>
        </w:tc>
      </w:tr>
      <w:tr w:rsidR="00837CF6">
        <w:tblPrEx>
          <w:tblCellMar>
            <w:top w:w="0" w:type="dxa"/>
            <w:bottom w:w="0" w:type="dxa"/>
          </w:tblCellMar>
        </w:tblPrEx>
        <w:tc>
          <w:tcPr>
            <w:tcW w:w="5200" w:type="dxa"/>
            <w:tcMar>
              <w:top w:w="70" w:type="dxa"/>
              <w:left w:w="110" w:type="dxa"/>
              <w:bottom w:w="70" w:type="dxa"/>
              <w:right w:w="110" w:type="dxa"/>
            </w:tcMar>
          </w:tcPr>
          <w:p w:rsidR="00837CF6" w:rsidRDefault="00F6768B">
            <w:r>
              <w:rPr>
                <w:sz w:val="18"/>
                <w:szCs w:val="18"/>
              </w:rPr>
              <w:t xml:space="preserve">Latest transition equals </w:t>
            </w:r>
            <w:proofErr w:type="spellStart"/>
            <w:r>
              <w:rPr>
                <w:sz w:val="18"/>
                <w:szCs w:val="18"/>
              </w:rPr>
              <w:t>current_state</w:t>
            </w:r>
            <w:proofErr w:type="spellEnd"/>
            <w:r>
              <w:rPr>
                <w:sz w:val="18"/>
                <w:szCs w:val="18"/>
              </w:rPr>
              <w:t xml:space="preserve">; latest movement equals </w:t>
            </w:r>
            <w:proofErr w:type="spellStart"/>
            <w:r>
              <w:rPr>
                <w:sz w:val="18"/>
                <w:szCs w:val="18"/>
              </w:rPr>
              <w:t>current_location</w:t>
            </w:r>
            <w:proofErr w:type="spellEnd"/>
          </w:p>
        </w:tc>
        <w:tc>
          <w:tcPr>
            <w:tcW w:w="1400" w:type="dxa"/>
            <w:tcMar>
              <w:top w:w="70" w:type="dxa"/>
              <w:left w:w="110" w:type="dxa"/>
              <w:bottom w:w="70" w:type="dxa"/>
              <w:right w:w="110" w:type="dxa"/>
            </w:tcMar>
          </w:tcPr>
          <w:p w:rsidR="00837CF6" w:rsidRDefault="00F6768B">
            <w:r>
              <w:rPr>
                <w:sz w:val="18"/>
                <w:szCs w:val="18"/>
              </w:rPr>
              <w:t>D3</w:t>
            </w:r>
          </w:p>
        </w:tc>
        <w:tc>
          <w:tcPr>
            <w:tcW w:w="2760" w:type="dxa"/>
            <w:tcMar>
              <w:top w:w="70" w:type="dxa"/>
              <w:left w:w="110" w:type="dxa"/>
              <w:bottom w:w="70" w:type="dxa"/>
              <w:right w:w="110" w:type="dxa"/>
            </w:tcMar>
          </w:tcPr>
          <w:p w:rsidR="00837CF6" w:rsidRDefault="00F6768B">
            <w:r>
              <w:rPr>
                <w:sz w:val="18"/>
                <w:szCs w:val="18"/>
              </w:rPr>
              <w:t>Slices 5, 6, 15</w:t>
            </w:r>
          </w:p>
        </w:tc>
      </w:tr>
      <w:tr w:rsidR="00837CF6">
        <w:tblPrEx>
          <w:tblCellMar>
            <w:top w:w="0" w:type="dxa"/>
            <w:bottom w:w="0" w:type="dxa"/>
          </w:tblCellMar>
        </w:tblPrEx>
        <w:tc>
          <w:tcPr>
            <w:tcW w:w="5200" w:type="dxa"/>
            <w:tcMar>
              <w:top w:w="70" w:type="dxa"/>
              <w:left w:w="110" w:type="dxa"/>
              <w:bottom w:w="70" w:type="dxa"/>
              <w:right w:w="110" w:type="dxa"/>
            </w:tcMar>
          </w:tcPr>
          <w:p w:rsidR="00837CF6" w:rsidRDefault="00F6768B">
            <w:r>
              <w:rPr>
                <w:sz w:val="18"/>
                <w:szCs w:val="18"/>
              </w:rPr>
              <w:t>History-verified expected state rejects a corrupted projection</w:t>
            </w:r>
          </w:p>
        </w:tc>
        <w:tc>
          <w:tcPr>
            <w:tcW w:w="1400" w:type="dxa"/>
            <w:tcMar>
              <w:top w:w="70" w:type="dxa"/>
              <w:left w:w="110" w:type="dxa"/>
              <w:bottom w:w="70" w:type="dxa"/>
              <w:right w:w="110" w:type="dxa"/>
            </w:tcMar>
          </w:tcPr>
          <w:p w:rsidR="00837CF6" w:rsidRDefault="00F6768B">
            <w:r>
              <w:rPr>
                <w:sz w:val="18"/>
                <w:szCs w:val="18"/>
              </w:rPr>
              <w:t>D3</w:t>
            </w:r>
          </w:p>
        </w:tc>
        <w:tc>
          <w:tcPr>
            <w:tcW w:w="2760" w:type="dxa"/>
            <w:tcMar>
              <w:top w:w="70" w:type="dxa"/>
              <w:left w:w="110" w:type="dxa"/>
              <w:bottom w:w="70" w:type="dxa"/>
              <w:right w:w="110" w:type="dxa"/>
            </w:tcMar>
          </w:tcPr>
          <w:p w:rsidR="00837CF6" w:rsidRDefault="00F6768B">
            <w:r>
              <w:rPr>
                <w:sz w:val="18"/>
                <w:szCs w:val="18"/>
              </w:rPr>
              <w:t>Slice 5</w:t>
            </w:r>
          </w:p>
        </w:tc>
      </w:tr>
      <w:tr w:rsidR="00837CF6">
        <w:tblPrEx>
          <w:tblCellMar>
            <w:top w:w="0" w:type="dxa"/>
            <w:bottom w:w="0" w:type="dxa"/>
          </w:tblCellMar>
        </w:tblPrEx>
        <w:tc>
          <w:tcPr>
            <w:tcW w:w="5200" w:type="dxa"/>
            <w:tcMar>
              <w:top w:w="70" w:type="dxa"/>
              <w:left w:w="110" w:type="dxa"/>
              <w:bottom w:w="70" w:type="dxa"/>
              <w:right w:w="110" w:type="dxa"/>
            </w:tcMar>
          </w:tcPr>
          <w:p w:rsidR="00837CF6" w:rsidRDefault="00F6768B">
            <w:r>
              <w:rPr>
                <w:sz w:val="18"/>
                <w:szCs w:val="18"/>
              </w:rPr>
              <w:t>Cross-organization reads return nothing</w:t>
            </w:r>
          </w:p>
        </w:tc>
        <w:tc>
          <w:tcPr>
            <w:tcW w:w="1400" w:type="dxa"/>
            <w:tcMar>
              <w:top w:w="70" w:type="dxa"/>
              <w:left w:w="110" w:type="dxa"/>
              <w:bottom w:w="70" w:type="dxa"/>
              <w:right w:w="110" w:type="dxa"/>
            </w:tcMar>
          </w:tcPr>
          <w:p w:rsidR="00837CF6" w:rsidRDefault="00F6768B">
            <w:r>
              <w:rPr>
                <w:sz w:val="18"/>
                <w:szCs w:val="18"/>
              </w:rPr>
              <w:t>D18</w:t>
            </w:r>
          </w:p>
        </w:tc>
        <w:tc>
          <w:tcPr>
            <w:tcW w:w="2760" w:type="dxa"/>
            <w:tcMar>
              <w:top w:w="70" w:type="dxa"/>
              <w:left w:w="110" w:type="dxa"/>
              <w:bottom w:w="70" w:type="dxa"/>
              <w:right w:w="110" w:type="dxa"/>
            </w:tcMar>
          </w:tcPr>
          <w:p w:rsidR="00837CF6" w:rsidRDefault="00F6768B">
            <w:r>
              <w:rPr>
                <w:sz w:val="18"/>
                <w:szCs w:val="18"/>
              </w:rPr>
              <w:t>Slice 2</w:t>
            </w:r>
          </w:p>
        </w:tc>
      </w:tr>
      <w:tr w:rsidR="00837CF6">
        <w:tblPrEx>
          <w:tblCellMar>
            <w:top w:w="0" w:type="dxa"/>
            <w:bottom w:w="0" w:type="dxa"/>
          </w:tblCellMar>
        </w:tblPrEx>
        <w:tc>
          <w:tcPr>
            <w:tcW w:w="5200" w:type="dxa"/>
            <w:tcMar>
              <w:top w:w="70" w:type="dxa"/>
              <w:left w:w="110" w:type="dxa"/>
              <w:bottom w:w="70" w:type="dxa"/>
              <w:right w:w="110" w:type="dxa"/>
            </w:tcMar>
          </w:tcPr>
          <w:p w:rsidR="00837CF6" w:rsidRDefault="00F6768B">
            <w:r>
              <w:rPr>
                <w:sz w:val="18"/>
                <w:szCs w:val="18"/>
              </w:rPr>
              <w:t>No external identifier is a key</w:t>
            </w:r>
          </w:p>
        </w:tc>
        <w:tc>
          <w:tcPr>
            <w:tcW w:w="1400" w:type="dxa"/>
            <w:tcMar>
              <w:top w:w="70" w:type="dxa"/>
              <w:left w:w="110" w:type="dxa"/>
              <w:bottom w:w="70" w:type="dxa"/>
              <w:right w:w="110" w:type="dxa"/>
            </w:tcMar>
          </w:tcPr>
          <w:p w:rsidR="00837CF6" w:rsidRDefault="00F6768B">
            <w:r>
              <w:rPr>
                <w:sz w:val="18"/>
                <w:szCs w:val="18"/>
              </w:rPr>
              <w:t>D2</w:t>
            </w:r>
          </w:p>
        </w:tc>
        <w:tc>
          <w:tcPr>
            <w:tcW w:w="2760" w:type="dxa"/>
            <w:tcMar>
              <w:top w:w="70" w:type="dxa"/>
              <w:left w:w="110" w:type="dxa"/>
              <w:bottom w:w="70" w:type="dxa"/>
              <w:right w:w="110" w:type="dxa"/>
            </w:tcMar>
          </w:tcPr>
          <w:p w:rsidR="00837CF6" w:rsidRDefault="00F6768B">
            <w:r>
              <w:rPr>
                <w:sz w:val="18"/>
                <w:szCs w:val="18"/>
              </w:rPr>
              <w:t>Slice 3</w:t>
            </w:r>
          </w:p>
        </w:tc>
      </w:tr>
      <w:tr w:rsidR="00837CF6">
        <w:tblPrEx>
          <w:tblCellMar>
            <w:top w:w="0" w:type="dxa"/>
            <w:bottom w:w="0" w:type="dxa"/>
          </w:tblCellMar>
        </w:tblPrEx>
        <w:tc>
          <w:tcPr>
            <w:tcW w:w="5200" w:type="dxa"/>
            <w:tcMar>
              <w:top w:w="70" w:type="dxa"/>
              <w:left w:w="110" w:type="dxa"/>
              <w:bottom w:w="70" w:type="dxa"/>
              <w:right w:w="110" w:type="dxa"/>
            </w:tcMar>
          </w:tcPr>
          <w:p w:rsidR="00837CF6" w:rsidRDefault="00F6768B">
            <w:r>
              <w:rPr>
                <w:sz w:val="18"/>
                <w:szCs w:val="18"/>
              </w:rPr>
              <w:t xml:space="preserve">Line </w:t>
            </w:r>
            <w:proofErr w:type="spellStart"/>
            <w:r>
              <w:rPr>
                <w:sz w:val="18"/>
                <w:szCs w:val="18"/>
              </w:rPr>
              <w:t>uom</w:t>
            </w:r>
            <w:proofErr w:type="spellEnd"/>
            <w:r>
              <w:rPr>
                <w:sz w:val="18"/>
                <w:szCs w:val="18"/>
              </w:rPr>
              <w:t xml:space="preserve"> and </w:t>
            </w:r>
            <w:proofErr w:type="spellStart"/>
            <w:r>
              <w:rPr>
                <w:sz w:val="18"/>
                <w:szCs w:val="18"/>
              </w:rPr>
              <w:t>unit_price</w:t>
            </w:r>
            <w:proofErr w:type="spellEnd"/>
            <w:r>
              <w:rPr>
                <w:sz w:val="18"/>
                <w:szCs w:val="18"/>
              </w:rPr>
              <w:t xml:space="preserve"> immutable once issued; item default change does not propagate</w:t>
            </w:r>
          </w:p>
        </w:tc>
        <w:tc>
          <w:tcPr>
            <w:tcW w:w="1400" w:type="dxa"/>
            <w:tcMar>
              <w:top w:w="70" w:type="dxa"/>
              <w:left w:w="110" w:type="dxa"/>
              <w:bottom w:w="70" w:type="dxa"/>
              <w:right w:w="110" w:type="dxa"/>
            </w:tcMar>
          </w:tcPr>
          <w:p w:rsidR="00837CF6" w:rsidRDefault="00F6768B">
            <w:r>
              <w:rPr>
                <w:sz w:val="18"/>
                <w:szCs w:val="18"/>
              </w:rPr>
              <w:t>D13</w:t>
            </w:r>
          </w:p>
        </w:tc>
        <w:tc>
          <w:tcPr>
            <w:tcW w:w="2760" w:type="dxa"/>
            <w:tcMar>
              <w:top w:w="70" w:type="dxa"/>
              <w:left w:w="110" w:type="dxa"/>
              <w:bottom w:w="70" w:type="dxa"/>
              <w:right w:w="110" w:type="dxa"/>
            </w:tcMar>
          </w:tcPr>
          <w:p w:rsidR="00837CF6" w:rsidRDefault="00F6768B">
            <w:r>
              <w:rPr>
                <w:sz w:val="18"/>
                <w:szCs w:val="18"/>
              </w:rPr>
              <w:t>Slice 8</w:t>
            </w:r>
          </w:p>
        </w:tc>
      </w:tr>
      <w:tr w:rsidR="00837CF6">
        <w:tblPrEx>
          <w:tblCellMar>
            <w:top w:w="0" w:type="dxa"/>
            <w:bottom w:w="0" w:type="dxa"/>
          </w:tblCellMar>
        </w:tblPrEx>
        <w:tc>
          <w:tcPr>
            <w:tcW w:w="5200" w:type="dxa"/>
            <w:tcMar>
              <w:top w:w="70" w:type="dxa"/>
              <w:left w:w="110" w:type="dxa"/>
              <w:bottom w:w="70" w:type="dxa"/>
              <w:right w:w="110" w:type="dxa"/>
            </w:tcMar>
          </w:tcPr>
          <w:p w:rsidR="00837CF6" w:rsidRDefault="00F6768B">
            <w:r>
              <w:rPr>
                <w:sz w:val="18"/>
                <w:szCs w:val="18"/>
              </w:rPr>
              <w:t>Receiving never writes the PO</w:t>
            </w:r>
          </w:p>
        </w:tc>
        <w:tc>
          <w:tcPr>
            <w:tcW w:w="1400" w:type="dxa"/>
            <w:tcMar>
              <w:top w:w="70" w:type="dxa"/>
              <w:left w:w="110" w:type="dxa"/>
              <w:bottom w:w="70" w:type="dxa"/>
              <w:right w:w="110" w:type="dxa"/>
            </w:tcMar>
          </w:tcPr>
          <w:p w:rsidR="00837CF6" w:rsidRDefault="00F6768B">
            <w:r>
              <w:rPr>
                <w:sz w:val="18"/>
                <w:szCs w:val="18"/>
              </w:rPr>
              <w:t>D5</w:t>
            </w:r>
          </w:p>
        </w:tc>
        <w:tc>
          <w:tcPr>
            <w:tcW w:w="2760" w:type="dxa"/>
            <w:tcMar>
              <w:top w:w="70" w:type="dxa"/>
              <w:left w:w="110" w:type="dxa"/>
              <w:bottom w:w="70" w:type="dxa"/>
              <w:right w:w="110" w:type="dxa"/>
            </w:tcMar>
          </w:tcPr>
          <w:p w:rsidR="00837CF6" w:rsidRDefault="00F6768B">
            <w:r>
              <w:rPr>
                <w:sz w:val="18"/>
                <w:szCs w:val="18"/>
              </w:rPr>
              <w:t>Slice 9</w:t>
            </w:r>
          </w:p>
        </w:tc>
      </w:tr>
      <w:tr w:rsidR="00837CF6">
        <w:tblPrEx>
          <w:tblCellMar>
            <w:top w:w="0" w:type="dxa"/>
            <w:bottom w:w="0" w:type="dxa"/>
          </w:tblCellMar>
        </w:tblPrEx>
        <w:tc>
          <w:tcPr>
            <w:tcW w:w="5200" w:type="dxa"/>
            <w:tcMar>
              <w:top w:w="70" w:type="dxa"/>
              <w:left w:w="110" w:type="dxa"/>
              <w:bottom w:w="70" w:type="dxa"/>
              <w:right w:w="110" w:type="dxa"/>
            </w:tcMar>
          </w:tcPr>
          <w:p w:rsidR="00837CF6" w:rsidRDefault="00F6768B">
            <w:r>
              <w:rPr>
                <w:sz w:val="18"/>
                <w:szCs w:val="18"/>
              </w:rPr>
              <w:t>Corrections add rows, never modify</w:t>
            </w:r>
          </w:p>
        </w:tc>
        <w:tc>
          <w:tcPr>
            <w:tcW w:w="1400" w:type="dxa"/>
            <w:tcMar>
              <w:top w:w="70" w:type="dxa"/>
              <w:left w:w="110" w:type="dxa"/>
              <w:bottom w:w="70" w:type="dxa"/>
              <w:right w:w="110" w:type="dxa"/>
            </w:tcMar>
          </w:tcPr>
          <w:p w:rsidR="00837CF6" w:rsidRDefault="00F6768B">
            <w:r>
              <w:rPr>
                <w:sz w:val="18"/>
                <w:szCs w:val="18"/>
              </w:rPr>
              <w:t>D6</w:t>
            </w:r>
          </w:p>
        </w:tc>
        <w:tc>
          <w:tcPr>
            <w:tcW w:w="2760" w:type="dxa"/>
            <w:tcMar>
              <w:top w:w="70" w:type="dxa"/>
              <w:left w:w="110" w:type="dxa"/>
              <w:bottom w:w="70" w:type="dxa"/>
              <w:right w:w="110" w:type="dxa"/>
            </w:tcMar>
          </w:tcPr>
          <w:p w:rsidR="00837CF6" w:rsidRDefault="00F6768B">
            <w:r>
              <w:rPr>
                <w:sz w:val="18"/>
                <w:szCs w:val="18"/>
              </w:rPr>
              <w:t>Slice 10</w:t>
            </w:r>
          </w:p>
        </w:tc>
      </w:tr>
      <w:tr w:rsidR="00837CF6">
        <w:tblPrEx>
          <w:tblCellMar>
            <w:top w:w="0" w:type="dxa"/>
            <w:bottom w:w="0" w:type="dxa"/>
          </w:tblCellMar>
        </w:tblPrEx>
        <w:tc>
          <w:tcPr>
            <w:tcW w:w="5200" w:type="dxa"/>
            <w:tcMar>
              <w:top w:w="70" w:type="dxa"/>
              <w:left w:w="110" w:type="dxa"/>
              <w:bottom w:w="70" w:type="dxa"/>
              <w:right w:w="110" w:type="dxa"/>
            </w:tcMar>
          </w:tcPr>
          <w:p w:rsidR="00837CF6" w:rsidRDefault="00F6768B">
            <w:r>
              <w:rPr>
                <w:sz w:val="18"/>
                <w:szCs w:val="18"/>
              </w:rPr>
              <w:t>Attachments immutable and content-hashed</w:t>
            </w:r>
          </w:p>
        </w:tc>
        <w:tc>
          <w:tcPr>
            <w:tcW w:w="1400" w:type="dxa"/>
            <w:tcMar>
              <w:top w:w="70" w:type="dxa"/>
              <w:left w:w="110" w:type="dxa"/>
              <w:bottom w:w="70" w:type="dxa"/>
              <w:right w:w="110" w:type="dxa"/>
            </w:tcMar>
          </w:tcPr>
          <w:p w:rsidR="00837CF6" w:rsidRDefault="00F6768B">
            <w:r>
              <w:rPr>
                <w:sz w:val="18"/>
                <w:szCs w:val="18"/>
              </w:rPr>
              <w:t>D17</w:t>
            </w:r>
          </w:p>
        </w:tc>
        <w:tc>
          <w:tcPr>
            <w:tcW w:w="2760" w:type="dxa"/>
            <w:tcMar>
              <w:top w:w="70" w:type="dxa"/>
              <w:left w:w="110" w:type="dxa"/>
              <w:bottom w:w="70" w:type="dxa"/>
              <w:right w:w="110" w:type="dxa"/>
            </w:tcMar>
          </w:tcPr>
          <w:p w:rsidR="00837CF6" w:rsidRDefault="00F6768B">
            <w:r>
              <w:rPr>
                <w:sz w:val="18"/>
                <w:szCs w:val="18"/>
              </w:rPr>
              <w:t>Slice 11</w:t>
            </w:r>
          </w:p>
        </w:tc>
      </w:tr>
      <w:tr w:rsidR="00837CF6">
        <w:tblPrEx>
          <w:tblCellMar>
            <w:top w:w="0" w:type="dxa"/>
            <w:bottom w:w="0" w:type="dxa"/>
          </w:tblCellMar>
        </w:tblPrEx>
        <w:tc>
          <w:tcPr>
            <w:tcW w:w="5200" w:type="dxa"/>
            <w:tcMar>
              <w:top w:w="70" w:type="dxa"/>
              <w:left w:w="110" w:type="dxa"/>
              <w:bottom w:w="70" w:type="dxa"/>
              <w:right w:w="110" w:type="dxa"/>
            </w:tcMar>
          </w:tcPr>
          <w:p w:rsidR="00837CF6" w:rsidRDefault="00F6768B">
            <w:r>
              <w:rPr>
                <w:sz w:val="18"/>
                <w:szCs w:val="18"/>
              </w:rPr>
              <w:t>Barcode payload is exactly the UUID</w:t>
            </w:r>
          </w:p>
        </w:tc>
        <w:tc>
          <w:tcPr>
            <w:tcW w:w="1400" w:type="dxa"/>
            <w:tcMar>
              <w:top w:w="70" w:type="dxa"/>
              <w:left w:w="110" w:type="dxa"/>
              <w:bottom w:w="70" w:type="dxa"/>
              <w:right w:w="110" w:type="dxa"/>
            </w:tcMar>
          </w:tcPr>
          <w:p w:rsidR="00837CF6" w:rsidRDefault="00F6768B">
            <w:r>
              <w:rPr>
                <w:sz w:val="18"/>
                <w:szCs w:val="18"/>
              </w:rPr>
              <w:t>D14</w:t>
            </w:r>
          </w:p>
        </w:tc>
        <w:tc>
          <w:tcPr>
            <w:tcW w:w="2760" w:type="dxa"/>
            <w:tcMar>
              <w:top w:w="70" w:type="dxa"/>
              <w:left w:w="110" w:type="dxa"/>
              <w:bottom w:w="70" w:type="dxa"/>
              <w:right w:w="110" w:type="dxa"/>
            </w:tcMar>
          </w:tcPr>
          <w:p w:rsidR="00837CF6" w:rsidRDefault="00F6768B">
            <w:r>
              <w:rPr>
                <w:sz w:val="18"/>
                <w:szCs w:val="18"/>
              </w:rPr>
              <w:t>Slice 12</w:t>
            </w:r>
          </w:p>
        </w:tc>
      </w:tr>
      <w:tr w:rsidR="00837CF6">
        <w:tblPrEx>
          <w:tblCellMar>
            <w:top w:w="0" w:type="dxa"/>
            <w:bottom w:w="0" w:type="dxa"/>
          </w:tblCellMar>
        </w:tblPrEx>
        <w:tc>
          <w:tcPr>
            <w:tcW w:w="5200" w:type="dxa"/>
            <w:tcMar>
              <w:top w:w="70" w:type="dxa"/>
              <w:left w:w="110" w:type="dxa"/>
              <w:bottom w:w="70" w:type="dxa"/>
              <w:right w:w="110" w:type="dxa"/>
            </w:tcMar>
          </w:tcPr>
          <w:p w:rsidR="00837CF6" w:rsidRDefault="00F6768B">
            <w:r>
              <w:rPr>
                <w:sz w:val="18"/>
                <w:szCs w:val="18"/>
              </w:rPr>
              <w:t>Version mismatch on state/location rejects; never last-writer-wins</w:t>
            </w:r>
          </w:p>
        </w:tc>
        <w:tc>
          <w:tcPr>
            <w:tcW w:w="1400" w:type="dxa"/>
            <w:tcMar>
              <w:top w:w="70" w:type="dxa"/>
              <w:left w:w="110" w:type="dxa"/>
              <w:bottom w:w="70" w:type="dxa"/>
              <w:right w:w="110" w:type="dxa"/>
            </w:tcMar>
          </w:tcPr>
          <w:p w:rsidR="00837CF6" w:rsidRDefault="00F6768B">
            <w:r>
              <w:rPr>
                <w:sz w:val="18"/>
                <w:szCs w:val="18"/>
              </w:rPr>
              <w:t>D12</w:t>
            </w:r>
          </w:p>
        </w:tc>
        <w:tc>
          <w:tcPr>
            <w:tcW w:w="2760" w:type="dxa"/>
            <w:tcMar>
              <w:top w:w="70" w:type="dxa"/>
              <w:left w:w="110" w:type="dxa"/>
              <w:bottom w:w="70" w:type="dxa"/>
              <w:right w:w="110" w:type="dxa"/>
            </w:tcMar>
          </w:tcPr>
          <w:p w:rsidR="00837CF6" w:rsidRDefault="00F6768B">
            <w:r>
              <w:rPr>
                <w:sz w:val="18"/>
                <w:szCs w:val="18"/>
              </w:rPr>
              <w:t>Slice 13</w:t>
            </w:r>
          </w:p>
        </w:tc>
      </w:tr>
      <w:tr w:rsidR="00837CF6">
        <w:tblPrEx>
          <w:tblCellMar>
            <w:top w:w="0" w:type="dxa"/>
            <w:bottom w:w="0" w:type="dxa"/>
          </w:tblCellMar>
        </w:tblPrEx>
        <w:tc>
          <w:tcPr>
            <w:tcW w:w="5200" w:type="dxa"/>
            <w:tcMar>
              <w:top w:w="70" w:type="dxa"/>
              <w:left w:w="110" w:type="dxa"/>
              <w:bottom w:w="70" w:type="dxa"/>
              <w:right w:w="110" w:type="dxa"/>
            </w:tcMar>
          </w:tcPr>
          <w:p w:rsidR="00837CF6" w:rsidRDefault="00F6768B">
            <w:r>
              <w:rPr>
                <w:sz w:val="18"/>
                <w:szCs w:val="18"/>
              </w:rPr>
              <w:t xml:space="preserve">Duplicate </w:t>
            </w:r>
            <w:proofErr w:type="spellStart"/>
            <w:r>
              <w:rPr>
                <w:sz w:val="18"/>
                <w:szCs w:val="18"/>
              </w:rPr>
              <w:t>operation_id</w:t>
            </w:r>
            <w:proofErr w:type="spellEnd"/>
            <w:r>
              <w:rPr>
                <w:sz w:val="18"/>
                <w:szCs w:val="18"/>
              </w:rPr>
              <w:t xml:space="preserve"> applies once</w:t>
            </w:r>
          </w:p>
        </w:tc>
        <w:tc>
          <w:tcPr>
            <w:tcW w:w="1400" w:type="dxa"/>
            <w:tcMar>
              <w:top w:w="70" w:type="dxa"/>
              <w:left w:w="110" w:type="dxa"/>
              <w:bottom w:w="70" w:type="dxa"/>
              <w:right w:w="110" w:type="dxa"/>
            </w:tcMar>
          </w:tcPr>
          <w:p w:rsidR="00837CF6" w:rsidRDefault="00F6768B">
            <w:r>
              <w:rPr>
                <w:sz w:val="18"/>
                <w:szCs w:val="18"/>
              </w:rPr>
              <w:t>Section 7</w:t>
            </w:r>
          </w:p>
        </w:tc>
        <w:tc>
          <w:tcPr>
            <w:tcW w:w="2760" w:type="dxa"/>
            <w:tcMar>
              <w:top w:w="70" w:type="dxa"/>
              <w:left w:w="110" w:type="dxa"/>
              <w:bottom w:w="70" w:type="dxa"/>
              <w:right w:w="110" w:type="dxa"/>
            </w:tcMar>
          </w:tcPr>
          <w:p w:rsidR="00837CF6" w:rsidRDefault="00F6768B">
            <w:r>
              <w:rPr>
                <w:sz w:val="18"/>
                <w:szCs w:val="18"/>
              </w:rPr>
              <w:t>Slice 13</w:t>
            </w:r>
          </w:p>
        </w:tc>
      </w:tr>
      <w:tr w:rsidR="00837CF6">
        <w:tblPrEx>
          <w:tblCellMar>
            <w:top w:w="0" w:type="dxa"/>
            <w:bottom w:w="0" w:type="dxa"/>
          </w:tblCellMar>
        </w:tblPrEx>
        <w:tc>
          <w:tcPr>
            <w:tcW w:w="5200" w:type="dxa"/>
            <w:tcMar>
              <w:top w:w="70" w:type="dxa"/>
              <w:left w:w="110" w:type="dxa"/>
              <w:bottom w:w="70" w:type="dxa"/>
              <w:right w:w="110" w:type="dxa"/>
            </w:tcMar>
          </w:tcPr>
          <w:p w:rsidR="00837CF6" w:rsidRDefault="00F6768B">
            <w:proofErr w:type="spellStart"/>
            <w:r>
              <w:rPr>
                <w:sz w:val="18"/>
                <w:szCs w:val="18"/>
              </w:rPr>
              <w:t>recorded_at</w:t>
            </w:r>
            <w:proofErr w:type="spellEnd"/>
            <w:r>
              <w:rPr>
                <w:sz w:val="18"/>
                <w:szCs w:val="18"/>
              </w:rPr>
              <w:t xml:space="preserve"> is server-set; </w:t>
            </w:r>
            <w:proofErr w:type="spellStart"/>
            <w:r>
              <w:rPr>
                <w:sz w:val="18"/>
                <w:szCs w:val="18"/>
              </w:rPr>
              <w:t>occurred_at</w:t>
            </w:r>
            <w:proofErr w:type="spellEnd"/>
            <w:r>
              <w:rPr>
                <w:sz w:val="18"/>
                <w:szCs w:val="18"/>
              </w:rPr>
              <w:t xml:space="preserve"> stored as claimed</w:t>
            </w:r>
          </w:p>
        </w:tc>
        <w:tc>
          <w:tcPr>
            <w:tcW w:w="1400" w:type="dxa"/>
            <w:tcMar>
              <w:top w:w="70" w:type="dxa"/>
              <w:left w:w="110" w:type="dxa"/>
              <w:bottom w:w="70" w:type="dxa"/>
              <w:right w:w="110" w:type="dxa"/>
            </w:tcMar>
          </w:tcPr>
          <w:p w:rsidR="00837CF6" w:rsidRDefault="00F6768B">
            <w:r>
              <w:rPr>
                <w:sz w:val="18"/>
                <w:szCs w:val="18"/>
              </w:rPr>
              <w:t>D11</w:t>
            </w:r>
          </w:p>
        </w:tc>
        <w:tc>
          <w:tcPr>
            <w:tcW w:w="2760" w:type="dxa"/>
            <w:tcMar>
              <w:top w:w="70" w:type="dxa"/>
              <w:left w:w="110" w:type="dxa"/>
              <w:bottom w:w="70" w:type="dxa"/>
              <w:right w:w="110" w:type="dxa"/>
            </w:tcMar>
          </w:tcPr>
          <w:p w:rsidR="00837CF6" w:rsidRDefault="00F6768B">
            <w:r>
              <w:rPr>
                <w:sz w:val="18"/>
                <w:szCs w:val="18"/>
              </w:rPr>
              <w:t>Slice 13</w:t>
            </w:r>
          </w:p>
        </w:tc>
      </w:tr>
      <w:tr w:rsidR="00837CF6">
        <w:tblPrEx>
          <w:tblCellMar>
            <w:top w:w="0" w:type="dxa"/>
            <w:bottom w:w="0" w:type="dxa"/>
          </w:tblCellMar>
        </w:tblPrEx>
        <w:tc>
          <w:tcPr>
            <w:tcW w:w="5200" w:type="dxa"/>
            <w:tcMar>
              <w:top w:w="70" w:type="dxa"/>
              <w:left w:w="110" w:type="dxa"/>
              <w:bottom w:w="70" w:type="dxa"/>
              <w:right w:w="110" w:type="dxa"/>
            </w:tcMar>
          </w:tcPr>
          <w:p w:rsidR="00837CF6" w:rsidRDefault="00F6768B">
            <w:r>
              <w:rPr>
                <w:sz w:val="18"/>
                <w:szCs w:val="18"/>
              </w:rPr>
              <w:t>Every write has an actor</w:t>
            </w:r>
          </w:p>
        </w:tc>
        <w:tc>
          <w:tcPr>
            <w:tcW w:w="1400" w:type="dxa"/>
            <w:tcMar>
              <w:top w:w="70" w:type="dxa"/>
              <w:left w:w="110" w:type="dxa"/>
              <w:bottom w:w="70" w:type="dxa"/>
              <w:right w:w="110" w:type="dxa"/>
            </w:tcMar>
          </w:tcPr>
          <w:p w:rsidR="00837CF6" w:rsidRDefault="00F6768B">
            <w:r>
              <w:rPr>
                <w:sz w:val="18"/>
                <w:szCs w:val="18"/>
              </w:rPr>
              <w:t>D10</w:t>
            </w:r>
          </w:p>
        </w:tc>
        <w:tc>
          <w:tcPr>
            <w:tcW w:w="2760" w:type="dxa"/>
            <w:tcMar>
              <w:top w:w="70" w:type="dxa"/>
              <w:left w:w="110" w:type="dxa"/>
              <w:bottom w:w="70" w:type="dxa"/>
              <w:right w:w="110" w:type="dxa"/>
            </w:tcMar>
          </w:tcPr>
          <w:p w:rsidR="00837CF6" w:rsidRDefault="00F6768B">
            <w:r>
              <w:rPr>
                <w:sz w:val="18"/>
                <w:szCs w:val="18"/>
              </w:rPr>
              <w:t>Slices 2, 15</w:t>
            </w:r>
          </w:p>
        </w:tc>
      </w:tr>
      <w:tr w:rsidR="00837CF6">
        <w:tblPrEx>
          <w:tblCellMar>
            <w:top w:w="0" w:type="dxa"/>
            <w:bottom w:w="0" w:type="dxa"/>
          </w:tblCellMar>
        </w:tblPrEx>
        <w:tc>
          <w:tcPr>
            <w:tcW w:w="5200" w:type="dxa"/>
            <w:tcMar>
              <w:top w:w="70" w:type="dxa"/>
              <w:left w:w="110" w:type="dxa"/>
              <w:bottom w:w="70" w:type="dxa"/>
              <w:right w:w="110" w:type="dxa"/>
            </w:tcMar>
          </w:tcPr>
          <w:p w:rsidR="00837CF6" w:rsidRDefault="00F6768B">
            <w:r>
              <w:rPr>
                <w:sz w:val="18"/>
                <w:szCs w:val="18"/>
              </w:rPr>
              <w:t xml:space="preserve">One Asset row lock; expected_version checked after lock; cross-class same-version contenders have one winner</w:t>
            </w:r>
          </w:p>
        </w:tc>
        <w:tc>
          <w:tcPr>
            <w:tcW w:w="1400" w:type="dxa"/>
            <w:tcMar>
              <w:top w:w="70" w:type="dxa"/>
              <w:left w:w="110" w:type="dxa"/>
              <w:bottom w:w="70" w:type="dxa"/>
              <w:right w:w="110" w:type="dxa"/>
            </w:tcMar>
          </w:tcPr>
          <w:p w:rsidR="00837CF6" w:rsidRDefault="00F6768B">
            <w:r>
              <w:rPr>
                <w:sz w:val="18"/>
                <w:szCs w:val="18"/>
              </w:rPr>
              <w:t xml:space="preserve">D3, D12; ADR-005</w:t>
            </w:r>
          </w:p>
        </w:tc>
        <w:tc>
          <w:tcPr>
            <w:tcW w:w="2760" w:type="dxa"/>
            <w:tcMar>
              <w:top w:w="70" w:type="dxa"/>
              <w:left w:w="110" w:type="dxa"/>
              <w:bottom w:w="70" w:type="dxa"/>
              <w:right w:w="110" w:type="dxa"/>
            </w:tcMar>
          </w:tcPr>
          <w:p w:rsidR="00837CF6" w:rsidRDefault="00F6768B">
            <w:r>
              <w:rPr>
                <w:sz w:val="18"/>
                <w:szCs w:val="18"/>
              </w:rPr>
              <w:t xml:space="preserve">Slices 5–7 and all later producers</w:t>
            </w:r>
          </w:p>
        </w:tc>
      </w:tr>
      <w:tr w:rsidR="00837CF6">
        <w:tblPrEx>
          <w:tblCellMar>
            <w:top w:w="0" w:type="dxa"/>
            <w:bottom w:w="0" w:type="dxa"/>
          </w:tblCellMar>
        </w:tblPrEx>
        <w:tc>
          <w:tcPr>
            <w:tcW w:w="5200" w:type="dxa"/>
            <w:tcMar>
              <w:top w:w="70" w:type="dxa"/>
              <w:left w:w="110" w:type="dxa"/>
              <w:bottom w:w="70" w:type="dxa"/>
              <w:right w:w="110" w:type="dxa"/>
            </w:tcMar>
          </w:tcPr>
          <w:p w:rsidR="00837CF6" w:rsidRDefault="00F6768B">
            <w:r>
              <w:rPr>
                <w:sz w:val="18"/>
                <w:szCs w:val="18"/>
              </w:rPr>
              <w:t xml:space="preserve">Immutable history records produced global result_version; class gaps valid; combined versions reconcile across all producers</w:t>
            </w:r>
          </w:p>
        </w:tc>
        <w:tc>
          <w:tcPr>
            <w:tcW w:w="1400" w:type="dxa"/>
            <w:tcMar>
              <w:top w:w="70" w:type="dxa"/>
              <w:left w:w="110" w:type="dxa"/>
              <w:bottom w:w="70" w:type="dxa"/>
              <w:right w:w="110" w:type="dxa"/>
            </w:tcMar>
          </w:tcPr>
          <w:p w:rsidR="00837CF6" w:rsidRDefault="00F6768B">
            <w:r>
              <w:rPr>
                <w:sz w:val="18"/>
                <w:szCs w:val="18"/>
              </w:rPr>
              <w:t xml:space="preserve">D3, D8; ADR-005</w:t>
            </w:r>
          </w:p>
        </w:tc>
        <w:tc>
          <w:tcPr>
            <w:tcW w:w="2760" w:type="dxa"/>
            <w:tcMar>
              <w:top w:w="70" w:type="dxa"/>
              <w:left w:w="110" w:type="dxa"/>
              <w:bottom w:w="70" w:type="dxa"/>
              <w:right w:w="110" w:type="dxa"/>
            </w:tcMar>
          </w:tcPr>
          <w:p w:rsidR="00837CF6" w:rsidRDefault="00F6768B">
            <w:r>
              <w:rPr>
                <w:sz w:val="18"/>
                <w:szCs w:val="18"/>
              </w:rPr>
              <w:t xml:space="preserve">Slices 5, 6, 7, 15</w:t>
            </w:r>
          </w:p>
        </w:tc>
      </w:tr>
      <w:tr w:rsidR="00837CF6">
        <w:tblPrEx>
          <w:tblCellMar>
            <w:top w:w="0" w:type="dxa"/>
            <w:bottom w:w="0" w:type="dxa"/>
          </w:tblCellMar>
        </w:tblPrEx>
        <w:tc>
          <w:tcPr>
            <w:tcW w:w="5200" w:type="dxa"/>
            <w:tcMar>
              <w:top w:w="70" w:type="dxa"/>
              <w:left w:w="110" w:type="dxa"/>
              <w:bottom w:w="70" w:type="dxa"/>
              <w:right w:w="110" w:type="dxa"/>
            </w:tcMar>
          </w:tcPr>
          <w:p w:rsidR="00837CF6" w:rsidRDefault="00F6768B">
            <w:r>
              <w:rPr>
                <w:sz w:val="18"/>
                <w:szCs w:val="18"/>
              </w:rPr>
              <w:t xml:space="preserve">App cannot mint/enumerate credentials or assume issuer/deployment authority</w:t>
            </w:r>
          </w:p>
        </w:tc>
        <w:tc>
          <w:tcPr>
            <w:tcW w:w="1400" w:type="dxa"/>
            <w:tcMar>
              <w:top w:w="70" w:type="dxa"/>
              <w:left w:w="110" w:type="dxa"/>
              <w:bottom w:w="70" w:type="dxa"/>
              <w:right w:w="110" w:type="dxa"/>
            </w:tcMar>
          </w:tcPr>
          <w:p w:rsidR="00837CF6" w:rsidRDefault="00F6768B">
            <w:r>
              <w:rPr>
                <w:sz w:val="18"/>
                <w:szCs w:val="18"/>
              </w:rPr>
              <w:t xml:space="preserve">D10, D18; ADR-006</w:t>
            </w:r>
          </w:p>
        </w:tc>
        <w:tc>
          <w:tcPr>
            <w:tcW w:w="2760" w:type="dxa"/>
            <w:tcMar>
              <w:top w:w="70" w:type="dxa"/>
              <w:left w:w="110" w:type="dxa"/>
              <w:bottom w:w="70" w:type="dxa"/>
              <w:right w:w="110" w:type="dxa"/>
            </w:tcMar>
          </w:tcPr>
          <w:p w:rsidR="00837CF6" w:rsidRDefault="00F6768B">
            <w:r>
              <w:rPr>
                <w:sz w:val="18"/>
                <w:szCs w:val="18"/>
              </w:rPr>
              <w:t xml:space="preserve">Corrected Slice 5; retained thereafter</w:t>
            </w:r>
          </w:p>
        </w:tc>
      </w:tr>
      <w:tr w:rsidR="00837CF6">
        <w:tblPrEx>
          <w:tblCellMar>
            <w:top w:w="0" w:type="dxa"/>
            <w:bottom w:w="0" w:type="dxa"/>
          </w:tblCellMar>
        </w:tblPrEx>
        <w:tc>
          <w:tcPr>
            <w:tcW w:w="5200" w:type="dxa"/>
            <w:tcMar>
              <w:top w:w="70" w:type="dxa"/>
              <w:left w:w="110" w:type="dxa"/>
              <w:bottom w:w="70" w:type="dxa"/>
              <w:right w:w="110" w:type="dxa"/>
            </w:tcMar>
          </w:tcPr>
          <w:p w:rsidR="00837CF6" w:rsidRDefault="00F6768B">
            <w:r>
              <w:rPr>
                <w:sz w:val="18"/>
                <w:szCs w:val="18"/>
              </w:rPr>
              <w:t xml:space="preserve">Creator/updater/performer derives from valid credential at DB boundary; same-org spoof fails</w:t>
            </w:r>
          </w:p>
        </w:tc>
        <w:tc>
          <w:tcPr>
            <w:tcW w:w="1400" w:type="dxa"/>
            <w:tcMar>
              <w:top w:w="70" w:type="dxa"/>
              <w:left w:w="110" w:type="dxa"/>
              <w:bottom w:w="70" w:type="dxa"/>
              <w:right w:w="110" w:type="dxa"/>
            </w:tcMar>
          </w:tcPr>
          <w:p w:rsidR="00837CF6" w:rsidRDefault="00F6768B">
            <w:r>
              <w:rPr>
                <w:sz w:val="18"/>
                <w:szCs w:val="18"/>
              </w:rPr>
              <w:t xml:space="preserve">D10; ADR-006</w:t>
            </w:r>
          </w:p>
        </w:tc>
        <w:tc>
          <w:tcPr>
            <w:tcW w:w="2760" w:type="dxa"/>
            <w:tcMar>
              <w:top w:w="70" w:type="dxa"/>
              <w:left w:w="110" w:type="dxa"/>
              <w:bottom w:w="70" w:type="dxa"/>
              <w:right w:w="110" w:type="dxa"/>
            </w:tcMar>
          </w:tcPr>
          <w:p w:rsidR="00837CF6" w:rsidRDefault="00F6768B">
            <w:r>
              <w:rPr>
                <w:sz w:val="18"/>
                <w:szCs w:val="18"/>
              </w:rPr>
              <w:t xml:space="preserve">Corrected Slice 5 and later writes</w:t>
            </w:r>
          </w:p>
        </w:tc>
      </w:tr>
      <w:tr w:rsidR="00837CF6">
        <w:tblPrEx>
          <w:tblCellMar>
            <w:top w:w="0" w:type="dxa"/>
            <w:bottom w:w="0" w:type="dxa"/>
          </w:tblCellMar>
        </w:tblPrEx>
        <w:tc>
          <w:tcPr>
            <w:tcW w:w="5200" w:type="dxa"/>
            <w:tcMar>
              <w:top w:w="70" w:type="dxa"/>
              <w:left w:w="110" w:type="dxa"/>
              <w:bottom w:w="70" w:type="dxa"/>
              <w:right w:w="110" w:type="dxa"/>
            </w:tcMar>
          </w:tcPr>
          <w:p w:rsidR="00837CF6" w:rsidRDefault="00F6768B">
            <w:r>
              <w:rPr>
                <w:sz w:val="18"/>
                <w:szCs w:val="18"/>
              </w:rPr>
              <w:t xml:space="preserve">Location multi-row insert cycles reject atomically; reparenting remains deferred</w:t>
            </w:r>
          </w:p>
        </w:tc>
        <w:tc>
          <w:tcPr>
            <w:tcW w:w="1400" w:type="dxa"/>
            <w:tcMar>
              <w:top w:w="70" w:type="dxa"/>
              <w:left w:w="110" w:type="dxa"/>
              <w:bottom w:w="70" w:type="dxa"/>
              <w:right w:w="110" w:type="dxa"/>
            </w:tcMar>
          </w:tcPr>
          <w:p w:rsidR="00837CF6" w:rsidRDefault="00F6768B">
            <w:r>
              <w:rPr>
                <w:sz w:val="18"/>
                <w:szCs w:val="18"/>
              </w:rPr>
              <w:t xml:space="preserve">D18; Slice 4 corrective</w:t>
            </w:r>
          </w:p>
        </w:tc>
        <w:tc>
          <w:tcPr>
            <w:tcW w:w="2760" w:type="dxa"/>
            <w:tcMar>
              <w:top w:w="70" w:type="dxa"/>
              <w:left w:w="110" w:type="dxa"/>
              <w:bottom w:w="70" w:type="dxa"/>
              <w:right w:w="110" w:type="dxa"/>
            </w:tcMar>
          </w:tcPr>
          <w:p w:rsidR="00837CF6" w:rsidRDefault="00F6768B">
            <w:r>
              <w:rPr>
                <w:sz w:val="18"/>
                <w:szCs w:val="18"/>
              </w:rPr>
              <w:t xml:space="preserve">Slice 4 / 0005</w:t>
            </w:r>
          </w:p>
        </w:tc>
      </w:tr>
      <w:tr w:rsidR="00837CF6">
        <w:tblPrEx>
          <w:tblCellMar>
            <w:top w:w="0" w:type="dxa"/>
            <w:bottom w:w="0" w:type="dxa"/>
          </w:tblCellMar>
        </w:tblPrEx>
        <w:tc>
          <w:tcPr>
            <w:tcW w:w="5200" w:type="dxa"/>
            <w:tcMar>
              <w:top w:w="70" w:type="dxa"/>
              <w:left w:w="110" w:type="dxa"/>
              <w:bottom w:w="70" w:type="dxa"/>
              <w:right w:w="110" w:type="dxa"/>
            </w:tcMar>
          </w:tcPr>
          <w:p w:rsidR="00837CF6" w:rsidRDefault="00F6768B">
            <w:r>
              <w:rPr>
                <w:sz w:val="18"/>
                <w:szCs w:val="18"/>
              </w:rPr>
              <w:t xml:space="preserve">Initial Asset is version 1 / RECEIVED with initial result_version 1 / NULL to RECEIVED</w:t>
            </w:r>
          </w:p>
        </w:tc>
        <w:tc>
          <w:tcPr>
            <w:tcW w:w="1400" w:type="dxa"/>
            <w:tcMar>
              <w:top w:w="70" w:type="dxa"/>
              <w:left w:w="110" w:type="dxa"/>
              <w:bottom w:w="70" w:type="dxa"/>
              <w:right w:w="110" w:type="dxa"/>
            </w:tcMar>
          </w:tcPr>
          <w:p w:rsidR="00837CF6" w:rsidRDefault="00F6768B">
            <w:r>
              <w:rPr>
                <w:sz w:val="18"/>
                <w:szCs w:val="18"/>
              </w:rPr>
              <w:t xml:space="preserve">D3; ADR-004/006</w:t>
            </w:r>
          </w:p>
        </w:tc>
        <w:tc>
          <w:tcPr>
            <w:tcW w:w="2760" w:type="dxa"/>
            <w:tcMar>
              <w:top w:w="70" w:type="dxa"/>
              <w:left w:w="110" w:type="dxa"/>
              <w:bottom w:w="70" w:type="dxa"/>
              <w:right w:w="110" w:type="dxa"/>
            </w:tcMar>
          </w:tcPr>
          <w:p w:rsidR="00837CF6" w:rsidRDefault="00F6768B">
            <w:r>
              <w:rPr>
                <w:sz w:val="18"/>
                <w:szCs w:val="18"/>
              </w:rPr>
              <w:t xml:space="preserve">Slice 5 fixtures; Slice 9 receiving</w:t>
            </w:r>
          </w:p>
        </w:tc>
      </w:tr>
    </w:tbl>
    <w:p w:rsidR="00837CF6" w:rsidRDefault="00837CF6">
      <w:pPr>
        <w:spacing w:after="100"/>
      </w:pPr>
    </w:p>
    <w:p w:rsidR="00837CF6" w:rsidRDefault="00F6768B">
      <w:pPr>
        <w:pStyle w:val="Heading1"/>
        <w:keepNext/>
        <w:spacing w:before="360" w:after="160"/>
      </w:pPr>
      <w:r>
        <w:lastRenderedPageBreak/>
        <w:t>6. Explicitly Absent from v0.1</w:t>
      </w:r>
    </w:p>
    <w:p w:rsidR="00837CF6" w:rsidRDefault="00F6768B">
      <w:pPr>
        <w:spacing w:after="120"/>
      </w:pPr>
      <w:r>
        <w:t>Mirrors Section 10 of the architecture. The coordinator rejects any prompt, and the reviewer rejects any diff, that introduces:</w:t>
      </w:r>
    </w:p>
    <w:p w:rsidR="00837CF6" w:rsidRDefault="00F6768B">
      <w:pPr>
        <w:pStyle w:val="ListParagraph"/>
        <w:numPr>
          <w:ilvl w:val="0"/>
          <w:numId w:val="2"/>
        </w:numPr>
        <w:spacing w:after="50"/>
      </w:pPr>
      <w:r>
        <w:t>Lots, stock units, stock movements, allocations, disposition, MSL or expiry fields, cycle counts (v0.4)</w:t>
      </w:r>
    </w:p>
    <w:p w:rsidR="00837CF6" w:rsidRDefault="00F6768B">
      <w:pPr>
        <w:pStyle w:val="ListParagraph"/>
        <w:numPr>
          <w:ilvl w:val="0"/>
          <w:numId w:val="2"/>
        </w:numPr>
        <w:spacing w:after="50"/>
      </w:pPr>
      <w:r>
        <w:t>Software licensing table</w:t>
      </w:r>
      <w:r>
        <w:t>s or endpoints (v0.2)</w:t>
      </w:r>
    </w:p>
    <w:p w:rsidR="00837CF6" w:rsidRDefault="00F6768B">
      <w:pPr>
        <w:pStyle w:val="ListParagraph"/>
        <w:numPr>
          <w:ilvl w:val="0"/>
          <w:numId w:val="2"/>
        </w:numPr>
        <w:spacing w:after="50"/>
      </w:pPr>
      <w:r>
        <w:t>Shipments, transfers between facilities as a workflow, RMA (v0.3)</w:t>
      </w:r>
    </w:p>
    <w:p w:rsidR="00837CF6" w:rsidRDefault="00F6768B">
      <w:pPr>
        <w:pStyle w:val="ListParagraph"/>
        <w:numPr>
          <w:ilvl w:val="0"/>
          <w:numId w:val="2"/>
        </w:numPr>
        <w:spacing w:after="50"/>
      </w:pPr>
      <w:r>
        <w:t>Bills of material, work orders, consumption, composition, genealogy</w:t>
      </w:r>
    </w:p>
    <w:p w:rsidR="00837CF6" w:rsidRDefault="00F6768B">
      <w:pPr>
        <w:pStyle w:val="ListParagraph"/>
        <w:numPr>
          <w:ilvl w:val="0"/>
          <w:numId w:val="2"/>
        </w:numPr>
        <w:spacing w:after="50"/>
      </w:pPr>
      <w:r>
        <w:t xml:space="preserve">Costing beyond </w:t>
      </w:r>
      <w:proofErr w:type="spellStart"/>
      <w:r>
        <w:t>unit_price</w:t>
      </w:r>
      <w:proofErr w:type="spellEnd"/>
      <w:r>
        <w:t xml:space="preserve"> on the PO line; currency fields</w:t>
      </w:r>
    </w:p>
    <w:p w:rsidR="00837CF6" w:rsidRDefault="00F6768B">
      <w:pPr>
        <w:pStyle w:val="ListParagraph"/>
        <w:numPr>
          <w:ilvl w:val="0"/>
          <w:numId w:val="2"/>
        </w:numPr>
        <w:spacing w:after="50"/>
      </w:pPr>
      <w:r>
        <w:t>Requisition or request records, approval workflow, co</w:t>
      </w:r>
      <w:r>
        <w:t>st allocation logic (a cost-center reference on a PO line is permitted; calculation is not)</w:t>
      </w:r>
    </w:p>
    <w:p w:rsidR="00837CF6" w:rsidRDefault="00F6768B">
      <w:pPr>
        <w:pStyle w:val="ListParagraph"/>
        <w:numPr>
          <w:ilvl w:val="0"/>
          <w:numId w:val="2"/>
        </w:numPr>
        <w:spacing w:after="50"/>
      </w:pPr>
      <w:r>
        <w:t xml:space="preserve">Application-user roles and permissions beyond authenticated Actor identity. The three database execution privilege domains implement the authentication boundary and do not introduce an application authorization hierarchy.</w:t>
      </w:r>
    </w:p>
    <w:p w:rsidR="00837CF6" w:rsidRDefault="00F6768B">
      <w:pPr>
        <w:pStyle w:val="ListParagraph"/>
        <w:numPr>
          <w:ilvl w:val="0"/>
          <w:numId w:val="2"/>
        </w:numPr>
        <w:spacing w:after="50"/>
      </w:pPr>
      <w:r>
        <w:t>Governed operations, policy-layer integration, or any Guardrail adapter belong to v0.5+, never v0.1–v0.4 (the PENDING_GOVERNANCE value is reserved; nothing produces it)</w:t>
      </w:r>
    </w:p>
    <w:p w:rsidR="00837CF6" w:rsidRDefault="00F6768B">
      <w:pPr>
        <w:pStyle w:val="ListParagraph"/>
        <w:numPr>
          <w:ilvl w:val="0"/>
          <w:numId w:val="2"/>
        </w:numPr>
        <w:spacing w:after="50"/>
      </w:pPr>
      <w:r>
        <w:t>Reporting endpoints, dashboards, customer-facing views</w:t>
      </w:r>
    </w:p>
    <w:p w:rsidR="00837CF6" w:rsidRDefault="00F6768B">
      <w:pPr>
        <w:pStyle w:val="ListParagraph"/>
        <w:numPr>
          <w:ilvl w:val="0"/>
          <w:numId w:val="2"/>
        </w:numPr>
        <w:spacing w:after="50"/>
      </w:pPr>
      <w:r>
        <w:t>Any integration adapter, outbox consumer, or edge service (the ou</w:t>
      </w:r>
      <w:r>
        <w:t>tbox table itself may be created in Slice 1 as an empty contract; nothing writes to it in v0.1)</w:t>
      </w:r>
    </w:p>
    <w:p w:rsidR="00837CF6" w:rsidRDefault="00F6768B">
      <w:pPr>
        <w:pStyle w:val="ListParagraph"/>
        <w:numPr>
          <w:ilvl w:val="0"/>
          <w:numId w:val="2"/>
        </w:numPr>
        <w:spacing w:after="50"/>
      </w:pPr>
      <w:r>
        <w:t xml:space="preserve">Any barcode </w:t>
      </w:r>
      <w:proofErr w:type="spellStart"/>
      <w:r>
        <w:t>symbology</w:t>
      </w:r>
      <w:proofErr w:type="spellEnd"/>
      <w:r>
        <w:t xml:space="preserve"> payload other than the UUID</w:t>
      </w:r>
    </w:p>
    <w:p w:rsidR="00837CF6" w:rsidRDefault="00F6768B">
      <w:pPr>
        <w:pStyle w:val="Heading1"/>
        <w:keepNext/>
        <w:spacing w:before="360" w:after="160"/>
      </w:pPr>
      <w:r>
        <w:t>7. Slice Order and Gate</w:t>
      </w:r>
    </w:p>
    <w:p w:rsidR="00837CF6" w:rsidRDefault="00F6768B">
      <w:pPr>
        <w:spacing w:after="120"/>
      </w:pPr>
      <w:r>
        <w:t>Order is 1 through 15 as numbered. Slices 3 and 4 may be authored in one session but gate sequentially. Slice 14 may begin once Slice 13 is closed and must not be prompted earlier. Slice 15 opens only when 1 through 14 are closed.</w:t>
      </w:r>
    </w:p>
    <w:p w:rsidR="00837CF6" w:rsidRDefault="00F6768B">
      <w:pPr>
        <w:spacing w:after="120"/>
      </w:pPr>
      <w:r>
        <w:t xml:space="preserve">At the recorded checkpoint, Slices 1–5 are closed and Slice 6 is next. Opening it requires a separate implementation prompt after this consolidation is independently reviewed, accepted, and committed. Review the actual diff against architecture and ADRs as well as this handoff; prior invariant tests remain mandatory and must not be weakened.</w:t>
      </w:r>
    </w:p>
    <w:p w:rsidR="00837CF6" w:rsidRDefault="00F6768B">
      <w:pPr>
        <w:spacing w:after="120"/>
      </w:pPr>
      <w:r>
        <w:t>Gate for each slice: acce</w:t>
      </w:r>
      <w:r>
        <w:t>ptance tests present and passing on a real PostgreSQL 16; invariant register tests from prior slices still passing; reviewer confirms every cited decision against the diff; no item from Section 6 introduced; commit by Claude Code on PASS.</w:t>
      </w:r>
    </w:p>
    <w:p w:rsidR="00837CF6" w:rsidRDefault="00F6768B">
      <w:pPr>
        <w:pStyle w:val="Heading1"/>
        <w:keepNext/>
        <w:spacing w:before="360" w:after="160"/>
      </w:pPr>
      <w:r>
        <w:t>8. What the Coord</w:t>
      </w:r>
      <w:r>
        <w:t xml:space="preserve">inator Needs </w:t>
      </w:r>
      <w:proofErr w:type="gramStart"/>
      <w:r>
        <w:t>From</w:t>
      </w:r>
      <w:proofErr w:type="gramEnd"/>
      <w:r>
        <w:t xml:space="preserve"> Each Codex Report</w:t>
      </w:r>
    </w:p>
    <w:p w:rsidR="00837CF6" w:rsidRDefault="00F6768B">
      <w:pPr>
        <w:pStyle w:val="ListParagraph"/>
        <w:numPr>
          <w:ilvl w:val="0"/>
          <w:numId w:val="2"/>
        </w:numPr>
        <w:spacing w:after="50"/>
      </w:pPr>
      <w:r>
        <w:t xml:space="preserve">Slice number and the decisions it claims to </w:t>
      </w:r>
      <w:proofErr w:type="spellStart"/>
      <w:r>
        <w:t>honour</w:t>
      </w:r>
      <w:proofErr w:type="spellEnd"/>
    </w:p>
    <w:p w:rsidR="00837CF6" w:rsidRDefault="00F6768B">
      <w:pPr>
        <w:pStyle w:val="ListParagraph"/>
        <w:numPr>
          <w:ilvl w:val="0"/>
          <w:numId w:val="2"/>
        </w:numPr>
        <w:spacing w:after="50"/>
      </w:pPr>
      <w:r>
        <w:t>Files created and modified</w:t>
      </w:r>
    </w:p>
    <w:p w:rsidR="00837CF6" w:rsidRDefault="00F6768B">
      <w:pPr>
        <w:pStyle w:val="ListParagraph"/>
        <w:numPr>
          <w:ilvl w:val="0"/>
          <w:numId w:val="2"/>
        </w:numPr>
        <w:spacing w:after="50"/>
      </w:pPr>
      <w:r>
        <w:t>The exact test names added, and the command that runs them</w:t>
      </w:r>
    </w:p>
    <w:p w:rsidR="00837CF6" w:rsidRDefault="00F6768B">
      <w:pPr>
        <w:pStyle w:val="ListParagraph"/>
        <w:numPr>
          <w:ilvl w:val="0"/>
          <w:numId w:val="2"/>
        </w:numPr>
        <w:spacing w:after="50"/>
      </w:pPr>
      <w:r>
        <w:t>Any STOP, with the decision it collides with and the smallest description of the co</w:t>
      </w:r>
      <w:r>
        <w:t>llision</w:t>
      </w:r>
    </w:p>
    <w:p w:rsidR="00837CF6" w:rsidRDefault="00F6768B">
      <w:pPr>
        <w:pStyle w:val="ListParagraph"/>
        <w:numPr>
          <w:ilvl w:val="0"/>
          <w:numId w:val="2"/>
        </w:numPr>
        <w:spacing w:after="50"/>
      </w:pPr>
      <w:r>
        <w:t>No claims of "complete" for a capability whose acceptance test does not exist</w:t>
      </w:r>
    </w:p>
    <w:p w:rsidR="00837CF6" w:rsidRDefault="00F6768B">
      <w:pPr>
        <w:pStyle w:val="Heading1"/>
        <w:keepNext/>
        <w:spacing w:before="360" w:after="160"/>
      </w:pPr>
      <w:r>
        <w:t>Document History</w:t>
      </w:r>
    </w:p>
    <w:p w:rsidR="00837CF6" w:rsidRDefault="00F6768B">
      <w:pPr>
        <w:pStyle w:val="ListParagraph"/>
        <w:numPr>
          <w:ilvl w:val="0"/>
          <w:numId w:val="2"/>
        </w:numPr>
        <w:spacing w:after="50"/>
      </w:pPr>
      <w:r>
        <w:t>4 Sep 2026 — v1.0: initial derivation against the frozen architecture.</w:t>
      </w:r>
    </w:p>
    <w:p w:rsidR="00837CF6" w:rsidRDefault="00F6768B">
      <w:pPr>
        <w:pStyle w:val="ListParagraph"/>
        <w:numPr>
          <w:ilvl w:val="0"/>
          <w:numId w:val="2"/>
        </w:numPr>
        <w:spacing w:after="50"/>
      </w:pPr>
      <w:r>
        <w:t xml:space="preserve">4 Sep 2026 — v1.1: aligned to the consolidated architecture rewrite. Slice 1 adds </w:t>
      </w:r>
      <w:r>
        <w:t xml:space="preserve">the non-normative </w:t>
      </w:r>
      <w:proofErr w:type="gramStart"/>
      <w:r>
        <w:t>docs</w:t>
      </w:r>
      <w:proofErr w:type="gramEnd"/>
      <w:r>
        <w:t xml:space="preserve"> deliverables (future notes, problem reference, amendment template). Slice 9 exception semantics </w:t>
      </w:r>
      <w:r>
        <w:lastRenderedPageBreak/>
        <w:t xml:space="preserve">made exact and scenario aligned to nine serialized units and four exceptions including SERIAL_UNREADABLE and SHORT. Slice 10 CHECK list </w:t>
      </w:r>
      <w:proofErr w:type="spellStart"/>
      <w:r>
        <w:t>f</w:t>
      </w:r>
      <w:r>
        <w:t>inalised</w:t>
      </w:r>
      <w:proofErr w:type="spellEnd"/>
      <w:r>
        <w:t xml:space="preserve"> with reserved values. Slice 13 reserves PENDING_GOVERNANCE. Section 6 excludes request records and governance explicitly.</w:t>
      </w:r>
    </w:p>
    <w:p w:rsidR="00837CF6" w:rsidRDefault="00F6768B">
      <w:pPr>
        <w:pStyle w:val="ListParagraph"/>
        <w:numPr>
          <w:ilvl w:val="0"/>
          <w:numId w:val="2"/>
        </w:numPr>
        <w:spacing w:after="50"/>
      </w:pPr>
      <w:r>
        <w:t>5 Sep 2026 — v1.2: establishes the explicit implementation authority order (frozen architecture → accepted ADRs → current build handoff → active slice/task prompt) and supersedes v1.1 for future implementation work; clarifies the two permitted SECURITY DEFINER categories and the narrow resolve_session authentication bootstrap exception; moves creation of the initial password-bearing user out of the migration into the trusted bootstrap command; aligns ADR-001 and ADR-002 accordingly.</w:t>
      </w:r>
    </w:p>
    <w:p w:rsidR="00837CF6" w:rsidRDefault="00F6768B">
      <w:pPr>
        <w:spacing w:after="120"/>
      </w:pPr>
      <w:r>
        <w:t xml:space="preserve">8 September 2026 — v1.3: derived consolidation of ADR-003 through ADR-006, Slice 4 durable cycle correction, and Slice 5 closure at 3d1e103. Replaces the former two-role convention with the implemented three-domain authentication model; records credential-derived database Actor attribution and global Asset version/result_version semantics; re-derives Slice 6/7 requirements against the accepted concurrency and Actor boundaries. Makes only necessary compatibility corrections to future slices, preserves the exact Section 3 lifecycle graph and deferred scope, and leaves v1.2 and the accepted ADRs unchanged. Supersession takes effect only after independent review, acceptance, and commit.</w:t>
      </w:r>
    </w:p>
    <w:p w:rsidR="00837CF6" w:rsidRDefault="00F6768B">
      <w:pPr>
        <w:pStyle w:val="Heading1"/>
        <w:keepNext/>
        <w:spacing w:before="360" w:after="160"/>
      </w:pPr>
      <w:r>
        <w:t>9. Architecture Amendment Request (template)</w:t>
      </w:r>
    </w:p>
    <w:p w:rsidR="00837CF6" w:rsidRDefault="00F6768B">
      <w:pPr>
        <w:spacing w:after="120"/>
      </w:pPr>
      <w:r>
        <w:t>Filed in docs/architecture/amendments/ as AMR-NNN.md. Nothing is built against a</w:t>
      </w:r>
      <w:r>
        <w:t>n amendment until Sam accepts it and the Architecture &amp; Boundary document is revised.</w:t>
      </w:r>
    </w:p>
    <w:p w:rsidR="00837CF6" w:rsidRDefault="00F6768B">
      <w:pPr>
        <w:spacing w:after="30"/>
        <w:ind w:left="360"/>
      </w:pPr>
      <w:r>
        <w:rPr>
          <w:rFonts w:ascii="Consolas" w:eastAsia="Consolas" w:hAnsi="Consolas" w:cs="Consolas"/>
          <w:sz w:val="18"/>
          <w:szCs w:val="18"/>
        </w:rPr>
        <w:t>AMR-NNN</w:t>
      </w:r>
    </w:p>
    <w:p w:rsidR="00837CF6" w:rsidRDefault="00F6768B">
      <w:pPr>
        <w:spacing w:after="30"/>
        <w:ind w:left="360"/>
      </w:pPr>
      <w:r>
        <w:rPr>
          <w:rFonts w:ascii="Consolas" w:eastAsia="Consolas" w:hAnsi="Consolas" w:cs="Consolas"/>
          <w:sz w:val="18"/>
          <w:szCs w:val="18"/>
        </w:rPr>
        <w:t>Slice:            &lt;n&gt;</w:t>
      </w:r>
    </w:p>
    <w:p w:rsidR="00837CF6" w:rsidRDefault="00F6768B">
      <w:pPr>
        <w:spacing w:after="30"/>
        <w:ind w:left="360"/>
      </w:pPr>
      <w:r>
        <w:rPr>
          <w:rFonts w:ascii="Consolas" w:eastAsia="Consolas" w:hAnsi="Consolas" w:cs="Consolas"/>
          <w:sz w:val="18"/>
          <w:szCs w:val="18"/>
        </w:rPr>
        <w:t>Decision(s</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&lt;D#, Section #&gt;</w:t>
      </w:r>
    </w:p>
    <w:p w:rsidR="00837CF6" w:rsidRDefault="00F6768B">
      <w:pPr>
        <w:spacing w:after="30"/>
        <w:ind w:left="360"/>
      </w:pPr>
      <w:r>
        <w:rPr>
          <w:rFonts w:ascii="Consolas" w:eastAsia="Consolas" w:hAnsi="Consolas" w:cs="Consolas"/>
          <w:sz w:val="18"/>
          <w:szCs w:val="18"/>
        </w:rPr>
        <w:t>Collision:        &lt;one paragraph — what the implementation cannot do without violating it&gt;</w:t>
      </w:r>
    </w:p>
    <w:p w:rsidR="00837CF6" w:rsidRDefault="00F6768B">
      <w:pPr>
        <w:spacing w:after="30"/>
        <w:ind w:left="360"/>
      </w:pPr>
      <w:r>
        <w:rPr>
          <w:rFonts w:ascii="Consolas" w:eastAsia="Consolas" w:hAnsi="Consolas" w:cs="Consolas"/>
          <w:sz w:val="18"/>
          <w:szCs w:val="18"/>
        </w:rPr>
        <w:t xml:space="preserve">Options:       </w:t>
      </w:r>
      <w:r>
        <w:rPr>
          <w:rFonts w:ascii="Consolas" w:eastAsia="Consolas" w:hAnsi="Consolas" w:cs="Consolas"/>
          <w:sz w:val="18"/>
          <w:szCs w:val="18"/>
        </w:rPr>
        <w:t xml:space="preserve">   &lt;a&gt; </w:t>
      </w:r>
      <w:proofErr w:type="spellStart"/>
      <w:r>
        <w:rPr>
          <w:rFonts w:ascii="Consolas" w:eastAsia="Consolas" w:hAnsi="Consolas" w:cs="Consolas"/>
          <w:sz w:val="18"/>
          <w:szCs w:val="18"/>
        </w:rPr>
        <w:t>honour</w:t>
      </w:r>
      <w:proofErr w:type="spellEnd"/>
      <w:r>
        <w:rPr>
          <w:rFonts w:ascii="Consolas" w:eastAsia="Consolas" w:hAnsi="Consolas" w:cs="Consolas"/>
          <w:sz w:val="18"/>
          <w:szCs w:val="18"/>
        </w:rPr>
        <w:t xml:space="preserve"> as written at cost </w:t>
      </w:r>
      <w:proofErr w:type="gramStart"/>
      <w:r>
        <w:rPr>
          <w:rFonts w:ascii="Consolas" w:eastAsia="Consolas" w:hAnsi="Consolas" w:cs="Consolas"/>
          <w:sz w:val="18"/>
          <w:szCs w:val="18"/>
        </w:rPr>
        <w:t>X  &lt;</w:t>
      </w:r>
      <w:proofErr w:type="gramEnd"/>
      <w:r>
        <w:rPr>
          <w:rFonts w:ascii="Consolas" w:eastAsia="Consolas" w:hAnsi="Consolas" w:cs="Consolas"/>
          <w:sz w:val="18"/>
          <w:szCs w:val="18"/>
        </w:rPr>
        <w:t>b&gt; amend to Y  &lt;c&gt; defer capability&gt;</w:t>
      </w:r>
    </w:p>
    <w:p w:rsidR="00837CF6" w:rsidRDefault="00F6768B">
      <w:pPr>
        <w:spacing w:after="30"/>
        <w:ind w:left="360"/>
      </w:pPr>
      <w:r>
        <w:rPr>
          <w:rFonts w:ascii="Consolas" w:eastAsia="Consolas" w:hAnsi="Consolas" w:cs="Consolas"/>
          <w:sz w:val="18"/>
          <w:szCs w:val="18"/>
        </w:rPr>
        <w:t>Recommendation:   &lt;one of a/b/c&gt;</w:t>
      </w:r>
    </w:p>
    <w:p w:rsidR="00837CF6" w:rsidRDefault="00F6768B">
      <w:pPr>
        <w:spacing w:after="30"/>
        <w:ind w:left="360"/>
      </w:pPr>
      <w:r>
        <w:rPr>
          <w:rFonts w:ascii="Consolas" w:eastAsia="Consolas" w:hAnsi="Consolas" w:cs="Consolas"/>
          <w:sz w:val="18"/>
          <w:szCs w:val="18"/>
        </w:rPr>
        <w:t>Status:           OPEN | ACCEPTED | REJECTED</w:t>
      </w:r>
    </w:p>
    <w:p w:rsidR="00837CF6" w:rsidRDefault="00837CF6">
      <w:pPr>
        <w:spacing w:after="100"/>
      </w:pPr>
    </w:p>
    <w:p w:rsidR="00837CF6" w:rsidRDefault="00837CF6">
      <w:pPr>
        <w:pBdr>
          <w:bottom w:val="single" w:sz="6" w:space="1" w:color="BFBFBF"/>
        </w:pBdr>
        <w:spacing w:before="100" w:after="180"/>
      </w:pPr>
    </w:p>
    <w:p w:rsidR="00837CF6" w:rsidRDefault="00F6768B">
      <w:pPr>
        <w:spacing w:after="120"/>
        <w:jc w:val="center"/>
      </w:pPr>
      <w:r>
        <w:rPr>
          <w:i/>
          <w:iCs/>
        </w:rPr>
        <w:t xml:space="preserve">Copyright © 2026 Defiant </w:t>
      </w:r>
      <w:proofErr w:type="spellStart"/>
      <w:r>
        <w:rPr>
          <w:i/>
          <w:iCs/>
        </w:rPr>
        <w:t>Inds</w:t>
      </w:r>
      <w:proofErr w:type="spellEnd"/>
      <w:r>
        <w:rPr>
          <w:i/>
          <w:iCs/>
        </w:rPr>
        <w:t>. Inc. All rights reserved. Internal document.</w:t>
      </w:r>
    </w:p>
    <w:sectPr w:rsidR="00837CF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0341DF"/>
    <w:multiLevelType w:val="hybridMultilevel"/>
    <w:tmpl w:val="A7A4CC0E"/>
    <w:lvl w:ilvl="0" w:tplc="B9B85934">
      <w:start w:val="1"/>
      <w:numFmt w:val="bullet"/>
      <w:lvlText w:val="•"/>
      <w:lvlJc w:val="left"/>
      <w:pPr>
        <w:ind w:left="460" w:hanging="240"/>
      </w:pPr>
    </w:lvl>
    <w:lvl w:ilvl="1" w:tplc="9794AB1E">
      <w:start w:val="1"/>
      <w:numFmt w:val="bullet"/>
      <w:lvlText w:val="◦"/>
      <w:lvlJc w:val="left"/>
      <w:pPr>
        <w:ind w:left="900" w:hanging="240"/>
      </w:pPr>
    </w:lvl>
    <w:lvl w:ilvl="2" w:tplc="2FD436DA">
      <w:numFmt w:val="decimal"/>
      <w:lvlText w:val=""/>
      <w:lvlJc w:val="left"/>
    </w:lvl>
    <w:lvl w:ilvl="3" w:tplc="C0503AF2">
      <w:numFmt w:val="decimal"/>
      <w:lvlText w:val=""/>
      <w:lvlJc w:val="left"/>
    </w:lvl>
    <w:lvl w:ilvl="4" w:tplc="B386AA50">
      <w:numFmt w:val="decimal"/>
      <w:lvlText w:val=""/>
      <w:lvlJc w:val="left"/>
    </w:lvl>
    <w:lvl w:ilvl="5" w:tplc="560C9344">
      <w:numFmt w:val="decimal"/>
      <w:lvlText w:val=""/>
      <w:lvlJc w:val="left"/>
    </w:lvl>
    <w:lvl w:ilvl="6" w:tplc="3BACA0AA">
      <w:numFmt w:val="decimal"/>
      <w:lvlText w:val=""/>
      <w:lvlJc w:val="left"/>
    </w:lvl>
    <w:lvl w:ilvl="7" w:tplc="2F7E84F6">
      <w:numFmt w:val="decimal"/>
      <w:lvlText w:val=""/>
      <w:lvlJc w:val="left"/>
    </w:lvl>
    <w:lvl w:ilvl="8" w:tplc="4EA2F450">
      <w:numFmt w:val="decimal"/>
      <w:lvlText w:val=""/>
      <w:lvlJc w:val="left"/>
    </w:lvl>
  </w:abstractNum>
  <w:abstractNum w:abstractNumId="1" w15:restartNumberingAfterBreak="0">
    <w:nsid w:val="545F000F"/>
    <w:multiLevelType w:val="hybridMultilevel"/>
    <w:tmpl w:val="B5900826"/>
    <w:lvl w:ilvl="0" w:tplc="DC32E52E">
      <w:start w:val="1"/>
      <w:numFmt w:val="bullet"/>
      <w:lvlText w:val="●"/>
      <w:lvlJc w:val="left"/>
      <w:pPr>
        <w:ind w:left="720" w:hanging="360"/>
      </w:pPr>
    </w:lvl>
    <w:lvl w:ilvl="1" w:tplc="CDFCE05A">
      <w:start w:val="1"/>
      <w:numFmt w:val="bullet"/>
      <w:lvlText w:val="○"/>
      <w:lvlJc w:val="left"/>
      <w:pPr>
        <w:ind w:left="1440" w:hanging="360"/>
      </w:pPr>
    </w:lvl>
    <w:lvl w:ilvl="2" w:tplc="A196652C">
      <w:start w:val="1"/>
      <w:numFmt w:val="bullet"/>
      <w:lvlText w:val="■"/>
      <w:lvlJc w:val="left"/>
      <w:pPr>
        <w:ind w:left="2160" w:hanging="360"/>
      </w:pPr>
    </w:lvl>
    <w:lvl w:ilvl="3" w:tplc="B6684128">
      <w:start w:val="1"/>
      <w:numFmt w:val="bullet"/>
      <w:lvlText w:val="●"/>
      <w:lvlJc w:val="left"/>
      <w:pPr>
        <w:ind w:left="2880" w:hanging="360"/>
      </w:pPr>
    </w:lvl>
    <w:lvl w:ilvl="4" w:tplc="1E7AB43E">
      <w:start w:val="1"/>
      <w:numFmt w:val="bullet"/>
      <w:lvlText w:val="○"/>
      <w:lvlJc w:val="left"/>
      <w:pPr>
        <w:ind w:left="3600" w:hanging="360"/>
      </w:pPr>
    </w:lvl>
    <w:lvl w:ilvl="5" w:tplc="222C6068">
      <w:start w:val="1"/>
      <w:numFmt w:val="bullet"/>
      <w:lvlText w:val="■"/>
      <w:lvlJc w:val="left"/>
      <w:pPr>
        <w:ind w:left="4320" w:hanging="360"/>
      </w:pPr>
    </w:lvl>
    <w:lvl w:ilvl="6" w:tplc="D85AAA50">
      <w:start w:val="1"/>
      <w:numFmt w:val="bullet"/>
      <w:lvlText w:val="●"/>
      <w:lvlJc w:val="left"/>
      <w:pPr>
        <w:ind w:left="5040" w:hanging="360"/>
      </w:pPr>
    </w:lvl>
    <w:lvl w:ilvl="7" w:tplc="2F009EC0">
      <w:start w:val="1"/>
      <w:numFmt w:val="bullet"/>
      <w:lvlText w:val="●"/>
      <w:lvlJc w:val="left"/>
      <w:pPr>
        <w:ind w:left="5760" w:hanging="360"/>
      </w:pPr>
    </w:lvl>
    <w:lvl w:ilvl="8" w:tplc="B9848D8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7CF6"/>
    <w:rsid w:val="00837CF6"/>
    <w:rsid w:val="00F67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56E35E2-5AE4-4E36-BE36-24DDDFE641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1"/>
        <w:szCs w:val="21"/>
        <w:lang w:val="en-US" w:eastAsia="en-US" w:bidi="ar-SA"/>
      </w:rPr>
    </w:rPrDefault>
    <w:pPrDefault>
      <w:pPr>
        <w:spacing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b/>
      <w:bCs/>
      <w:color w:val="1A1A1A"/>
      <w:sz w:val="30"/>
      <w:szCs w:val="30"/>
    </w:rPr>
  </w:style>
  <w:style w:type="paragraph" w:styleId="Heading2">
    <w:name w:val="heading 2"/>
    <w:qFormat/>
    <w:pPr>
      <w:outlineLvl w:val="1"/>
    </w:pPr>
    <w:rPr>
      <w:b/>
      <w:bCs/>
      <w:color w:val="2A2A2A"/>
      <w:sz w:val="24"/>
      <w:szCs w:val="24"/>
    </w:rPr>
  </w:style>
  <w:style w:type="paragraph" w:styleId="Heading3">
    <w:name w:val="heading 3"/>
    <w:qFormat/>
    <w:pPr>
      <w:outlineLvl w:val="2"/>
    </w:pPr>
    <w:rPr>
      <w:b/>
      <w:bCs/>
      <w:color w:val="3A3A3A"/>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HeadingPairs>
    <vt:vector size="2" baseType="variant">
      <vt:variant>
        <vt:lpstr>Title</vt:lpstr>
      </vt:variant>
      <vt:variant>
        <vt:i4>1</vt:i4>
      </vt:variant>
    </vt:vector>
  </HeadingPairs>
  <TitlesOfParts>
    <vt:vector size="1" baseType="lpstr">
      <vt:lpstr/>
    </vt:vector>
  </TitlesOfParts>
  <Company/>
  <LinksUpToDate>false</LinksUpToDate>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2026-09-04T22:39:00Z</dcterms:created>
  <dcterms:modified xsi:type="dcterms:W3CDTF">2026-09-04T22:39:00Z</dcterms:modified>
</cp:coreProperties>
</file>