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81CDC0" wp14:paraId="75F29545" wp14:textId="54BF465B">
      <w:pPr>
        <w:spacing w:before="0" w:beforeAutospacing="off" w:after="0" w:afterAutospacing="off"/>
        <w:jc w:val="center"/>
      </w:pPr>
      <w:r w:rsidRPr="4881CDC0" w:rsidR="08F1AD48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Kubernetes Task</w:t>
      </w:r>
    </w:p>
    <w:p xmlns:wp14="http://schemas.microsoft.com/office/word/2010/wordml" wp14:paraId="57F62A1A" wp14:textId="4EB71FA9"/>
    <w:p xmlns:wp14="http://schemas.microsoft.com/office/word/2010/wordml" wp14:paraId="4C6245E7" wp14:textId="6A9D4FA4"/>
    <w:p xmlns:wp14="http://schemas.microsoft.com/office/word/2010/wordml" w:rsidP="4881CDC0" wp14:paraId="15EC2FAA" wp14:textId="3F57B470">
      <w:pPr>
        <w:spacing w:before="0" w:beforeAutospacing="off" w:after="0" w:afterAutospacing="off"/>
      </w:pPr>
      <w:r w:rsidRPr="4881CDC0" w:rsidR="08F1AD48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425D79AD" wp14:textId="10D40B0B"/>
    <w:p xmlns:wp14="http://schemas.microsoft.com/office/word/2010/wordml" w:rsidP="4881CDC0" wp14:paraId="590C47F1" wp14:textId="6FD73BBA">
      <w:pPr>
        <w:spacing w:before="0" w:beforeAutospacing="off" w:after="0" w:afterAutospacing="off"/>
      </w:pPr>
      <w:r w:rsidRPr="4881CDC0" w:rsidR="08F1AD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Setup minikube at your local and explore creating namespaces (Go through official documentation).</w:t>
      </w:r>
    </w:p>
    <w:p xmlns:wp14="http://schemas.microsoft.com/office/word/2010/wordml" wp14:paraId="4A43BAB5" wp14:textId="7FC9E64B"/>
    <w:p xmlns:wp14="http://schemas.microsoft.com/office/word/2010/wordml" w:rsidP="4881CDC0" wp14:paraId="2C078E63" wp14:textId="5A431572">
      <w:pPr>
        <w:rPr>
          <w:b w:val="1"/>
          <w:bCs w:val="1"/>
        </w:rPr>
      </w:pPr>
      <w:r w:rsidRPr="4881CDC0" w:rsidR="08F1AD48">
        <w:rPr>
          <w:b w:val="1"/>
          <w:bCs w:val="1"/>
        </w:rPr>
        <w:t>Answer:</w:t>
      </w:r>
      <w:r>
        <w:br/>
      </w:r>
      <w:r w:rsidRPr="4881CDC0" w:rsidR="59457520">
        <w:rPr>
          <w:b w:val="1"/>
          <w:bCs w:val="1"/>
        </w:rPr>
        <w:t xml:space="preserve">In this task will follow the official </w:t>
      </w:r>
      <w:r w:rsidRPr="4881CDC0" w:rsidR="59457520">
        <w:rPr>
          <w:b w:val="1"/>
          <w:bCs w:val="1"/>
        </w:rPr>
        <w:t>minikube</w:t>
      </w:r>
      <w:r w:rsidRPr="4881CDC0" w:rsidR="59457520">
        <w:rPr>
          <w:b w:val="1"/>
          <w:bCs w:val="1"/>
        </w:rPr>
        <w:t xml:space="preserve"> </w:t>
      </w:r>
      <w:r w:rsidRPr="4881CDC0" w:rsidR="59457520">
        <w:rPr>
          <w:b w:val="1"/>
          <w:bCs w:val="1"/>
        </w:rPr>
        <w:t>documention</w:t>
      </w:r>
      <w:r w:rsidRPr="4881CDC0" w:rsidR="59457520">
        <w:rPr>
          <w:b w:val="1"/>
          <w:bCs w:val="1"/>
        </w:rPr>
        <w:t xml:space="preserve"> to setup </w:t>
      </w:r>
      <w:r w:rsidRPr="4881CDC0" w:rsidR="59457520">
        <w:rPr>
          <w:b w:val="1"/>
          <w:bCs w:val="1"/>
        </w:rPr>
        <w:t>minikube</w:t>
      </w:r>
      <w:r w:rsidRPr="4881CDC0" w:rsidR="59457520">
        <w:rPr>
          <w:b w:val="1"/>
          <w:bCs w:val="1"/>
        </w:rPr>
        <w:t xml:space="preserve"> in local system.</w:t>
      </w:r>
      <w:r>
        <w:br/>
      </w:r>
      <w:r>
        <w:br/>
      </w:r>
      <w:r w:rsidRPr="4881CDC0" w:rsidR="09C26338">
        <w:rPr>
          <w:b w:val="1"/>
          <w:bCs w:val="1"/>
        </w:rPr>
        <w:t xml:space="preserve">*    </w:t>
      </w:r>
      <w:hyperlink r:id="R2174fd63ad88412a">
        <w:r w:rsidRPr="4881CDC0" w:rsidR="09C26338">
          <w:rPr>
            <w:rStyle w:val="Hyperlink"/>
            <w:b w:val="1"/>
            <w:bCs w:val="1"/>
          </w:rPr>
          <w:t>https://minikube.sigs.k8s.io/docs</w:t>
        </w:r>
      </w:hyperlink>
      <w:r w:rsidRPr="4881CDC0" w:rsidR="09C26338">
        <w:rPr>
          <w:b w:val="1"/>
          <w:bCs w:val="1"/>
        </w:rPr>
        <w:t>, follow this link.</w:t>
      </w:r>
    </w:p>
    <w:p w:rsidR="09C26338" w:rsidP="4881CDC0" w:rsidRDefault="09C26338" w14:paraId="75926848" w14:textId="63A2F43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881CDC0" w:rsidR="09C26338">
        <w:rPr>
          <w:b w:val="1"/>
          <w:bCs w:val="1"/>
        </w:rPr>
        <w:t xml:space="preserve"> Choose the </w:t>
      </w:r>
      <w:r w:rsidRPr="4881CDC0" w:rsidR="09C26338">
        <w:rPr>
          <w:b w:val="1"/>
          <w:bCs w:val="1"/>
        </w:rPr>
        <w:t>appropriate OS</w:t>
      </w:r>
      <w:r w:rsidRPr="4881CDC0" w:rsidR="09C26338">
        <w:rPr>
          <w:b w:val="1"/>
          <w:bCs w:val="1"/>
        </w:rPr>
        <w:t xml:space="preserve"> and follow the steps, </w:t>
      </w:r>
      <w:r w:rsidRPr="4881CDC0" w:rsidR="09C26338">
        <w:rPr>
          <w:b w:val="1"/>
          <w:bCs w:val="1"/>
        </w:rPr>
        <w:t>im</w:t>
      </w:r>
      <w:r w:rsidRPr="4881CDC0" w:rsidR="09C26338">
        <w:rPr>
          <w:b w:val="1"/>
          <w:bCs w:val="1"/>
        </w:rPr>
        <w:t xml:space="preserve"> using </w:t>
      </w:r>
      <w:r w:rsidRPr="4881CDC0" w:rsidR="09C26338">
        <w:rPr>
          <w:b w:val="1"/>
          <w:bCs w:val="1"/>
        </w:rPr>
        <w:t>wsl</w:t>
      </w:r>
      <w:r w:rsidRPr="4881CDC0" w:rsidR="09C26338">
        <w:rPr>
          <w:b w:val="1"/>
          <w:bCs w:val="1"/>
        </w:rPr>
        <w:t xml:space="preserve"> ubuntu. </w:t>
      </w:r>
      <w:r w:rsidRPr="4881CDC0" w:rsidR="09C26338">
        <w:rPr>
          <w:b w:val="1"/>
          <w:bCs w:val="1"/>
        </w:rPr>
        <w:t>So</w:t>
      </w:r>
      <w:r w:rsidRPr="4881CDC0" w:rsidR="09C26338">
        <w:rPr>
          <w:b w:val="1"/>
          <w:bCs w:val="1"/>
        </w:rPr>
        <w:t xml:space="preserve"> following these commands </w:t>
      </w:r>
      <w:r>
        <w:br/>
      </w:r>
      <w:r>
        <w:br/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D4A68"/>
          <w:sz w:val="19"/>
          <w:szCs w:val="19"/>
          <w:lang w:val="en-US"/>
        </w:rPr>
        <w:t>curl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E9900"/>
          <w:sz w:val="19"/>
          <w:szCs w:val="19"/>
          <w:lang w:val="en-US"/>
        </w:rPr>
        <w:t>-LO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https://github.com/kubernetes/minikube/releases/latest/download/minikube-linux-amd64</w:t>
      </w:r>
      <w:r>
        <w:br/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D4A68"/>
          <w:sz w:val="19"/>
          <w:szCs w:val="19"/>
          <w:lang w:val="en-US"/>
        </w:rPr>
        <w:t>sudo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D4A68"/>
          <w:sz w:val="19"/>
          <w:szCs w:val="19"/>
          <w:lang w:val="en-US"/>
        </w:rPr>
        <w:t>install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minikube-linux-amd64 /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usr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/local/bin/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minikube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19"/>
          <w:szCs w:val="19"/>
          <w:lang w:val="en-US"/>
        </w:rPr>
        <w:t>&amp;&amp;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D4A68"/>
          <w:sz w:val="19"/>
          <w:szCs w:val="19"/>
          <w:lang w:val="en-US"/>
        </w:rPr>
        <w:t>rm</w:t>
      </w:r>
      <w:r w:rsidRPr="4881CDC0" w:rsidR="2775CC2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minikube-linux-amd64</w:t>
      </w:r>
    </w:p>
    <w:p w:rsidR="4881CDC0" w:rsidP="4881CDC0" w:rsidRDefault="4881CDC0" w14:paraId="7F8C98F9" w14:textId="31A644B4">
      <w:pPr>
        <w:pStyle w:val="ListParagraph"/>
        <w:ind w:left="72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4881CDC0" w:rsidP="4881CDC0" w:rsidRDefault="4881CDC0" w14:paraId="4FC75F22" w14:textId="2FE728BD">
      <w:pPr>
        <w:pStyle w:val="ListParagraph"/>
        <w:ind w:left="72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2775CC20" w:rsidP="4881CDC0" w:rsidRDefault="2775CC20" w14:paraId="0D793D76" w14:textId="6CFDF9EF">
      <w:pPr>
        <w:pStyle w:val="ListParagraph"/>
        <w:numPr>
          <w:ilvl w:val="0"/>
          <w:numId w:val="3"/>
        </w:num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81CDC0" w:rsidR="2775CC2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completion of above code, </w:t>
      </w:r>
      <w:r w:rsidRPr="4881CDC0" w:rsidR="2775CC2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peform</w:t>
      </w:r>
      <w:r w:rsidRPr="4881CDC0" w:rsidR="2775CC2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command “</w:t>
      </w:r>
      <w:r w:rsidRPr="4881CDC0" w:rsidR="2775CC2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minikube</w:t>
      </w:r>
      <w:r w:rsidRPr="4881CDC0" w:rsidR="2775CC2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start”</w:t>
      </w:r>
    </w:p>
    <w:p w:rsidR="2775CC20" w:rsidP="4881CDC0" w:rsidRDefault="2775CC20" w14:paraId="1E7B37E6" w14:textId="1F6F62D8">
      <w:pPr>
        <w:pStyle w:val="ListParagraph"/>
        <w:ind w:left="720"/>
      </w:pPr>
      <w:r w:rsidR="2775CC20">
        <w:drawing>
          <wp:inline wp14:editId="7A3645A6" wp14:anchorId="5A079825">
            <wp:extent cx="5943600" cy="1514475"/>
            <wp:effectExtent l="0" t="0" r="0" b="0"/>
            <wp:docPr id="22151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51075" name="Picture 22151075"/>
                    <pic:cNvPicPr/>
                  </pic:nvPicPr>
                  <pic:blipFill>
                    <a:blip xmlns:r="http://schemas.openxmlformats.org/officeDocument/2006/relationships" r:embed="rId1254932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5CC20" w:rsidP="4881CDC0" w:rsidRDefault="2775CC20" w14:paraId="2C4C8F1D" w14:textId="5EB649C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881CDC0" w:rsidR="2775CC20">
        <w:rPr>
          <w:sz w:val="24"/>
          <w:szCs w:val="24"/>
        </w:rPr>
        <w:t xml:space="preserve">Now </w:t>
      </w:r>
      <w:r w:rsidRPr="4881CDC0" w:rsidR="2775CC20">
        <w:rPr>
          <w:sz w:val="24"/>
          <w:szCs w:val="24"/>
        </w:rPr>
        <w:t>i</w:t>
      </w:r>
      <w:r w:rsidRPr="4881CDC0" w:rsidR="2775CC20">
        <w:rPr>
          <w:sz w:val="24"/>
          <w:szCs w:val="24"/>
        </w:rPr>
        <w:t xml:space="preserve"> will have to change the </w:t>
      </w:r>
      <w:r w:rsidRPr="4881CDC0" w:rsidR="2775CC20">
        <w:rPr>
          <w:sz w:val="24"/>
          <w:szCs w:val="24"/>
        </w:rPr>
        <w:t>kubectl</w:t>
      </w:r>
      <w:r w:rsidRPr="4881CDC0" w:rsidR="2775CC20">
        <w:rPr>
          <w:sz w:val="24"/>
          <w:szCs w:val="24"/>
        </w:rPr>
        <w:t xml:space="preserve"> config to </w:t>
      </w:r>
      <w:r w:rsidRPr="4881CDC0" w:rsidR="2775CC20">
        <w:rPr>
          <w:sz w:val="24"/>
          <w:szCs w:val="24"/>
        </w:rPr>
        <w:t>minikube</w:t>
      </w:r>
      <w:r w:rsidRPr="4881CDC0" w:rsidR="2775CC20">
        <w:rPr>
          <w:sz w:val="24"/>
          <w:szCs w:val="24"/>
        </w:rPr>
        <w:t xml:space="preserve">, which will let me communicate with </w:t>
      </w:r>
      <w:r w:rsidRPr="4881CDC0" w:rsidR="2775CC20">
        <w:rPr>
          <w:sz w:val="24"/>
          <w:szCs w:val="24"/>
        </w:rPr>
        <w:t>minikube</w:t>
      </w:r>
      <w:r w:rsidRPr="4881CDC0" w:rsidR="2775CC20">
        <w:rPr>
          <w:sz w:val="24"/>
          <w:szCs w:val="24"/>
        </w:rPr>
        <w:t xml:space="preserve">. This step is because </w:t>
      </w:r>
      <w:r w:rsidRPr="4881CDC0" w:rsidR="2775CC20">
        <w:rPr>
          <w:sz w:val="24"/>
          <w:szCs w:val="24"/>
        </w:rPr>
        <w:t>i</w:t>
      </w:r>
      <w:r w:rsidRPr="4881CDC0" w:rsidR="2775CC20">
        <w:rPr>
          <w:sz w:val="24"/>
          <w:szCs w:val="24"/>
        </w:rPr>
        <w:t xml:space="preserve"> work with other clusters too.</w:t>
      </w:r>
    </w:p>
    <w:p w:rsidR="38F491E4" w:rsidP="4881CDC0" w:rsidRDefault="38F491E4" w14:paraId="3D2F0D01" w14:textId="408DC8E1">
      <w:pPr>
        <w:pStyle w:val="ListParagraph"/>
        <w:numPr>
          <w:ilvl w:val="0"/>
          <w:numId w:val="4"/>
        </w:numPr>
        <w:rPr/>
      </w:pPr>
      <w:r w:rsidR="38F491E4">
        <w:rPr/>
        <w:t>Kubectl</w:t>
      </w:r>
      <w:r w:rsidR="38F491E4">
        <w:rPr/>
        <w:t xml:space="preserve"> </w:t>
      </w:r>
      <w:r w:rsidR="38F491E4">
        <w:rPr/>
        <w:t>config  get</w:t>
      </w:r>
      <w:r w:rsidR="38F491E4">
        <w:rPr/>
        <w:t xml:space="preserve">-contexts, use this command to list the </w:t>
      </w:r>
      <w:r w:rsidR="38F491E4">
        <w:rPr/>
        <w:t>kubectl</w:t>
      </w:r>
      <w:r w:rsidR="38F491E4">
        <w:rPr/>
        <w:t xml:space="preserve"> contexts</w:t>
      </w:r>
      <w:r>
        <w:br/>
      </w:r>
      <w:r w:rsidR="1F701805">
        <w:drawing>
          <wp:inline wp14:editId="7BA2A64D" wp14:anchorId="59B47999">
            <wp:extent cx="5715000" cy="238125"/>
            <wp:effectExtent l="0" t="0" r="0" b="0"/>
            <wp:docPr id="754914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914254" name="Picture 754914254"/>
                    <pic:cNvPicPr/>
                  </pic:nvPicPr>
                  <pic:blipFill>
                    <a:blip xmlns:r="http://schemas.openxmlformats.org/officeDocument/2006/relationships" r:embed="rId2065260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01805">
        <w:rPr/>
        <w:t xml:space="preserve">currently </w:t>
      </w:r>
      <w:r w:rsidR="1F701805">
        <w:rPr/>
        <w:t>im</w:t>
      </w:r>
      <w:r w:rsidR="1F701805">
        <w:rPr/>
        <w:t xml:space="preserve"> in the </w:t>
      </w:r>
      <w:r w:rsidR="1F701805">
        <w:rPr/>
        <w:t>minikube</w:t>
      </w:r>
      <w:r w:rsidR="1F701805">
        <w:rPr/>
        <w:t xml:space="preserve"> context, so no need to change the context.</w:t>
      </w:r>
    </w:p>
    <w:p w:rsidR="1F701805" w:rsidP="4881CDC0" w:rsidRDefault="1F701805" w14:paraId="5D2C74FD" w14:textId="4DE4B52C">
      <w:pPr>
        <w:pStyle w:val="ListParagraph"/>
        <w:numPr>
          <w:ilvl w:val="0"/>
          <w:numId w:val="4"/>
        </w:numPr>
        <w:rPr/>
      </w:pPr>
      <w:r w:rsidR="1F701805">
        <w:rPr/>
        <w:t>Kubectl</w:t>
      </w:r>
      <w:r w:rsidR="1F701805">
        <w:rPr/>
        <w:t xml:space="preserve"> get pods –</w:t>
      </w:r>
      <w:r w:rsidR="1F701805">
        <w:rPr/>
        <w:t>A ,</w:t>
      </w:r>
      <w:r w:rsidR="1F701805">
        <w:rPr/>
        <w:t xml:space="preserve"> command is </w:t>
      </w:r>
      <w:r w:rsidR="1F701805">
        <w:rPr/>
        <w:t>use</w:t>
      </w:r>
      <w:r w:rsidR="1F701805">
        <w:rPr/>
        <w:t xml:space="preserve"> to show all pods across all namespaces</w:t>
      </w:r>
      <w:r>
        <w:br/>
      </w:r>
      <w:r w:rsidR="1EAA5371">
        <w:drawing>
          <wp:inline wp14:editId="2F0A9607" wp14:anchorId="2502A40B">
            <wp:extent cx="5715000" cy="1143000"/>
            <wp:effectExtent l="0" t="0" r="0" b="0"/>
            <wp:docPr id="1655645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645166" name="Picture 1655645166"/>
                    <pic:cNvPicPr/>
                  </pic:nvPicPr>
                  <pic:blipFill>
                    <a:blip xmlns:r="http://schemas.openxmlformats.org/officeDocument/2006/relationships" r:embed="rId532351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A5371" w:rsidP="4881CDC0" w:rsidRDefault="1EAA5371" w14:paraId="1730F888" w14:textId="3BDE43D5">
      <w:pPr>
        <w:pStyle w:val="ListParagraph"/>
        <w:numPr>
          <w:ilvl w:val="0"/>
          <w:numId w:val="4"/>
        </w:numPr>
        <w:rPr/>
      </w:pPr>
      <w:r w:rsidR="1EAA5371">
        <w:rPr/>
        <w:t>Kubectl</w:t>
      </w:r>
      <w:r w:rsidR="1EAA5371">
        <w:rPr/>
        <w:t xml:space="preserve"> get ns, is used </w:t>
      </w:r>
      <w:r w:rsidR="1EAA5371">
        <w:rPr/>
        <w:t>show</w:t>
      </w:r>
      <w:r w:rsidR="1EAA5371">
        <w:rPr/>
        <w:t xml:space="preserve"> all namespaces. We will create a namespace guvi</w:t>
      </w:r>
    </w:p>
    <w:sectPr>
      <w:pgSz w:w="12240" w:h="15840" w:orient="portrait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1252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a93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551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6d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F91796"/>
    <w:rsid w:val="08F1AD48"/>
    <w:rsid w:val="09ACF33E"/>
    <w:rsid w:val="09C26338"/>
    <w:rsid w:val="0CE4D40E"/>
    <w:rsid w:val="12EEFA53"/>
    <w:rsid w:val="1EAA5371"/>
    <w:rsid w:val="1F701805"/>
    <w:rsid w:val="2775CC20"/>
    <w:rsid w:val="2869A674"/>
    <w:rsid w:val="33DC2CD8"/>
    <w:rsid w:val="38F491E4"/>
    <w:rsid w:val="3C11A804"/>
    <w:rsid w:val="46CAF8D4"/>
    <w:rsid w:val="476C2047"/>
    <w:rsid w:val="4881CDC0"/>
    <w:rsid w:val="4B1559E7"/>
    <w:rsid w:val="4C77795F"/>
    <w:rsid w:val="50DA44A3"/>
    <w:rsid w:val="51CE0E57"/>
    <w:rsid w:val="570BD283"/>
    <w:rsid w:val="57F176AB"/>
    <w:rsid w:val="587ED68B"/>
    <w:rsid w:val="59457520"/>
    <w:rsid w:val="59F91796"/>
    <w:rsid w:val="7090C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1796"/>
  <w15:chartTrackingRefBased/>
  <w15:docId w15:val="{9D95569E-4AB3-4A7C-9229-B94538E4D7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81CDC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881CD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inikube.sigs.k8s.io/docs" TargetMode="External" Id="R2174fd63ad88412a" /><Relationship Type="http://schemas.openxmlformats.org/officeDocument/2006/relationships/image" Target="/media/image.png" Id="rId1254932865" /><Relationship Type="http://schemas.openxmlformats.org/officeDocument/2006/relationships/image" Target="/media/image2.png" Id="rId2065260687" /><Relationship Type="http://schemas.openxmlformats.org/officeDocument/2006/relationships/image" Target="/media/image3.png" Id="rId532351239" /><Relationship Type="http://schemas.openxmlformats.org/officeDocument/2006/relationships/numbering" Target="numbering.xml" Id="R24d060ad364349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2026-03-25T10:48:52.1474992Z</dcterms:created>
  <dcterms:modified xsi:type="dcterms:W3CDTF">2026-03-25T10:59:34.0040400Z</dcterms:modified>
  <dc:creator>Joel Robinson</dc:creator>
  <lastModifiedBy>Joel Robinson</lastModifiedBy>
</coreProperties>
</file>