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A1A2E"/>
          <w:sz w:val="48"/>
          <w:szCs w:val="48"/>
        </w:rPr>
        <w:t xml:space="preserve">Cloud Infrastructure Assignment</w:t>
      </w:r>
    </w:p>
    <w:p>
      <w:pPr>
        <w:pBdr>
          <w:bottom w:val="single" w:color="2E4057" w:sz="6" w:space="1"/>
        </w:pBdr>
        <w:spacing w:after="480"/>
        <w:jc w:val="center"/>
      </w:pPr>
      <w:r>
        <w:rPr>
          <w:rFonts w:ascii="Arial" w:cs="Arial" w:eastAsia="Arial" w:hAnsi="Arial"/>
          <w:i/>
          <w:iCs/>
          <w:color w:val="555555"/>
          <w:sz w:val="24"/>
          <w:szCs w:val="24"/>
        </w:rPr>
        <w:t xml:space="preserve">Launch Linux EC2 Instances in Two AWS Regions Using a Single Terraform File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Terraform (HashiCorp)</w:t>
            </w:r>
          </w:p>
        </w:tc>
      </w:tr>
      <w:tr>
        <w:tc>
          <w:tcPr>
            <w:tcW w:type="dxa" w:w="2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 (hashicorp/aws v6.42.0)</w:t>
            </w:r>
          </w:p>
        </w:tc>
      </w:tr>
      <w:tr>
        <w:tc>
          <w:tcPr>
            <w:tcW w:type="dxa" w:w="2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Region 1</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us-east-1 (N. Virginia)</w:t>
            </w:r>
          </w:p>
        </w:tc>
      </w:tr>
      <w:tr>
        <w:tc>
          <w:tcPr>
            <w:tcW w:type="dxa" w:w="2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Region 2</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us-west-2 (Oregon)</w:t>
            </w:r>
          </w:p>
        </w:tc>
      </w:tr>
      <w:tr>
        <w:tc>
          <w:tcPr>
            <w:tcW w:type="dxa" w:w="2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Instance Type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t2.micro (Free Tier eligible)</w:t>
            </w:r>
          </w:p>
        </w:tc>
      </w:tr>
      <w:tr>
        <w:tc>
          <w:tcPr>
            <w:tcW w:type="dxa" w:w="2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OS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Amazon Linux 2023</w:t>
            </w:r>
          </w:p>
        </w:tc>
      </w:tr>
    </w:tbl>
    <w:p>
      <w:pPr>
        <w:spacing w:after="80"/>
      </w:pPr>
      <w:r>
        <w:t xml:space="preserve"/>
      </w:r>
    </w:p>
    <w:p>
      <w:pPr>
        <w:spacing w:after="80"/>
      </w:pPr>
      <w:r>
        <w:t xml:space="preserve"/>
      </w:r>
    </w:p>
    <w:p>
      <w:pPr>
        <w:pStyle w:val="Heading1"/>
        <w:spacing w:after="160" w:before="320"/>
      </w:pPr>
      <w:r>
        <w:rPr>
          <w:rFonts w:ascii="Arial" w:cs="Arial" w:eastAsia="Arial" w:hAnsi="Arial"/>
          <w:b/>
          <w:bCs/>
          <w:sz w:val="32"/>
          <w:szCs w:val="32"/>
        </w:rPr>
        <w:t xml:space="preserve">1. Objective</w:t>
      </w:r>
    </w:p>
    <w:p>
      <w:pPr>
        <w:spacing w:after="120"/>
      </w:pPr>
      <w:r>
        <w:rPr>
          <w:rFonts w:ascii="Arial" w:cs="Arial" w:eastAsia="Arial" w:hAnsi="Arial"/>
          <w:sz w:val="22"/>
          <w:szCs w:val="22"/>
        </w:rPr>
        <w:t xml:space="preserve">The objective of this assignment is to use a single Terraform configuration file (main.tf) to provision Linux EC2 instances in two separate AWS regions simultaneously. This demonstrates the use of Terraform provider aliases, multi-region resource management, and infrastructure-as-code best practices.</w:t>
      </w:r>
    </w:p>
    <w:p>
      <w:pPr>
        <w:spacing w:after="80"/>
      </w:pPr>
      <w:r>
        <w:t xml:space="preserve"/>
      </w:r>
    </w:p>
    <w:p>
      <w:pPr>
        <w:pStyle w:val="Heading1"/>
        <w:spacing w:after="160" w:before="320"/>
      </w:pPr>
      <w:r>
        <w:rPr>
          <w:rFonts w:ascii="Arial" w:cs="Arial" w:eastAsia="Arial" w:hAnsi="Arial"/>
          <w:b/>
          <w:bCs/>
          <w:sz w:val="32"/>
          <w:szCs w:val="32"/>
        </w:rPr>
        <w:t xml:space="preserve">2. Architecture Overview</w:t>
      </w:r>
    </w:p>
    <w:p>
      <w:pPr>
        <w:spacing w:after="120"/>
      </w:pPr>
      <w:r>
        <w:rPr>
          <w:rFonts w:ascii="Arial" w:cs="Arial" w:eastAsia="Arial" w:hAnsi="Arial"/>
          <w:sz w:val="22"/>
          <w:szCs w:val="22"/>
        </w:rPr>
        <w:t xml:space="preserve">Each AWS region is provisioned with a complete, isolated network environment consisting of the following components: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rPr>
          <w:tblHeader/>
        </w:trPr>
        <w:tc>
          <w:tcPr>
            <w:tcW w:type="dxa" w:w="312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15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Region</w:t>
            </w:r>
          </w:p>
        </w:tc>
        <w:tc>
          <w:tcPr>
            <w:tcW w:type="dxa" w:w="468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aws_vpc</w:t>
            </w:r>
          </w:p>
        </w:tc>
        <w:tc>
          <w:tcPr>
            <w:tcW w:type="dxa" w:w="156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pPr>
              <w:jc w:val="center"/>
            </w:pPr>
            <w:r>
              <w:rPr>
                <w:rFonts w:ascii="Arial" w:cs="Arial" w:eastAsia="Arial" w:hAnsi="Arial"/>
                <w:sz w:val="18"/>
                <w:szCs w:val="18"/>
              </w:rPr>
              <w:t xml:space="preserve">Both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Virtual Private Cloud with /16 CIDR block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aws_subnet (public)</w:t>
            </w:r>
          </w:p>
        </w:tc>
        <w:tc>
          <w:tcPr>
            <w:tcW w:type="dxa" w:w="156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pPr>
              <w:jc w:val="center"/>
            </w:pPr>
            <w:r>
              <w:rPr>
                <w:rFonts w:ascii="Arial" w:cs="Arial" w:eastAsia="Arial" w:hAnsi="Arial"/>
                <w:sz w:val="18"/>
                <w:szCs w:val="18"/>
              </w:rPr>
              <w:t xml:space="preserve">Both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Public subnet /24 for EC2 instances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aws_subnet (private)</w:t>
            </w:r>
          </w:p>
        </w:tc>
        <w:tc>
          <w:tcPr>
            <w:tcW w:type="dxa" w:w="156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pPr>
              <w:jc w:val="center"/>
            </w:pPr>
            <w:r>
              <w:rPr>
                <w:rFonts w:ascii="Arial" w:cs="Arial" w:eastAsia="Arial" w:hAnsi="Arial"/>
                <w:sz w:val="18"/>
                <w:szCs w:val="18"/>
              </w:rPr>
              <w:t xml:space="preserve">Both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Private subnet /24 for internal resources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aws_internet_gateway</w:t>
            </w:r>
          </w:p>
        </w:tc>
        <w:tc>
          <w:tcPr>
            <w:tcW w:type="dxa" w:w="156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pPr>
              <w:jc w:val="center"/>
            </w:pPr>
            <w:r>
              <w:rPr>
                <w:rFonts w:ascii="Arial" w:cs="Arial" w:eastAsia="Arial" w:hAnsi="Arial"/>
                <w:sz w:val="18"/>
                <w:szCs w:val="18"/>
              </w:rPr>
              <w:t xml:space="preserve">Both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Enables internet access for the public subnet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aws_eip</w:t>
            </w:r>
          </w:p>
        </w:tc>
        <w:tc>
          <w:tcPr>
            <w:tcW w:type="dxa" w:w="156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pPr>
              <w:jc w:val="center"/>
            </w:pPr>
            <w:r>
              <w:rPr>
                <w:rFonts w:ascii="Arial" w:cs="Arial" w:eastAsia="Arial" w:hAnsi="Arial"/>
                <w:sz w:val="18"/>
                <w:szCs w:val="18"/>
              </w:rPr>
              <w:t xml:space="preserve">Both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Elastic IP address for the NAT Gateway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aws_nat_gateway</w:t>
            </w:r>
          </w:p>
        </w:tc>
        <w:tc>
          <w:tcPr>
            <w:tcW w:type="dxa" w:w="156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pPr>
              <w:jc w:val="center"/>
            </w:pPr>
            <w:r>
              <w:rPr>
                <w:rFonts w:ascii="Arial" w:cs="Arial" w:eastAsia="Arial" w:hAnsi="Arial"/>
                <w:sz w:val="18"/>
                <w:szCs w:val="18"/>
              </w:rPr>
              <w:t xml:space="preserve">Both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Allows private subnet to reach the internet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aws_route_table (pub)</w:t>
            </w:r>
          </w:p>
        </w:tc>
        <w:tc>
          <w:tcPr>
            <w:tcW w:type="dxa" w:w="156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pPr>
              <w:jc w:val="center"/>
            </w:pPr>
            <w:r>
              <w:rPr>
                <w:rFonts w:ascii="Arial" w:cs="Arial" w:eastAsia="Arial" w:hAnsi="Arial"/>
                <w:sz w:val="18"/>
                <w:szCs w:val="18"/>
              </w:rPr>
              <w:t xml:space="preserve">Both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Routes 0.0.0.0/0 via Internet Gateway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aws_route_table (priv)</w:t>
            </w:r>
          </w:p>
        </w:tc>
        <w:tc>
          <w:tcPr>
            <w:tcW w:type="dxa" w:w="156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pPr>
              <w:jc w:val="center"/>
            </w:pPr>
            <w:r>
              <w:rPr>
                <w:rFonts w:ascii="Arial" w:cs="Arial" w:eastAsia="Arial" w:hAnsi="Arial"/>
                <w:sz w:val="18"/>
                <w:szCs w:val="18"/>
              </w:rPr>
              <w:t xml:space="preserve">Both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Routes 0.0.0.0/0 via NAT Gateway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aws_security_group</w:t>
            </w:r>
          </w:p>
        </w:tc>
        <w:tc>
          <w:tcPr>
            <w:tcW w:type="dxa" w:w="156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pPr>
              <w:jc w:val="center"/>
            </w:pPr>
            <w:r>
              <w:rPr>
                <w:rFonts w:ascii="Arial" w:cs="Arial" w:eastAsia="Arial" w:hAnsi="Arial"/>
                <w:sz w:val="18"/>
                <w:szCs w:val="18"/>
              </w:rPr>
              <w:t xml:space="preserve">Both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Allows SSH (port 22) inbound, all outbound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aws_instance</w:t>
            </w:r>
          </w:p>
        </w:tc>
        <w:tc>
          <w:tcPr>
            <w:tcW w:type="dxa" w:w="156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pPr>
              <w:jc w:val="center"/>
            </w:pPr>
            <w:r>
              <w:rPr>
                <w:rFonts w:ascii="Arial" w:cs="Arial" w:eastAsia="Arial" w:hAnsi="Arial"/>
                <w:sz w:val="18"/>
                <w:szCs w:val="18"/>
              </w:rPr>
              <w:t xml:space="preserve">Both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t2.micro Linux EC2 in the public subnet</w:t>
            </w:r>
          </w:p>
        </w:tc>
      </w:tr>
    </w:tbl>
    <w:p>
      <w:pPr>
        <w:spacing w:after="80"/>
      </w:pPr>
      <w:r>
        <w:t xml:space="preserve"/>
      </w:r>
    </w:p>
    <w:p>
      <w:pPr>
        <w:pStyle w:val="Heading2"/>
        <w:spacing w:after="120" w:before="240"/>
      </w:pPr>
      <w:r>
        <w:rPr>
          <w:rFonts w:ascii="Arial" w:cs="Arial" w:eastAsia="Arial" w:hAnsi="Arial"/>
          <w:b/>
          <w:bCs/>
          <w:color w:val="2E4057"/>
          <w:sz w:val="26"/>
          <w:szCs w:val="26"/>
        </w:rPr>
        <w:t xml:space="preserve">2.1 Network Design</w:t>
      </w:r>
    </w:p>
    <w:p>
      <w:pPr>
        <w:spacing w:after="120"/>
      </w:pPr>
      <w:r>
        <w:rPr>
          <w:rFonts w:ascii="Arial" w:cs="Arial" w:eastAsia="Arial" w:hAnsi="Arial"/>
          <w:sz w:val="22"/>
          <w:szCs w:val="22"/>
        </w:rPr>
        <w:t xml:space="preserve">Non-overlapping CIDR blocks are used to allow future VPC peering between the two regions: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Region</w:t>
            </w:r>
          </w:p>
        </w:tc>
        <w:tc>
          <w:tcPr>
            <w:tcW w:type="dxa" w:w="234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VPC CIDR</w:t>
            </w:r>
          </w:p>
        </w:tc>
        <w:tc>
          <w:tcPr>
            <w:tcW w:type="dxa" w:w="234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Public Subnet</w:t>
            </w:r>
          </w:p>
        </w:tc>
        <w:tc>
          <w:tcPr>
            <w:tcW w:type="dxa" w:w="234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Private Subnet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us-east-1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10.0.0.0/16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10.0.1.0/24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10.0.2.0/24</w:t>
            </w:r>
          </w:p>
        </w:tc>
      </w:tr>
      <w:tr>
        <w:tc>
          <w:tcPr>
            <w:tcW w:type="dxa" w:w="23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18"/>
                <w:szCs w:val="18"/>
              </w:rPr>
              <w:t xml:space="preserve">us-west-2</w:t>
            </w:r>
          </w:p>
        </w:tc>
        <w:tc>
          <w:tcPr>
            <w:tcW w:type="dxa" w:w="23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18"/>
                <w:szCs w:val="18"/>
              </w:rPr>
              <w:t xml:space="preserve">10.1.0.0/16</w:t>
            </w:r>
          </w:p>
        </w:tc>
        <w:tc>
          <w:tcPr>
            <w:tcW w:type="dxa" w:w="23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18"/>
                <w:szCs w:val="18"/>
              </w:rPr>
              <w:t xml:space="preserve">10.1.1.0/24</w:t>
            </w:r>
          </w:p>
        </w:tc>
        <w:tc>
          <w:tcPr>
            <w:tcW w:type="dxa" w:w="23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18"/>
                <w:szCs w:val="18"/>
              </w:rPr>
              <w:t xml:space="preserve">10.1.2.0/24</w:t>
            </w:r>
          </w:p>
        </w:tc>
      </w:tr>
    </w:tbl>
    <w:p>
      <w:pPr>
        <w:spacing w:after="80"/>
      </w:pPr>
      <w:r>
        <w:t xml:space="preserve"/>
      </w:r>
    </w:p>
    <w:p>
      <w:pPr>
        <w:spacing w:after="80"/>
      </w:pPr>
      <w:r>
        <w:t xml:space="preserve"/>
      </w:r>
    </w:p>
    <w:p>
      <w:pPr>
        <w:pStyle w:val="Heading1"/>
        <w:spacing w:after="160" w:before="320"/>
      </w:pPr>
      <w:r>
        <w:rPr>
          <w:rFonts w:ascii="Arial" w:cs="Arial" w:eastAsia="Arial" w:hAnsi="Arial"/>
          <w:b/>
          <w:bCs/>
          <w:sz w:val="32"/>
          <w:szCs w:val="32"/>
        </w:rPr>
        <w:t xml:space="preserve">3. Key Terraform Concepts Used</w:t>
      </w:r>
    </w:p>
    <w:p>
      <w:pPr>
        <w:pStyle w:val="Heading2"/>
        <w:spacing w:after="120" w:before="240"/>
      </w:pPr>
      <w:r>
        <w:rPr>
          <w:rFonts w:ascii="Arial" w:cs="Arial" w:eastAsia="Arial" w:hAnsi="Arial"/>
          <w:b/>
          <w:bCs/>
          <w:color w:val="2E4057"/>
          <w:sz w:val="26"/>
          <w:szCs w:val="26"/>
        </w:rPr>
        <w:t xml:space="preserve">3.1 Provider Aliases for Multi-Region</w:t>
      </w:r>
    </w:p>
    <w:p>
      <w:pPr>
        <w:spacing w:after="120"/>
      </w:pPr>
      <w:r>
        <w:rPr>
          <w:rFonts w:ascii="Arial" w:cs="Arial" w:eastAsia="Arial" w:hAnsi="Arial"/>
          <w:sz w:val="22"/>
          <w:szCs w:val="22"/>
        </w:rPr>
        <w:t xml:space="preserve">Terraform only allows one default provider per type. To target multiple AWS regions in one file, provider aliases are used. Each resource then references its target region using the provider meta-argument:</w:t>
      </w:r>
    </w:p>
    <w:p>
      <w:pPr>
        <w:spacing w:after="80"/>
      </w:pPr>
      <w:r>
        <w:t xml:space="preserve"/>
      </w:r>
    </w:p>
    <w:p>
      <w:pPr>
        <w:shd w:fill="F4F4F4" w:val="clear"/>
        <w:spacing w:after="60"/>
        <w:ind w:left="360"/>
      </w:pPr>
      <w:r>
        <w:rPr>
          <w:rFonts w:ascii="Courier New" w:cs="Courier New" w:eastAsia="Courier New" w:hAnsi="Courier New"/>
          <w:color w:val="1A1A2E"/>
          <w:sz w:val="18"/>
          <w:szCs w:val="18"/>
        </w:rPr>
        <w:t xml:space="preserve">provider "aws" {</w:t>
      </w:r>
    </w:p>
    <w:p>
      <w:pPr>
        <w:shd w:fill="F4F4F4" w:val="clear"/>
        <w:spacing w:after="60"/>
        <w:ind w:left="360"/>
      </w:pPr>
      <w:r>
        <w:rPr>
          <w:rFonts w:ascii="Courier New" w:cs="Courier New" w:eastAsia="Courier New" w:hAnsi="Courier New"/>
          <w:color w:val="1A1A2E"/>
          <w:sz w:val="18"/>
          <w:szCs w:val="18"/>
        </w:rPr>
        <w:t xml:space="preserve">  region = "us-east-1"</w:t>
      </w:r>
    </w:p>
    <w:p>
      <w:pPr>
        <w:shd w:fill="F4F4F4" w:val="clear"/>
        <w:spacing w:after="60"/>
        <w:ind w:left="360"/>
      </w:pPr>
      <w:r>
        <w:rPr>
          <w:rFonts w:ascii="Courier New" w:cs="Courier New" w:eastAsia="Courier New" w:hAnsi="Courier New"/>
          <w:color w:val="1A1A2E"/>
          <w:sz w:val="18"/>
          <w:szCs w:val="18"/>
        </w:rPr>
        <w:t xml:space="preserve">  alias  = "region1"</w:t>
      </w:r>
    </w:p>
    <w:p>
      <w:pPr>
        <w:shd w:fill="F4F4F4" w:val="clear"/>
        <w:spacing w:after="60"/>
        <w:ind w:left="360"/>
      </w:pPr>
      <w:r>
        <w:rPr>
          <w:rFonts w:ascii="Courier New" w:cs="Courier New" w:eastAsia="Courier New" w:hAnsi="Courier New"/>
          <w:color w:val="1A1A2E"/>
          <w:sz w:val="18"/>
          <w:szCs w:val="18"/>
        </w:rPr>
        <w:t xml:space="preserve">}</w:t>
      </w:r>
    </w:p>
    <w:p>
      <w:pPr>
        <w:shd w:fill="F4F4F4" w:val="clear"/>
        <w:spacing w:after="60"/>
        <w:ind w:left="360"/>
      </w:pPr>
      <w:r>
        <w:rPr>
          <w:rFonts w:ascii="Courier New" w:cs="Courier New" w:eastAsia="Courier New" w:hAnsi="Courier New"/>
          <w:color w:val="1A1A2E"/>
          <w:sz w:val="18"/>
          <w:szCs w:val="18"/>
        </w:rPr>
        <w:t xml:space="preserve"/>
      </w:r>
    </w:p>
    <w:p>
      <w:pPr>
        <w:shd w:fill="F4F4F4" w:val="clear"/>
        <w:spacing w:after="60"/>
        <w:ind w:left="360"/>
      </w:pPr>
      <w:r>
        <w:rPr>
          <w:rFonts w:ascii="Courier New" w:cs="Courier New" w:eastAsia="Courier New" w:hAnsi="Courier New"/>
          <w:color w:val="1A1A2E"/>
          <w:sz w:val="18"/>
          <w:szCs w:val="18"/>
        </w:rPr>
        <w:t xml:space="preserve">provider "aws" {</w:t>
      </w:r>
    </w:p>
    <w:p>
      <w:pPr>
        <w:shd w:fill="F4F4F4" w:val="clear"/>
        <w:spacing w:after="60"/>
        <w:ind w:left="360"/>
      </w:pPr>
      <w:r>
        <w:rPr>
          <w:rFonts w:ascii="Courier New" w:cs="Courier New" w:eastAsia="Courier New" w:hAnsi="Courier New"/>
          <w:color w:val="1A1A2E"/>
          <w:sz w:val="18"/>
          <w:szCs w:val="18"/>
        </w:rPr>
        <w:t xml:space="preserve">  region = "us-west-2"</w:t>
      </w:r>
    </w:p>
    <w:p>
      <w:pPr>
        <w:shd w:fill="F4F4F4" w:val="clear"/>
        <w:spacing w:after="60"/>
        <w:ind w:left="360"/>
      </w:pPr>
      <w:r>
        <w:rPr>
          <w:rFonts w:ascii="Courier New" w:cs="Courier New" w:eastAsia="Courier New" w:hAnsi="Courier New"/>
          <w:color w:val="1A1A2E"/>
          <w:sz w:val="18"/>
          <w:szCs w:val="18"/>
        </w:rPr>
        <w:t xml:space="preserve">  alias  = "region2"</w:t>
      </w:r>
    </w:p>
    <w:p>
      <w:pPr>
        <w:shd w:fill="F4F4F4" w:val="clear"/>
        <w:spacing w:after="60"/>
        <w:ind w:left="360"/>
      </w:pPr>
      <w:r>
        <w:rPr>
          <w:rFonts w:ascii="Courier New" w:cs="Courier New" w:eastAsia="Courier New" w:hAnsi="Courier New"/>
          <w:color w:val="1A1A2E"/>
          <w:sz w:val="18"/>
          <w:szCs w:val="18"/>
        </w:rPr>
        <w:t xml:space="preserve">}</w:t>
      </w:r>
    </w:p>
    <w:p>
      <w:pPr>
        <w:spacing w:after="80"/>
      </w:pPr>
      <w:r>
        <w:t xml:space="preserve"/>
      </w:r>
    </w:p>
    <w:p>
      <w:pPr>
        <w:spacing w:after="120"/>
      </w:pPr>
      <w:r>
        <w:rPr>
          <w:rFonts w:ascii="Arial" w:cs="Arial" w:eastAsia="Arial" w:hAnsi="Arial"/>
          <w:sz w:val="22"/>
          <w:szCs w:val="22"/>
        </w:rPr>
        <w:t xml:space="preserve">Each resource declares which provider alias it belongs to:</w:t>
      </w:r>
    </w:p>
    <w:p>
      <w:pPr>
        <w:spacing w:after="80"/>
      </w:pPr>
      <w:r>
        <w:t xml:space="preserve"/>
      </w:r>
    </w:p>
    <w:p>
      <w:pPr>
        <w:shd w:fill="F4F4F4" w:val="clear"/>
        <w:spacing w:after="60"/>
        <w:ind w:left="360"/>
      </w:pPr>
      <w:r>
        <w:rPr>
          <w:rFonts w:ascii="Courier New" w:cs="Courier New" w:eastAsia="Courier New" w:hAnsi="Courier New"/>
          <w:color w:val="1A1A2E"/>
          <w:sz w:val="18"/>
          <w:szCs w:val="18"/>
        </w:rPr>
        <w:t xml:space="preserve">resource "aws_vpc" "region1_vpc" {</w:t>
      </w:r>
    </w:p>
    <w:p>
      <w:pPr>
        <w:shd w:fill="F4F4F4" w:val="clear"/>
        <w:spacing w:after="60"/>
        <w:ind w:left="360"/>
      </w:pPr>
      <w:r>
        <w:rPr>
          <w:rFonts w:ascii="Courier New" w:cs="Courier New" w:eastAsia="Courier New" w:hAnsi="Courier New"/>
          <w:color w:val="1A1A2E"/>
          <w:sz w:val="18"/>
          <w:szCs w:val="18"/>
        </w:rPr>
        <w:t xml:space="preserve">  cidr_block = "10.0.0.0/16"</w:t>
      </w:r>
    </w:p>
    <w:p>
      <w:pPr>
        <w:shd w:fill="F4F4F4" w:val="clear"/>
        <w:spacing w:after="60"/>
        <w:ind w:left="360"/>
      </w:pPr>
      <w:r>
        <w:rPr>
          <w:rFonts w:ascii="Courier New" w:cs="Courier New" w:eastAsia="Courier New" w:hAnsi="Courier New"/>
          <w:color w:val="1A1A2E"/>
          <w:sz w:val="18"/>
          <w:szCs w:val="18"/>
        </w:rPr>
        <w:t xml:space="preserve">  provider   = aws.region1   # targets us-east-1</w:t>
      </w:r>
    </w:p>
    <w:p>
      <w:pPr>
        <w:shd w:fill="F4F4F4" w:val="clear"/>
        <w:spacing w:after="60"/>
        <w:ind w:left="360"/>
      </w:pPr>
      <w:r>
        <w:rPr>
          <w:rFonts w:ascii="Courier New" w:cs="Courier New" w:eastAsia="Courier New" w:hAnsi="Courier New"/>
          <w:color w:val="1A1A2E"/>
          <w:sz w:val="18"/>
          <w:szCs w:val="18"/>
        </w:rPr>
        <w:t xml:space="preserve">}</w:t>
      </w:r>
    </w:p>
    <w:p>
      <w:pPr>
        <w:spacing w:after="80"/>
      </w:pPr>
      <w:r>
        <w:t xml:space="preserve"/>
      </w:r>
    </w:p>
    <w:p>
      <w:pPr>
        <w:pStyle w:val="Heading2"/>
        <w:spacing w:after="120" w:before="240"/>
      </w:pPr>
      <w:r>
        <w:rPr>
          <w:rFonts w:ascii="Arial" w:cs="Arial" w:eastAsia="Arial" w:hAnsi="Arial"/>
          <w:b/>
          <w:bCs/>
          <w:color w:val="2E4057"/>
          <w:sz w:val="26"/>
          <w:szCs w:val="26"/>
        </w:rPr>
        <w:t xml:space="preserve">3.2 Correct EC2 Configuration in VPC</w:t>
      </w:r>
    </w:p>
    <w:p>
      <w:pPr>
        <w:spacing w:after="120"/>
      </w:pPr>
      <w:r>
        <w:rPr>
          <w:rFonts w:ascii="Arial" w:cs="Arial" w:eastAsia="Arial" w:hAnsi="Arial"/>
          <w:sz w:val="22"/>
          <w:szCs w:val="22"/>
        </w:rPr>
        <w:t xml:space="preserve">Two common mistakes were corrected to ensure proper EC2 deployment inside a VPC:</w:t>
      </w:r>
    </w:p>
    <w:p>
      <w:pPr>
        <w:spacing w:after="80"/>
      </w:pPr>
      <w:r>
        <w:t xml:space="preserve"/>
      </w:r>
    </w:p>
    <w:p>
      <w:pPr>
        <w:spacing w:after="120"/>
      </w:pPr>
      <w:r>
        <w:rPr>
          <w:rFonts w:ascii="Arial" w:cs="Arial" w:eastAsia="Arial" w:hAnsi="Arial"/>
          <w:b w:val="false"/>
          <w:bCs w:val="false"/>
          <w:sz w:val="22"/>
          <w:szCs w:val="22"/>
        </w:rPr>
        <w:t xml:space="preserve">vpc_security_group_ids instead of security_groups — the latter only works with EC2-Classic (deprecated).</w:t>
      </w:r>
    </w:p>
    <w:p>
      <w:pPr>
        <w:spacing w:after="120"/>
      </w:pPr>
      <w:r>
        <w:rPr>
          <w:rFonts w:ascii="Arial" w:cs="Arial" w:eastAsia="Arial" w:hAnsi="Arial"/>
          <w:b w:val="false"/>
          <w:bCs w:val="false"/>
          <w:sz w:val="22"/>
          <w:szCs w:val="22"/>
        </w:rPr>
        <w:t xml:space="preserve">associate_public_ip_address instead of the non-existent public_ip argument.</w:t>
      </w:r>
    </w:p>
    <w:p>
      <w:pPr>
        <w:spacing w:after="80"/>
      </w:pPr>
      <w:r>
        <w:t xml:space="preserve"/>
      </w:r>
    </w:p>
    <w:p>
      <w:pPr>
        <w:shd w:fill="F4F4F4" w:val="clear"/>
        <w:spacing w:after="60"/>
        <w:ind w:left="360"/>
      </w:pPr>
      <w:r>
        <w:rPr>
          <w:rFonts w:ascii="Courier New" w:cs="Courier New" w:eastAsia="Courier New" w:hAnsi="Courier New"/>
          <w:color w:val="1A1A2E"/>
          <w:sz w:val="18"/>
          <w:szCs w:val="18"/>
        </w:rPr>
        <w:t xml:space="preserve">resource "aws_instance" "region1_instance" {</w:t>
      </w:r>
    </w:p>
    <w:p>
      <w:pPr>
        <w:shd w:fill="F4F4F4" w:val="clear"/>
        <w:spacing w:after="60"/>
        <w:ind w:left="360"/>
      </w:pPr>
      <w:r>
        <w:rPr>
          <w:rFonts w:ascii="Courier New" w:cs="Courier New" w:eastAsia="Courier New" w:hAnsi="Courier New"/>
          <w:color w:val="1A1A2E"/>
          <w:sz w:val="18"/>
          <w:szCs w:val="18"/>
        </w:rPr>
        <w:t xml:space="preserve">  ami                         = "ami-0ed094fb1304fd857"</w:t>
      </w:r>
    </w:p>
    <w:p>
      <w:pPr>
        <w:shd w:fill="F4F4F4" w:val="clear"/>
        <w:spacing w:after="60"/>
        <w:ind w:left="360"/>
      </w:pPr>
      <w:r>
        <w:rPr>
          <w:rFonts w:ascii="Courier New" w:cs="Courier New" w:eastAsia="Courier New" w:hAnsi="Courier New"/>
          <w:color w:val="1A1A2E"/>
          <w:sz w:val="18"/>
          <w:szCs w:val="18"/>
        </w:rPr>
        <w:t xml:space="preserve">  instance_type               = "t2.micro"</w:t>
      </w:r>
    </w:p>
    <w:p>
      <w:pPr>
        <w:shd w:fill="F4F4F4" w:val="clear"/>
        <w:spacing w:after="60"/>
        <w:ind w:left="360"/>
      </w:pPr>
      <w:r>
        <w:rPr>
          <w:rFonts w:ascii="Courier New" w:cs="Courier New" w:eastAsia="Courier New" w:hAnsi="Courier New"/>
          <w:color w:val="1A1A2E"/>
          <w:sz w:val="18"/>
          <w:szCs w:val="18"/>
        </w:rPr>
        <w:t xml:space="preserve">  subnet_id                   = aws_subnet.region1_pub_subnet.id</w:t>
      </w:r>
    </w:p>
    <w:p>
      <w:pPr>
        <w:shd w:fill="F4F4F4" w:val="clear"/>
        <w:spacing w:after="60"/>
        <w:ind w:left="360"/>
      </w:pPr>
      <w:r>
        <w:rPr>
          <w:rFonts w:ascii="Courier New" w:cs="Courier New" w:eastAsia="Courier New" w:hAnsi="Courier New"/>
          <w:color w:val="1A1A2E"/>
          <w:sz w:val="18"/>
          <w:szCs w:val="18"/>
        </w:rPr>
        <w:t xml:space="preserve">  vpc_security_group_ids      = [aws_security_group.region1_sg.id]</w:t>
      </w:r>
    </w:p>
    <w:p>
      <w:pPr>
        <w:shd w:fill="F4F4F4" w:val="clear"/>
        <w:spacing w:after="60"/>
        <w:ind w:left="360"/>
      </w:pPr>
      <w:r>
        <w:rPr>
          <w:rFonts w:ascii="Courier New" w:cs="Courier New" w:eastAsia="Courier New" w:hAnsi="Courier New"/>
          <w:color w:val="1A1A2E"/>
          <w:sz w:val="18"/>
          <w:szCs w:val="18"/>
        </w:rPr>
        <w:t xml:space="preserve">  associate_public_ip_address = true</w:t>
      </w:r>
    </w:p>
    <w:p>
      <w:pPr>
        <w:shd w:fill="F4F4F4" w:val="clear"/>
        <w:spacing w:after="60"/>
        <w:ind w:left="360"/>
      </w:pPr>
      <w:r>
        <w:rPr>
          <w:rFonts w:ascii="Courier New" w:cs="Courier New" w:eastAsia="Courier New" w:hAnsi="Courier New"/>
          <w:color w:val="1A1A2E"/>
          <w:sz w:val="18"/>
          <w:szCs w:val="18"/>
        </w:rPr>
        <w:t xml:space="preserve">}</w:t>
      </w:r>
    </w:p>
    <w:p>
      <w:pPr>
        <w:spacing w:after="80"/>
      </w:pPr>
      <w:r>
        <w:t xml:space="preserve"/>
      </w:r>
    </w:p>
    <w:p>
      <w:pPr>
        <w:pStyle w:val="Heading2"/>
        <w:spacing w:after="120" w:before="240"/>
      </w:pPr>
      <w:r>
        <w:rPr>
          <w:rFonts w:ascii="Arial" w:cs="Arial" w:eastAsia="Arial" w:hAnsi="Arial"/>
          <w:b/>
          <w:bCs/>
          <w:color w:val="2E4057"/>
          <w:sz w:val="26"/>
          <w:szCs w:val="26"/>
        </w:rPr>
        <w:t xml:space="preserve">3.3 Region-Specific AMI IDs</w:t>
      </w:r>
    </w:p>
    <w:p>
      <w:pPr>
        <w:spacing w:after="120"/>
      </w:pPr>
      <w:r>
        <w:rPr>
          <w:rFonts w:ascii="Arial" w:cs="Arial" w:eastAsia="Arial" w:hAnsi="Arial"/>
          <w:sz w:val="22"/>
          <w:szCs w:val="22"/>
        </w:rPr>
        <w:t xml:space="preserve">AMI IDs are region-scoped and cannot be shared across regions. Each instance uses the correct AMI for its region: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00"/>
        <w:gridCol w:w="3520"/>
      </w:tblGrid>
      <w:tr>
        <w:trPr>
          <w:tblHeader/>
        </w:trPr>
        <w:tc>
          <w:tcPr>
            <w:tcW w:type="dxa" w:w="234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Region</w:t>
            </w:r>
          </w:p>
        </w:tc>
        <w:tc>
          <w:tcPr>
            <w:tcW w:type="dxa" w:w="3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AMI ID</w:t>
            </w:r>
          </w:p>
        </w:tc>
        <w:tc>
          <w:tcPr>
            <w:tcW w:type="dxa" w:w="352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OS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us-east-1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ami-0ed094fb1304fd857</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Amazon Linux 2023</w:t>
            </w:r>
          </w:p>
        </w:tc>
      </w:tr>
      <w:tr>
        <w:tc>
          <w:tcPr>
            <w:tcW w:type="dxa" w:w="23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us-west-2</w:t>
            </w:r>
          </w:p>
        </w:tc>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18"/>
                <w:szCs w:val="18"/>
              </w:rPr>
              <w:t xml:space="preserve">ami-09667c8f5c7c258a2</w:t>
            </w:r>
          </w:p>
        </w:tc>
        <w:tc>
          <w:tcPr>
            <w:tcW w:type="dxa" w:w="35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Amazon Linux 2023</w:t>
            </w:r>
          </w:p>
        </w:tc>
      </w:tr>
    </w:tbl>
    <w:p>
      <w:pPr>
        <w:spacing w:after="80"/>
      </w:pPr>
      <w:r>
        <w:t xml:space="preserve"/>
      </w:r>
    </w:p>
    <w:p>
      <w:pPr>
        <w:spacing w:after="80"/>
      </w:pPr>
      <w:r>
        <w:t xml:space="preserve"/>
      </w:r>
    </w:p>
    <w:p>
      <w:pPr>
        <w:pStyle w:val="Heading1"/>
        <w:spacing w:after="160" w:before="320"/>
      </w:pPr>
      <w:r>
        <w:rPr>
          <w:rFonts w:ascii="Arial" w:cs="Arial" w:eastAsia="Arial" w:hAnsi="Arial"/>
          <w:b/>
          <w:bCs/>
          <w:sz w:val="32"/>
          <w:szCs w:val="32"/>
        </w:rPr>
        <w:t xml:space="preserve">4. Terraform Configuration (main.tf)</w:t>
      </w:r>
    </w:p>
    <w:p>
      <w:pPr>
        <w:spacing w:after="120"/>
      </w:pPr>
      <w:r>
        <w:rPr>
          <w:rFonts w:ascii="Arial" w:cs="Arial" w:eastAsia="Arial" w:hAnsi="Arial"/>
          <w:sz w:val="22"/>
          <w:szCs w:val="22"/>
        </w:rPr>
        <w:t xml:space="preserve">The complete single-file Terraform configuration is shown below:</w:t>
      </w:r>
    </w:p>
    <w:p>
      <w:pPr>
        <w:spacing w:after="80"/>
      </w:pPr>
      <w:r>
        <w:t xml:space="preserve"/>
      </w:r>
    </w:p>
    <w:p>
      <w:pPr>
        <w:shd w:fill="F4F4F4" w:val="clear"/>
        <w:spacing w:after="60"/>
        <w:ind w:left="360"/>
      </w:pPr>
      <w:r>
        <w:rPr>
          <w:rFonts w:ascii="Courier New" w:cs="Courier New" w:eastAsia="Courier New" w:hAnsi="Courier New"/>
          <w:color w:val="1A1A2E"/>
          <w:sz w:val="18"/>
          <w:szCs w:val="18"/>
        </w:rPr>
        <w:t xml:space="preserve">terraform {</w:t>
      </w:r>
    </w:p>
    <w:p>
      <w:pPr>
        <w:shd w:fill="F4F4F4" w:val="clear"/>
        <w:spacing w:after="60"/>
        <w:ind w:left="360"/>
      </w:pPr>
      <w:r>
        <w:rPr>
          <w:rFonts w:ascii="Courier New" w:cs="Courier New" w:eastAsia="Courier New" w:hAnsi="Courier New"/>
          <w:color w:val="1A1A2E"/>
          <w:sz w:val="18"/>
          <w:szCs w:val="18"/>
        </w:rPr>
        <w:t xml:space="preserve">  required_providers {</w:t>
      </w:r>
    </w:p>
    <w:p>
      <w:pPr>
        <w:shd w:fill="F4F4F4" w:val="clear"/>
        <w:spacing w:after="60"/>
        <w:ind w:left="360"/>
      </w:pPr>
      <w:r>
        <w:rPr>
          <w:rFonts w:ascii="Courier New" w:cs="Courier New" w:eastAsia="Courier New" w:hAnsi="Courier New"/>
          <w:color w:val="1A1A2E"/>
          <w:sz w:val="18"/>
          <w:szCs w:val="18"/>
        </w:rPr>
        <w:t xml:space="preserve">    aws = {</w:t>
      </w:r>
    </w:p>
    <w:p>
      <w:pPr>
        <w:shd w:fill="F4F4F4" w:val="clear"/>
        <w:spacing w:after="60"/>
        <w:ind w:left="360"/>
      </w:pPr>
      <w:r>
        <w:rPr>
          <w:rFonts w:ascii="Courier New" w:cs="Courier New" w:eastAsia="Courier New" w:hAnsi="Courier New"/>
          <w:color w:val="1A1A2E"/>
          <w:sz w:val="18"/>
          <w:szCs w:val="18"/>
        </w:rPr>
        <w:t xml:space="preserve">      source  = "hashicorp/aws"</w:t>
      </w:r>
    </w:p>
    <w:p>
      <w:pPr>
        <w:shd w:fill="F4F4F4" w:val="clear"/>
        <w:spacing w:after="60"/>
        <w:ind w:left="360"/>
      </w:pPr>
      <w:r>
        <w:rPr>
          <w:rFonts w:ascii="Courier New" w:cs="Courier New" w:eastAsia="Courier New" w:hAnsi="Courier New"/>
          <w:color w:val="1A1A2E"/>
          <w:sz w:val="18"/>
          <w:szCs w:val="18"/>
        </w:rPr>
        <w:t xml:space="preserve">      version = "6.42.0"</w:t>
      </w:r>
    </w:p>
    <w:p>
      <w:pPr>
        <w:shd w:fill="F4F4F4" w:val="clear"/>
        <w:spacing w:after="60"/>
        <w:ind w:left="360"/>
      </w:pPr>
      <w:r>
        <w:rPr>
          <w:rFonts w:ascii="Courier New" w:cs="Courier New" w:eastAsia="Courier New" w:hAnsi="Courier New"/>
          <w:color w:val="1A1A2E"/>
          <w:sz w:val="18"/>
          <w:szCs w:val="18"/>
        </w:rPr>
        <w:t xml:space="preserve">    }</w:t>
      </w:r>
    </w:p>
    <w:p>
      <w:pPr>
        <w:shd w:fill="F4F4F4" w:val="clear"/>
        <w:spacing w:after="60"/>
        <w:ind w:left="360"/>
      </w:pPr>
      <w:r>
        <w:rPr>
          <w:rFonts w:ascii="Courier New" w:cs="Courier New" w:eastAsia="Courier New" w:hAnsi="Courier New"/>
          <w:color w:val="1A1A2E"/>
          <w:sz w:val="18"/>
          <w:szCs w:val="18"/>
        </w:rPr>
        <w:t xml:space="preserve">  }</w:t>
      </w:r>
    </w:p>
    <w:p>
      <w:pPr>
        <w:shd w:fill="F4F4F4" w:val="clear"/>
        <w:spacing w:after="60"/>
        <w:ind w:left="360"/>
      </w:pPr>
      <w:r>
        <w:rPr>
          <w:rFonts w:ascii="Courier New" w:cs="Courier New" w:eastAsia="Courier New" w:hAnsi="Courier New"/>
          <w:color w:val="1A1A2E"/>
          <w:sz w:val="18"/>
          <w:szCs w:val="18"/>
        </w:rPr>
        <w:t xml:space="preserve">}</w:t>
      </w:r>
    </w:p>
    <w:p>
      <w:pPr>
        <w:shd w:fill="F4F4F4" w:val="clear"/>
        <w:spacing w:after="60"/>
        <w:ind w:left="360"/>
      </w:pPr>
      <w:r>
        <w:rPr>
          <w:rFonts w:ascii="Courier New" w:cs="Courier New" w:eastAsia="Courier New" w:hAnsi="Courier New"/>
          <w:color w:val="1A1A2E"/>
          <w:sz w:val="18"/>
          <w:szCs w:val="18"/>
        </w:rPr>
        <w:t xml:space="preserve"/>
      </w:r>
    </w:p>
    <w:p>
      <w:pPr>
        <w:shd w:fill="F4F4F4" w:val="clear"/>
        <w:spacing w:after="60"/>
        <w:ind w:left="360"/>
      </w:pPr>
      <w:r>
        <w:rPr>
          <w:rFonts w:ascii="Courier New" w:cs="Courier New" w:eastAsia="Courier New" w:hAnsi="Courier New"/>
          <w:color w:val="1A1A2E"/>
          <w:sz w:val="18"/>
          <w:szCs w:val="18"/>
        </w:rPr>
        <w:t xml:space="preserve">provider "aws" {</w:t>
      </w:r>
    </w:p>
    <w:p>
      <w:pPr>
        <w:shd w:fill="F4F4F4" w:val="clear"/>
        <w:spacing w:after="60"/>
        <w:ind w:left="360"/>
      </w:pPr>
      <w:r>
        <w:rPr>
          <w:rFonts w:ascii="Courier New" w:cs="Courier New" w:eastAsia="Courier New" w:hAnsi="Courier New"/>
          <w:color w:val="1A1A2E"/>
          <w:sz w:val="18"/>
          <w:szCs w:val="18"/>
        </w:rPr>
        <w:t xml:space="preserve">  region = "us-east-1"</w:t>
      </w:r>
    </w:p>
    <w:p>
      <w:pPr>
        <w:shd w:fill="F4F4F4" w:val="clear"/>
        <w:spacing w:after="60"/>
        <w:ind w:left="360"/>
      </w:pPr>
      <w:r>
        <w:rPr>
          <w:rFonts w:ascii="Courier New" w:cs="Courier New" w:eastAsia="Courier New" w:hAnsi="Courier New"/>
          <w:color w:val="1A1A2E"/>
          <w:sz w:val="18"/>
          <w:szCs w:val="18"/>
        </w:rPr>
        <w:t xml:space="preserve">  alias  = "region1"</w:t>
      </w:r>
    </w:p>
    <w:p>
      <w:pPr>
        <w:shd w:fill="F4F4F4" w:val="clear"/>
        <w:spacing w:after="60"/>
        <w:ind w:left="360"/>
      </w:pPr>
      <w:r>
        <w:rPr>
          <w:rFonts w:ascii="Courier New" w:cs="Courier New" w:eastAsia="Courier New" w:hAnsi="Courier New"/>
          <w:color w:val="1A1A2E"/>
          <w:sz w:val="18"/>
          <w:szCs w:val="18"/>
        </w:rPr>
        <w:t xml:space="preserve">}</w:t>
      </w:r>
    </w:p>
    <w:p>
      <w:pPr>
        <w:shd w:fill="F4F4F4" w:val="clear"/>
        <w:spacing w:after="60"/>
        <w:ind w:left="360"/>
      </w:pPr>
      <w:r>
        <w:rPr>
          <w:rFonts w:ascii="Courier New" w:cs="Courier New" w:eastAsia="Courier New" w:hAnsi="Courier New"/>
          <w:color w:val="1A1A2E"/>
          <w:sz w:val="18"/>
          <w:szCs w:val="18"/>
        </w:rPr>
        <w:t xml:space="preserve"/>
      </w:r>
    </w:p>
    <w:p>
      <w:pPr>
        <w:shd w:fill="F4F4F4" w:val="clear"/>
        <w:spacing w:after="60"/>
        <w:ind w:left="360"/>
      </w:pPr>
      <w:r>
        <w:rPr>
          <w:rFonts w:ascii="Courier New" w:cs="Courier New" w:eastAsia="Courier New" w:hAnsi="Courier New"/>
          <w:color w:val="1A1A2E"/>
          <w:sz w:val="18"/>
          <w:szCs w:val="18"/>
        </w:rPr>
        <w:t xml:space="preserve">resource "aws_vpc" "region1_vpc" {</w:t>
      </w:r>
    </w:p>
    <w:p>
      <w:pPr>
        <w:shd w:fill="F4F4F4" w:val="clear"/>
        <w:spacing w:after="60"/>
        <w:ind w:left="360"/>
      </w:pPr>
      <w:r>
        <w:rPr>
          <w:rFonts w:ascii="Courier New" w:cs="Courier New" w:eastAsia="Courier New" w:hAnsi="Courier New"/>
          <w:color w:val="1A1A2E"/>
          <w:sz w:val="18"/>
          <w:szCs w:val="18"/>
        </w:rPr>
        <w:t xml:space="preserve">  cidr_block       = "10.0.0.0/16"</w:t>
      </w:r>
    </w:p>
    <w:p>
      <w:pPr>
        <w:shd w:fill="F4F4F4" w:val="clear"/>
        <w:spacing w:after="60"/>
        <w:ind w:left="360"/>
      </w:pPr>
      <w:r>
        <w:rPr>
          <w:rFonts w:ascii="Courier New" w:cs="Courier New" w:eastAsia="Courier New" w:hAnsi="Courier New"/>
          <w:color w:val="1A1A2E"/>
          <w:sz w:val="18"/>
          <w:szCs w:val="18"/>
        </w:rPr>
        <w:t xml:space="preserve">  instance_tenancy = "default"</w:t>
      </w:r>
    </w:p>
    <w:p>
      <w:pPr>
        <w:shd w:fill="F4F4F4" w:val="clear"/>
        <w:spacing w:after="60"/>
        <w:ind w:left="360"/>
      </w:pPr>
      <w:r>
        <w:rPr>
          <w:rFonts w:ascii="Courier New" w:cs="Courier New" w:eastAsia="Courier New" w:hAnsi="Courier New"/>
          <w:color w:val="1A1A2E"/>
          <w:sz w:val="18"/>
          <w:szCs w:val="18"/>
        </w:rPr>
        <w:t xml:space="preserve">  provider         = aws.region1</w:t>
      </w:r>
    </w:p>
    <w:p>
      <w:pPr>
        <w:shd w:fill="F4F4F4" w:val="clear"/>
        <w:spacing w:after="60"/>
        <w:ind w:left="360"/>
      </w:pPr>
      <w:r>
        <w:rPr>
          <w:rFonts w:ascii="Courier New" w:cs="Courier New" w:eastAsia="Courier New" w:hAnsi="Courier New"/>
          <w:color w:val="1A1A2E"/>
          <w:sz w:val="18"/>
          <w:szCs w:val="18"/>
        </w:rPr>
        <w:t xml:space="preserve">}</w:t>
      </w:r>
    </w:p>
    <w:p>
      <w:pPr>
        <w:shd w:fill="F4F4F4" w:val="clear"/>
        <w:spacing w:after="60"/>
        <w:ind w:left="360"/>
      </w:pPr>
      <w:r>
        <w:rPr>
          <w:rFonts w:ascii="Courier New" w:cs="Courier New" w:eastAsia="Courier New" w:hAnsi="Courier New"/>
          <w:color w:val="1A1A2E"/>
          <w:sz w:val="18"/>
          <w:szCs w:val="18"/>
        </w:rPr>
        <w:t xml:space="preserve"/>
      </w:r>
    </w:p>
    <w:p>
      <w:pPr>
        <w:shd w:fill="F4F4F4" w:val="clear"/>
        <w:spacing w:after="60"/>
        <w:ind w:left="360"/>
      </w:pPr>
      <w:r>
        <w:rPr>
          <w:rFonts w:ascii="Courier New" w:cs="Courier New" w:eastAsia="Courier New" w:hAnsi="Courier New"/>
          <w:color w:val="1A1A2E"/>
          <w:sz w:val="18"/>
          <w:szCs w:val="18"/>
        </w:rPr>
        <w:t xml:space="preserve">resource "aws_subnet" "region1_pub_subnet" {</w:t>
      </w:r>
    </w:p>
    <w:p>
      <w:pPr>
        <w:shd w:fill="F4F4F4" w:val="clear"/>
        <w:spacing w:after="60"/>
        <w:ind w:left="360"/>
      </w:pPr>
      <w:r>
        <w:rPr>
          <w:rFonts w:ascii="Courier New" w:cs="Courier New" w:eastAsia="Courier New" w:hAnsi="Courier New"/>
          <w:color w:val="1A1A2E"/>
          <w:sz w:val="18"/>
          <w:szCs w:val="18"/>
        </w:rPr>
        <w:t xml:space="preserve">  vpc_id     = aws_vpc.region1_vpc.id</w:t>
      </w:r>
    </w:p>
    <w:p>
      <w:pPr>
        <w:shd w:fill="F4F4F4" w:val="clear"/>
        <w:spacing w:after="60"/>
        <w:ind w:left="360"/>
      </w:pPr>
      <w:r>
        <w:rPr>
          <w:rFonts w:ascii="Courier New" w:cs="Courier New" w:eastAsia="Courier New" w:hAnsi="Courier New"/>
          <w:color w:val="1A1A2E"/>
          <w:sz w:val="18"/>
          <w:szCs w:val="18"/>
        </w:rPr>
        <w:t xml:space="preserve">  cidr_block = "10.0.1.0/24"</w:t>
      </w:r>
    </w:p>
    <w:p>
      <w:pPr>
        <w:shd w:fill="F4F4F4" w:val="clear"/>
        <w:spacing w:after="60"/>
        <w:ind w:left="360"/>
      </w:pPr>
      <w:r>
        <w:rPr>
          <w:rFonts w:ascii="Courier New" w:cs="Courier New" w:eastAsia="Courier New" w:hAnsi="Courier New"/>
          <w:color w:val="1A1A2E"/>
          <w:sz w:val="18"/>
          <w:szCs w:val="18"/>
        </w:rPr>
        <w:t xml:space="preserve">  provider   = aws.region1</w:t>
      </w:r>
    </w:p>
    <w:p>
      <w:pPr>
        <w:shd w:fill="F4F4F4" w:val="clear"/>
        <w:spacing w:after="60"/>
        <w:ind w:left="360"/>
      </w:pPr>
      <w:r>
        <w:rPr>
          <w:rFonts w:ascii="Courier New" w:cs="Courier New" w:eastAsia="Courier New" w:hAnsi="Courier New"/>
          <w:color w:val="1A1A2E"/>
          <w:sz w:val="18"/>
          <w:szCs w:val="18"/>
        </w:rPr>
        <w:t xml:space="preserve">}</w:t>
      </w:r>
    </w:p>
    <w:p>
      <w:pPr>
        <w:shd w:fill="F4F4F4" w:val="clear"/>
        <w:spacing w:after="60"/>
        <w:ind w:left="360"/>
      </w:pPr>
      <w:r>
        <w:rPr>
          <w:rFonts w:ascii="Courier New" w:cs="Courier New" w:eastAsia="Courier New" w:hAnsi="Courier New"/>
          <w:color w:val="1A1A2E"/>
          <w:sz w:val="18"/>
          <w:szCs w:val="18"/>
        </w:rPr>
        <w:t xml:space="preserve"/>
      </w:r>
    </w:p>
    <w:p>
      <w:pPr>
        <w:shd w:fill="F4F4F4" w:val="clear"/>
        <w:spacing w:after="60"/>
        <w:ind w:left="360"/>
      </w:pPr>
      <w:r>
        <w:rPr>
          <w:rFonts w:ascii="Courier New" w:cs="Courier New" w:eastAsia="Courier New" w:hAnsi="Courier New"/>
          <w:color w:val="1A1A2E"/>
          <w:sz w:val="18"/>
          <w:szCs w:val="18"/>
        </w:rPr>
        <w:t xml:space="preserve">resource "aws_subnet" "region1_priv_subnet" {</w:t>
      </w:r>
    </w:p>
    <w:p>
      <w:pPr>
        <w:shd w:fill="F4F4F4" w:val="clear"/>
        <w:spacing w:after="60"/>
        <w:ind w:left="360"/>
      </w:pPr>
      <w:r>
        <w:rPr>
          <w:rFonts w:ascii="Courier New" w:cs="Courier New" w:eastAsia="Courier New" w:hAnsi="Courier New"/>
          <w:color w:val="1A1A2E"/>
          <w:sz w:val="18"/>
          <w:szCs w:val="18"/>
        </w:rPr>
        <w:t xml:space="preserve">  vpc_id     = aws_vpc.region1_vpc.id</w:t>
      </w:r>
    </w:p>
    <w:p>
      <w:pPr>
        <w:shd w:fill="F4F4F4" w:val="clear"/>
        <w:spacing w:after="60"/>
        <w:ind w:left="360"/>
      </w:pPr>
      <w:r>
        <w:rPr>
          <w:rFonts w:ascii="Courier New" w:cs="Courier New" w:eastAsia="Courier New" w:hAnsi="Courier New"/>
          <w:color w:val="1A1A2E"/>
          <w:sz w:val="18"/>
          <w:szCs w:val="18"/>
        </w:rPr>
        <w:t xml:space="preserve">  cidr_block = "10.0.2.0/24"</w:t>
      </w:r>
    </w:p>
    <w:p>
      <w:pPr>
        <w:shd w:fill="F4F4F4" w:val="clear"/>
        <w:spacing w:after="60"/>
        <w:ind w:left="360"/>
      </w:pPr>
      <w:r>
        <w:rPr>
          <w:rFonts w:ascii="Courier New" w:cs="Courier New" w:eastAsia="Courier New" w:hAnsi="Courier New"/>
          <w:color w:val="1A1A2E"/>
          <w:sz w:val="18"/>
          <w:szCs w:val="18"/>
        </w:rPr>
        <w:t xml:space="preserve">  provider   = aws.region1</w:t>
      </w:r>
    </w:p>
    <w:p>
      <w:pPr>
        <w:shd w:fill="F4F4F4" w:val="clear"/>
        <w:spacing w:after="60"/>
        <w:ind w:left="360"/>
      </w:pPr>
      <w:r>
        <w:rPr>
          <w:rFonts w:ascii="Courier New" w:cs="Courier New" w:eastAsia="Courier New" w:hAnsi="Courier New"/>
          <w:color w:val="1A1A2E"/>
          <w:sz w:val="18"/>
          <w:szCs w:val="18"/>
        </w:rPr>
        <w:t xml:space="preserve">}</w:t>
      </w:r>
    </w:p>
    <w:p>
      <w:pPr>
        <w:shd w:fill="F4F4F4" w:val="clear"/>
        <w:spacing w:after="60"/>
        <w:ind w:left="360"/>
      </w:pPr>
      <w:r>
        <w:rPr>
          <w:rFonts w:ascii="Courier New" w:cs="Courier New" w:eastAsia="Courier New" w:hAnsi="Courier New"/>
          <w:color w:val="1A1A2E"/>
          <w:sz w:val="18"/>
          <w:szCs w:val="18"/>
        </w:rPr>
        <w:t xml:space="preserve"/>
      </w:r>
    </w:p>
    <w:p>
      <w:pPr>
        <w:shd w:fill="F4F4F4" w:val="clear"/>
        <w:spacing w:after="60"/>
        <w:ind w:left="360"/>
      </w:pPr>
      <w:r>
        <w:rPr>
          <w:rFonts w:ascii="Courier New" w:cs="Courier New" w:eastAsia="Courier New" w:hAnsi="Courier New"/>
          <w:color w:val="1A1A2E"/>
          <w:sz w:val="18"/>
          <w:szCs w:val="18"/>
        </w:rPr>
        <w:t xml:space="preserve">resource "aws_internet_gateway" "region1_igw" {</w:t>
      </w:r>
    </w:p>
    <w:p>
      <w:pPr>
        <w:shd w:fill="F4F4F4" w:val="clear"/>
        <w:spacing w:after="60"/>
        <w:ind w:left="360"/>
      </w:pPr>
      <w:r>
        <w:rPr>
          <w:rFonts w:ascii="Courier New" w:cs="Courier New" w:eastAsia="Courier New" w:hAnsi="Courier New"/>
          <w:color w:val="1A1A2E"/>
          <w:sz w:val="18"/>
          <w:szCs w:val="18"/>
        </w:rPr>
        <w:t xml:space="preserve">  vpc_id   = aws_vpc.region1_vpc.id</w:t>
      </w:r>
    </w:p>
    <w:p>
      <w:pPr>
        <w:shd w:fill="F4F4F4" w:val="clear"/>
        <w:spacing w:after="60"/>
        <w:ind w:left="360"/>
      </w:pPr>
      <w:r>
        <w:rPr>
          <w:rFonts w:ascii="Courier New" w:cs="Courier New" w:eastAsia="Courier New" w:hAnsi="Courier New"/>
          <w:color w:val="1A1A2E"/>
          <w:sz w:val="18"/>
          <w:szCs w:val="18"/>
        </w:rPr>
        <w:t xml:space="preserve">  provider = aws.region1</w:t>
      </w:r>
    </w:p>
    <w:p>
      <w:pPr>
        <w:shd w:fill="F4F4F4" w:val="clear"/>
        <w:spacing w:after="60"/>
        <w:ind w:left="360"/>
      </w:pPr>
      <w:r>
        <w:rPr>
          <w:rFonts w:ascii="Courier New" w:cs="Courier New" w:eastAsia="Courier New" w:hAnsi="Courier New"/>
          <w:color w:val="1A1A2E"/>
          <w:sz w:val="18"/>
          <w:szCs w:val="18"/>
        </w:rPr>
        <w:t xml:space="preserve">}</w:t>
      </w:r>
    </w:p>
    <w:p>
      <w:pPr>
        <w:shd w:fill="F4F4F4" w:val="clear"/>
        <w:spacing w:after="60"/>
        <w:ind w:left="360"/>
      </w:pPr>
      <w:r>
        <w:rPr>
          <w:rFonts w:ascii="Courier New" w:cs="Courier New" w:eastAsia="Courier New" w:hAnsi="Courier New"/>
          <w:color w:val="1A1A2E"/>
          <w:sz w:val="18"/>
          <w:szCs w:val="18"/>
        </w:rPr>
        <w:t xml:space="preserve"/>
      </w:r>
    </w:p>
    <w:p>
      <w:pPr>
        <w:shd w:fill="F4F4F4" w:val="clear"/>
        <w:spacing w:after="60"/>
        <w:ind w:left="360"/>
      </w:pPr>
      <w:r>
        <w:rPr>
          <w:rFonts w:ascii="Courier New" w:cs="Courier New" w:eastAsia="Courier New" w:hAnsi="Courier New"/>
          <w:color w:val="1A1A2E"/>
          <w:sz w:val="18"/>
          <w:szCs w:val="18"/>
        </w:rPr>
        <w:t xml:space="preserve">resource "aws_route_table" "region1_pub_rt" {</w:t>
      </w:r>
    </w:p>
    <w:p>
      <w:pPr>
        <w:shd w:fill="F4F4F4" w:val="clear"/>
        <w:spacing w:after="60"/>
        <w:ind w:left="360"/>
      </w:pPr>
      <w:r>
        <w:rPr>
          <w:rFonts w:ascii="Courier New" w:cs="Courier New" w:eastAsia="Courier New" w:hAnsi="Courier New"/>
          <w:color w:val="1A1A2E"/>
          <w:sz w:val="18"/>
          <w:szCs w:val="18"/>
        </w:rPr>
        <w:t xml:space="preserve">  vpc_id   = aws_vpc.region1_vpc.id</w:t>
      </w:r>
    </w:p>
    <w:p>
      <w:pPr>
        <w:shd w:fill="F4F4F4" w:val="clear"/>
        <w:spacing w:after="60"/>
        <w:ind w:left="360"/>
      </w:pPr>
      <w:r>
        <w:rPr>
          <w:rFonts w:ascii="Courier New" w:cs="Courier New" w:eastAsia="Courier New" w:hAnsi="Courier New"/>
          <w:color w:val="1A1A2E"/>
          <w:sz w:val="18"/>
          <w:szCs w:val="18"/>
        </w:rPr>
        <w:t xml:space="preserve">  provider = aws.region1</w:t>
      </w:r>
    </w:p>
    <w:p>
      <w:pPr>
        <w:shd w:fill="F4F4F4" w:val="clear"/>
        <w:spacing w:after="60"/>
        <w:ind w:left="360"/>
      </w:pPr>
      <w:r>
        <w:rPr>
          <w:rFonts w:ascii="Courier New" w:cs="Courier New" w:eastAsia="Courier New" w:hAnsi="Courier New"/>
          <w:color w:val="1A1A2E"/>
          <w:sz w:val="18"/>
          <w:szCs w:val="18"/>
        </w:rPr>
        <w:t xml:space="preserve">  route {</w:t>
      </w:r>
    </w:p>
    <w:p>
      <w:pPr>
        <w:shd w:fill="F4F4F4" w:val="clear"/>
        <w:spacing w:after="60"/>
        <w:ind w:left="360"/>
      </w:pPr>
      <w:r>
        <w:rPr>
          <w:rFonts w:ascii="Courier New" w:cs="Courier New" w:eastAsia="Courier New" w:hAnsi="Courier New"/>
          <w:color w:val="1A1A2E"/>
          <w:sz w:val="18"/>
          <w:szCs w:val="18"/>
        </w:rPr>
        <w:t xml:space="preserve">    cidr_block = "0.0.0.0/0"</w:t>
      </w:r>
    </w:p>
    <w:p>
      <w:pPr>
        <w:shd w:fill="F4F4F4" w:val="clear"/>
        <w:spacing w:after="60"/>
        <w:ind w:left="360"/>
      </w:pPr>
      <w:r>
        <w:rPr>
          <w:rFonts w:ascii="Courier New" w:cs="Courier New" w:eastAsia="Courier New" w:hAnsi="Courier New"/>
          <w:color w:val="1A1A2E"/>
          <w:sz w:val="18"/>
          <w:szCs w:val="18"/>
        </w:rPr>
        <w:t xml:space="preserve">    gateway_id = aws_internet_gateway.region1_igw.id</w:t>
      </w:r>
    </w:p>
    <w:p>
      <w:pPr>
        <w:shd w:fill="F4F4F4" w:val="clear"/>
        <w:spacing w:after="60"/>
        <w:ind w:left="360"/>
      </w:pPr>
      <w:r>
        <w:rPr>
          <w:rFonts w:ascii="Courier New" w:cs="Courier New" w:eastAsia="Courier New" w:hAnsi="Courier New"/>
          <w:color w:val="1A1A2E"/>
          <w:sz w:val="18"/>
          <w:szCs w:val="18"/>
        </w:rPr>
        <w:t xml:space="preserve">  }</w:t>
      </w:r>
    </w:p>
    <w:p>
      <w:pPr>
        <w:shd w:fill="F4F4F4" w:val="clear"/>
        <w:spacing w:after="60"/>
        <w:ind w:left="360"/>
      </w:pPr>
      <w:r>
        <w:rPr>
          <w:rFonts w:ascii="Courier New" w:cs="Courier New" w:eastAsia="Courier New" w:hAnsi="Courier New"/>
          <w:color w:val="1A1A2E"/>
          <w:sz w:val="18"/>
          <w:szCs w:val="18"/>
        </w:rPr>
        <w:t xml:space="preserve">}</w:t>
      </w:r>
    </w:p>
    <w:p>
      <w:pPr>
        <w:shd w:fill="F4F4F4" w:val="clear"/>
        <w:spacing w:after="60"/>
        <w:ind w:left="360"/>
      </w:pPr>
      <w:r>
        <w:rPr>
          <w:rFonts w:ascii="Courier New" w:cs="Courier New" w:eastAsia="Courier New" w:hAnsi="Courier New"/>
          <w:color w:val="1A1A2E"/>
          <w:sz w:val="18"/>
          <w:szCs w:val="18"/>
        </w:rPr>
        <w:t xml:space="preserve"/>
      </w:r>
    </w:p>
    <w:p>
      <w:pPr>
        <w:shd w:fill="F4F4F4" w:val="clear"/>
        <w:spacing w:after="60"/>
        <w:ind w:left="360"/>
      </w:pPr>
      <w:r>
        <w:rPr>
          <w:rFonts w:ascii="Courier New" w:cs="Courier New" w:eastAsia="Courier New" w:hAnsi="Courier New"/>
          <w:color w:val="1A1A2E"/>
          <w:sz w:val="18"/>
          <w:szCs w:val="18"/>
        </w:rPr>
        <w:t xml:space="preserve">resource "aws_eip" "region1_eip" {</w:t>
      </w:r>
    </w:p>
    <w:p>
      <w:pPr>
        <w:shd w:fill="F4F4F4" w:val="clear"/>
        <w:spacing w:after="60"/>
        <w:ind w:left="360"/>
      </w:pPr>
      <w:r>
        <w:rPr>
          <w:rFonts w:ascii="Courier New" w:cs="Courier New" w:eastAsia="Courier New" w:hAnsi="Courier New"/>
          <w:color w:val="1A1A2E"/>
          <w:sz w:val="18"/>
          <w:szCs w:val="18"/>
        </w:rPr>
        <w:t xml:space="preserve">  domain   = "vpc"</w:t>
      </w:r>
    </w:p>
    <w:p>
      <w:pPr>
        <w:shd w:fill="F4F4F4" w:val="clear"/>
        <w:spacing w:after="60"/>
        <w:ind w:left="360"/>
      </w:pPr>
      <w:r>
        <w:rPr>
          <w:rFonts w:ascii="Courier New" w:cs="Courier New" w:eastAsia="Courier New" w:hAnsi="Courier New"/>
          <w:color w:val="1A1A2E"/>
          <w:sz w:val="18"/>
          <w:szCs w:val="18"/>
        </w:rPr>
        <w:t xml:space="preserve">  provider = aws.region1</w:t>
      </w:r>
    </w:p>
    <w:p>
      <w:pPr>
        <w:shd w:fill="F4F4F4" w:val="clear"/>
        <w:spacing w:after="60"/>
        <w:ind w:left="360"/>
      </w:pPr>
      <w:r>
        <w:rPr>
          <w:rFonts w:ascii="Courier New" w:cs="Courier New" w:eastAsia="Courier New" w:hAnsi="Courier New"/>
          <w:color w:val="1A1A2E"/>
          <w:sz w:val="18"/>
          <w:szCs w:val="18"/>
        </w:rPr>
        <w:t xml:space="preserve">}</w:t>
      </w:r>
    </w:p>
    <w:p>
      <w:pPr>
        <w:shd w:fill="F4F4F4" w:val="clear"/>
        <w:spacing w:after="60"/>
        <w:ind w:left="360"/>
      </w:pPr>
      <w:r>
        <w:rPr>
          <w:rFonts w:ascii="Courier New" w:cs="Courier New" w:eastAsia="Courier New" w:hAnsi="Courier New"/>
          <w:color w:val="1A1A2E"/>
          <w:sz w:val="18"/>
          <w:szCs w:val="18"/>
        </w:rPr>
        <w:t xml:space="preserve"/>
      </w:r>
    </w:p>
    <w:p>
      <w:pPr>
        <w:shd w:fill="F4F4F4" w:val="clear"/>
        <w:spacing w:after="60"/>
        <w:ind w:left="360"/>
      </w:pPr>
      <w:r>
        <w:rPr>
          <w:rFonts w:ascii="Courier New" w:cs="Courier New" w:eastAsia="Courier New" w:hAnsi="Courier New"/>
          <w:color w:val="1A1A2E"/>
          <w:sz w:val="18"/>
          <w:szCs w:val="18"/>
        </w:rPr>
        <w:t xml:space="preserve">resource "aws_nat_gateway" "region1_nat_gw" {</w:t>
      </w:r>
    </w:p>
    <w:p>
      <w:pPr>
        <w:shd w:fill="F4F4F4" w:val="clear"/>
        <w:spacing w:after="60"/>
        <w:ind w:left="360"/>
      </w:pPr>
      <w:r>
        <w:rPr>
          <w:rFonts w:ascii="Courier New" w:cs="Courier New" w:eastAsia="Courier New" w:hAnsi="Courier New"/>
          <w:color w:val="1A1A2E"/>
          <w:sz w:val="18"/>
          <w:szCs w:val="18"/>
        </w:rPr>
        <w:t xml:space="preserve">  allocation_id = aws_eip.region1_eip.id</w:t>
      </w:r>
    </w:p>
    <w:p>
      <w:pPr>
        <w:shd w:fill="F4F4F4" w:val="clear"/>
        <w:spacing w:after="60"/>
        <w:ind w:left="360"/>
      </w:pPr>
      <w:r>
        <w:rPr>
          <w:rFonts w:ascii="Courier New" w:cs="Courier New" w:eastAsia="Courier New" w:hAnsi="Courier New"/>
          <w:color w:val="1A1A2E"/>
          <w:sz w:val="18"/>
          <w:szCs w:val="18"/>
        </w:rPr>
        <w:t xml:space="preserve">  subnet_id     = aws_subnet.region1_pub_subnet.id</w:t>
      </w:r>
    </w:p>
    <w:p>
      <w:pPr>
        <w:shd w:fill="F4F4F4" w:val="clear"/>
        <w:spacing w:after="60"/>
        <w:ind w:left="360"/>
      </w:pPr>
      <w:r>
        <w:rPr>
          <w:rFonts w:ascii="Courier New" w:cs="Courier New" w:eastAsia="Courier New" w:hAnsi="Courier New"/>
          <w:color w:val="1A1A2E"/>
          <w:sz w:val="18"/>
          <w:szCs w:val="18"/>
        </w:rPr>
        <w:t xml:space="preserve">  provider      = aws.region1</w:t>
      </w:r>
    </w:p>
    <w:p>
      <w:pPr>
        <w:shd w:fill="F4F4F4" w:val="clear"/>
        <w:spacing w:after="60"/>
        <w:ind w:left="360"/>
      </w:pPr>
      <w:r>
        <w:rPr>
          <w:rFonts w:ascii="Courier New" w:cs="Courier New" w:eastAsia="Courier New" w:hAnsi="Courier New"/>
          <w:color w:val="1A1A2E"/>
          <w:sz w:val="18"/>
          <w:szCs w:val="18"/>
        </w:rPr>
        <w:t xml:space="preserve">}</w:t>
      </w:r>
    </w:p>
    <w:p>
      <w:pPr>
        <w:shd w:fill="F4F4F4" w:val="clear"/>
        <w:spacing w:after="60"/>
        <w:ind w:left="360"/>
      </w:pPr>
      <w:r>
        <w:rPr>
          <w:rFonts w:ascii="Courier New" w:cs="Courier New" w:eastAsia="Courier New" w:hAnsi="Courier New"/>
          <w:color w:val="1A1A2E"/>
          <w:sz w:val="18"/>
          <w:szCs w:val="18"/>
        </w:rPr>
        <w:t xml:space="preserve"/>
      </w:r>
    </w:p>
    <w:p>
      <w:pPr>
        <w:shd w:fill="F4F4F4" w:val="clear"/>
        <w:spacing w:after="60"/>
        <w:ind w:left="360"/>
      </w:pPr>
      <w:r>
        <w:rPr>
          <w:rFonts w:ascii="Courier New" w:cs="Courier New" w:eastAsia="Courier New" w:hAnsi="Courier New"/>
          <w:color w:val="1A1A2E"/>
          <w:sz w:val="18"/>
          <w:szCs w:val="18"/>
        </w:rPr>
        <w:t xml:space="preserve">resource "aws_security_group" "region1_sg" {</w:t>
      </w:r>
    </w:p>
    <w:p>
      <w:pPr>
        <w:shd w:fill="F4F4F4" w:val="clear"/>
        <w:spacing w:after="60"/>
        <w:ind w:left="360"/>
      </w:pPr>
      <w:r>
        <w:rPr>
          <w:rFonts w:ascii="Courier New" w:cs="Courier New" w:eastAsia="Courier New" w:hAnsi="Courier New"/>
          <w:color w:val="1A1A2E"/>
          <w:sz w:val="18"/>
          <w:szCs w:val="18"/>
        </w:rPr>
        <w:t xml:space="preserve">  name        = "region1_sg"</w:t>
      </w:r>
    </w:p>
    <w:p>
      <w:pPr>
        <w:shd w:fill="F4F4F4" w:val="clear"/>
        <w:spacing w:after="60"/>
        <w:ind w:left="360"/>
      </w:pPr>
      <w:r>
        <w:rPr>
          <w:rFonts w:ascii="Courier New" w:cs="Courier New" w:eastAsia="Courier New" w:hAnsi="Courier New"/>
          <w:color w:val="1A1A2E"/>
          <w:sz w:val="18"/>
          <w:szCs w:val="18"/>
        </w:rPr>
        <w:t xml:space="preserve">  description = "Security group for region1"</w:t>
      </w:r>
    </w:p>
    <w:p>
      <w:pPr>
        <w:shd w:fill="F4F4F4" w:val="clear"/>
        <w:spacing w:after="60"/>
        <w:ind w:left="360"/>
      </w:pPr>
      <w:r>
        <w:rPr>
          <w:rFonts w:ascii="Courier New" w:cs="Courier New" w:eastAsia="Courier New" w:hAnsi="Courier New"/>
          <w:color w:val="1A1A2E"/>
          <w:sz w:val="18"/>
          <w:szCs w:val="18"/>
        </w:rPr>
        <w:t xml:space="preserve">  vpc_id      = aws_vpc.region1_vpc.id</w:t>
      </w:r>
    </w:p>
    <w:p>
      <w:pPr>
        <w:shd w:fill="F4F4F4" w:val="clear"/>
        <w:spacing w:after="60"/>
        <w:ind w:left="360"/>
      </w:pPr>
      <w:r>
        <w:rPr>
          <w:rFonts w:ascii="Courier New" w:cs="Courier New" w:eastAsia="Courier New" w:hAnsi="Courier New"/>
          <w:color w:val="1A1A2E"/>
          <w:sz w:val="18"/>
          <w:szCs w:val="18"/>
        </w:rPr>
        <w:t xml:space="preserve">  provider    = aws.region1</w:t>
      </w:r>
    </w:p>
    <w:p>
      <w:pPr>
        <w:shd w:fill="F4F4F4" w:val="clear"/>
        <w:spacing w:after="60"/>
        <w:ind w:left="360"/>
      </w:pPr>
      <w:r>
        <w:rPr>
          <w:rFonts w:ascii="Courier New" w:cs="Courier New" w:eastAsia="Courier New" w:hAnsi="Courier New"/>
          <w:color w:val="1A1A2E"/>
          <w:sz w:val="18"/>
          <w:szCs w:val="18"/>
        </w:rPr>
        <w:t xml:space="preserve">  ingress {</w:t>
      </w:r>
    </w:p>
    <w:p>
      <w:pPr>
        <w:shd w:fill="F4F4F4" w:val="clear"/>
        <w:spacing w:after="60"/>
        <w:ind w:left="360"/>
      </w:pPr>
      <w:r>
        <w:rPr>
          <w:rFonts w:ascii="Courier New" w:cs="Courier New" w:eastAsia="Courier New" w:hAnsi="Courier New"/>
          <w:color w:val="1A1A2E"/>
          <w:sz w:val="18"/>
          <w:szCs w:val="18"/>
        </w:rPr>
        <w:t xml:space="preserve">    from_port   = 22</w:t>
      </w:r>
    </w:p>
    <w:p>
      <w:pPr>
        <w:shd w:fill="F4F4F4" w:val="clear"/>
        <w:spacing w:after="60"/>
        <w:ind w:left="360"/>
      </w:pPr>
      <w:r>
        <w:rPr>
          <w:rFonts w:ascii="Courier New" w:cs="Courier New" w:eastAsia="Courier New" w:hAnsi="Courier New"/>
          <w:color w:val="1A1A2E"/>
          <w:sz w:val="18"/>
          <w:szCs w:val="18"/>
        </w:rPr>
        <w:t xml:space="preserve">    to_port     = 22</w:t>
      </w:r>
    </w:p>
    <w:p>
      <w:pPr>
        <w:shd w:fill="F4F4F4" w:val="clear"/>
        <w:spacing w:after="60"/>
        <w:ind w:left="360"/>
      </w:pPr>
      <w:r>
        <w:rPr>
          <w:rFonts w:ascii="Courier New" w:cs="Courier New" w:eastAsia="Courier New" w:hAnsi="Courier New"/>
          <w:color w:val="1A1A2E"/>
          <w:sz w:val="18"/>
          <w:szCs w:val="18"/>
        </w:rPr>
        <w:t xml:space="preserve">    protocol    = "tcp"</w:t>
      </w:r>
    </w:p>
    <w:p>
      <w:pPr>
        <w:shd w:fill="F4F4F4" w:val="clear"/>
        <w:spacing w:after="60"/>
        <w:ind w:left="360"/>
      </w:pPr>
      <w:r>
        <w:rPr>
          <w:rFonts w:ascii="Courier New" w:cs="Courier New" w:eastAsia="Courier New" w:hAnsi="Courier New"/>
          <w:color w:val="1A1A2E"/>
          <w:sz w:val="18"/>
          <w:szCs w:val="18"/>
        </w:rPr>
        <w:t xml:space="preserve">    cidr_blocks = ["0.0.0.0/0"]</w:t>
      </w:r>
    </w:p>
    <w:p>
      <w:pPr>
        <w:shd w:fill="F4F4F4" w:val="clear"/>
        <w:spacing w:after="60"/>
        <w:ind w:left="360"/>
      </w:pPr>
      <w:r>
        <w:rPr>
          <w:rFonts w:ascii="Courier New" w:cs="Courier New" w:eastAsia="Courier New" w:hAnsi="Courier New"/>
          <w:color w:val="1A1A2E"/>
          <w:sz w:val="18"/>
          <w:szCs w:val="18"/>
        </w:rPr>
        <w:t xml:space="preserve">  }</w:t>
      </w:r>
    </w:p>
    <w:p>
      <w:pPr>
        <w:shd w:fill="F4F4F4" w:val="clear"/>
        <w:spacing w:after="60"/>
        <w:ind w:left="360"/>
      </w:pPr>
      <w:r>
        <w:rPr>
          <w:rFonts w:ascii="Courier New" w:cs="Courier New" w:eastAsia="Courier New" w:hAnsi="Courier New"/>
          <w:color w:val="1A1A2E"/>
          <w:sz w:val="18"/>
          <w:szCs w:val="18"/>
        </w:rPr>
        <w:t xml:space="preserve">  egress {</w:t>
      </w:r>
    </w:p>
    <w:p>
      <w:pPr>
        <w:shd w:fill="F4F4F4" w:val="clear"/>
        <w:spacing w:after="60"/>
        <w:ind w:left="360"/>
      </w:pPr>
      <w:r>
        <w:rPr>
          <w:rFonts w:ascii="Courier New" w:cs="Courier New" w:eastAsia="Courier New" w:hAnsi="Courier New"/>
          <w:color w:val="1A1A2E"/>
          <w:sz w:val="18"/>
          <w:szCs w:val="18"/>
        </w:rPr>
        <w:t xml:space="preserve">    from_port   = 0</w:t>
      </w:r>
    </w:p>
    <w:p>
      <w:pPr>
        <w:shd w:fill="F4F4F4" w:val="clear"/>
        <w:spacing w:after="60"/>
        <w:ind w:left="360"/>
      </w:pPr>
      <w:r>
        <w:rPr>
          <w:rFonts w:ascii="Courier New" w:cs="Courier New" w:eastAsia="Courier New" w:hAnsi="Courier New"/>
          <w:color w:val="1A1A2E"/>
          <w:sz w:val="18"/>
          <w:szCs w:val="18"/>
        </w:rPr>
        <w:t xml:space="preserve">    to_port     = 0</w:t>
      </w:r>
    </w:p>
    <w:p>
      <w:pPr>
        <w:shd w:fill="F4F4F4" w:val="clear"/>
        <w:spacing w:after="60"/>
        <w:ind w:left="360"/>
      </w:pPr>
      <w:r>
        <w:rPr>
          <w:rFonts w:ascii="Courier New" w:cs="Courier New" w:eastAsia="Courier New" w:hAnsi="Courier New"/>
          <w:color w:val="1A1A2E"/>
          <w:sz w:val="18"/>
          <w:szCs w:val="18"/>
        </w:rPr>
        <w:t xml:space="preserve">    protocol    = "-1"</w:t>
      </w:r>
    </w:p>
    <w:p>
      <w:pPr>
        <w:shd w:fill="F4F4F4" w:val="clear"/>
        <w:spacing w:after="60"/>
        <w:ind w:left="360"/>
      </w:pPr>
      <w:r>
        <w:rPr>
          <w:rFonts w:ascii="Courier New" w:cs="Courier New" w:eastAsia="Courier New" w:hAnsi="Courier New"/>
          <w:color w:val="1A1A2E"/>
          <w:sz w:val="18"/>
          <w:szCs w:val="18"/>
        </w:rPr>
        <w:t xml:space="preserve">    cidr_blocks = ["0.0.0.0/0"]</w:t>
      </w:r>
    </w:p>
    <w:p>
      <w:pPr>
        <w:shd w:fill="F4F4F4" w:val="clear"/>
        <w:spacing w:after="60"/>
        <w:ind w:left="360"/>
      </w:pPr>
      <w:r>
        <w:rPr>
          <w:rFonts w:ascii="Courier New" w:cs="Courier New" w:eastAsia="Courier New" w:hAnsi="Courier New"/>
          <w:color w:val="1A1A2E"/>
          <w:sz w:val="18"/>
          <w:szCs w:val="18"/>
        </w:rPr>
        <w:t xml:space="preserve">  }</w:t>
      </w:r>
    </w:p>
    <w:p>
      <w:pPr>
        <w:shd w:fill="F4F4F4" w:val="clear"/>
        <w:spacing w:after="60"/>
        <w:ind w:left="360"/>
      </w:pPr>
      <w:r>
        <w:rPr>
          <w:rFonts w:ascii="Courier New" w:cs="Courier New" w:eastAsia="Courier New" w:hAnsi="Courier New"/>
          <w:color w:val="1A1A2E"/>
          <w:sz w:val="18"/>
          <w:szCs w:val="18"/>
        </w:rPr>
        <w:t xml:space="preserve">}</w:t>
      </w:r>
    </w:p>
    <w:p>
      <w:pPr>
        <w:shd w:fill="F4F4F4" w:val="clear"/>
        <w:spacing w:after="60"/>
        <w:ind w:left="360"/>
      </w:pPr>
      <w:r>
        <w:rPr>
          <w:rFonts w:ascii="Courier New" w:cs="Courier New" w:eastAsia="Courier New" w:hAnsi="Courier New"/>
          <w:color w:val="1A1A2E"/>
          <w:sz w:val="18"/>
          <w:szCs w:val="18"/>
        </w:rPr>
        <w:t xml:space="preserve"/>
      </w:r>
    </w:p>
    <w:p>
      <w:pPr>
        <w:shd w:fill="F4F4F4" w:val="clear"/>
        <w:spacing w:after="60"/>
        <w:ind w:left="360"/>
      </w:pPr>
      <w:r>
        <w:rPr>
          <w:rFonts w:ascii="Courier New" w:cs="Courier New" w:eastAsia="Courier New" w:hAnsi="Courier New"/>
          <w:color w:val="1A1A2E"/>
          <w:sz w:val="18"/>
          <w:szCs w:val="18"/>
        </w:rPr>
        <w:t xml:space="preserve">resource "aws_instance" "region1_instance" {</w:t>
      </w:r>
    </w:p>
    <w:p>
      <w:pPr>
        <w:shd w:fill="F4F4F4" w:val="clear"/>
        <w:spacing w:after="60"/>
        <w:ind w:left="360"/>
      </w:pPr>
      <w:r>
        <w:rPr>
          <w:rFonts w:ascii="Courier New" w:cs="Courier New" w:eastAsia="Courier New" w:hAnsi="Courier New"/>
          <w:color w:val="1A1A2E"/>
          <w:sz w:val="18"/>
          <w:szCs w:val="18"/>
        </w:rPr>
        <w:t xml:space="preserve">  ami                         = "ami-0ed094fb1304fd857"</w:t>
      </w:r>
    </w:p>
    <w:p>
      <w:pPr>
        <w:shd w:fill="F4F4F4" w:val="clear"/>
        <w:spacing w:after="60"/>
        <w:ind w:left="360"/>
      </w:pPr>
      <w:r>
        <w:rPr>
          <w:rFonts w:ascii="Courier New" w:cs="Courier New" w:eastAsia="Courier New" w:hAnsi="Courier New"/>
          <w:color w:val="1A1A2E"/>
          <w:sz w:val="18"/>
          <w:szCs w:val="18"/>
        </w:rPr>
        <w:t xml:space="preserve">  instance_type               = "t2.micro"</w:t>
      </w:r>
    </w:p>
    <w:p>
      <w:pPr>
        <w:shd w:fill="F4F4F4" w:val="clear"/>
        <w:spacing w:after="60"/>
        <w:ind w:left="360"/>
      </w:pPr>
      <w:r>
        <w:rPr>
          <w:rFonts w:ascii="Courier New" w:cs="Courier New" w:eastAsia="Courier New" w:hAnsi="Courier New"/>
          <w:color w:val="1A1A2E"/>
          <w:sz w:val="18"/>
          <w:szCs w:val="18"/>
        </w:rPr>
        <w:t xml:space="preserve">  subnet_id                   = aws_subnet.region1_pub_subnet.id</w:t>
      </w:r>
    </w:p>
    <w:p>
      <w:pPr>
        <w:shd w:fill="F4F4F4" w:val="clear"/>
        <w:spacing w:after="60"/>
        <w:ind w:left="360"/>
      </w:pPr>
      <w:r>
        <w:rPr>
          <w:rFonts w:ascii="Courier New" w:cs="Courier New" w:eastAsia="Courier New" w:hAnsi="Courier New"/>
          <w:color w:val="1A1A2E"/>
          <w:sz w:val="18"/>
          <w:szCs w:val="18"/>
        </w:rPr>
        <w:t xml:space="preserve">  vpc_security_group_ids      = [aws_security_group.region1_sg.id]</w:t>
      </w:r>
    </w:p>
    <w:p>
      <w:pPr>
        <w:shd w:fill="F4F4F4" w:val="clear"/>
        <w:spacing w:after="60"/>
        <w:ind w:left="360"/>
      </w:pPr>
      <w:r>
        <w:rPr>
          <w:rFonts w:ascii="Courier New" w:cs="Courier New" w:eastAsia="Courier New" w:hAnsi="Courier New"/>
          <w:color w:val="1A1A2E"/>
          <w:sz w:val="18"/>
          <w:szCs w:val="18"/>
        </w:rPr>
        <w:t xml:space="preserve">  associate_public_ip_address = true</w:t>
      </w:r>
    </w:p>
    <w:p>
      <w:pPr>
        <w:shd w:fill="F4F4F4" w:val="clear"/>
        <w:spacing w:after="60"/>
        <w:ind w:left="360"/>
      </w:pPr>
      <w:r>
        <w:rPr>
          <w:rFonts w:ascii="Courier New" w:cs="Courier New" w:eastAsia="Courier New" w:hAnsi="Courier New"/>
          <w:color w:val="1A1A2E"/>
          <w:sz w:val="18"/>
          <w:szCs w:val="18"/>
        </w:rPr>
        <w:t xml:space="preserve">}</w:t>
      </w:r>
    </w:p>
    <w:p>
      <w:pPr>
        <w:shd w:fill="F4F4F4" w:val="clear"/>
        <w:spacing w:after="60"/>
        <w:ind w:left="360"/>
      </w:pPr>
      <w:r>
        <w:rPr>
          <w:rFonts w:ascii="Courier New" w:cs="Courier New" w:eastAsia="Courier New" w:hAnsi="Courier New"/>
          <w:color w:val="1A1A2E"/>
          <w:sz w:val="18"/>
          <w:szCs w:val="18"/>
        </w:rPr>
        <w:t xml:space="preserve"/>
      </w:r>
    </w:p>
    <w:p>
      <w:pPr>
        <w:shd w:fill="F4F4F4" w:val="clear"/>
        <w:spacing w:after="60"/>
        <w:ind w:left="360"/>
      </w:pPr>
      <w:r>
        <w:rPr>
          <w:rFonts w:ascii="Courier New" w:cs="Courier New" w:eastAsia="Courier New" w:hAnsi="Courier New"/>
          <w:color w:val="1A1A2E"/>
          <w:sz w:val="18"/>
          <w:szCs w:val="18"/>
        </w:rPr>
        <w:t xml:space="preserve">##### Region 2</w:t>
      </w:r>
    </w:p>
    <w:p>
      <w:pPr>
        <w:shd w:fill="F4F4F4" w:val="clear"/>
        <w:spacing w:after="60"/>
        <w:ind w:left="360"/>
      </w:pPr>
      <w:r>
        <w:rPr>
          <w:rFonts w:ascii="Courier New" w:cs="Courier New" w:eastAsia="Courier New" w:hAnsi="Courier New"/>
          <w:color w:val="1A1A2E"/>
          <w:sz w:val="18"/>
          <w:szCs w:val="18"/>
        </w:rPr>
        <w:t xml:space="preserve"/>
      </w:r>
    </w:p>
    <w:p>
      <w:pPr>
        <w:shd w:fill="F4F4F4" w:val="clear"/>
        <w:spacing w:after="60"/>
        <w:ind w:left="360"/>
      </w:pPr>
      <w:r>
        <w:rPr>
          <w:rFonts w:ascii="Courier New" w:cs="Courier New" w:eastAsia="Courier New" w:hAnsi="Courier New"/>
          <w:color w:val="1A1A2E"/>
          <w:sz w:val="18"/>
          <w:szCs w:val="18"/>
        </w:rPr>
        <w:t xml:space="preserve">provider "aws" {</w:t>
      </w:r>
    </w:p>
    <w:p>
      <w:pPr>
        <w:shd w:fill="F4F4F4" w:val="clear"/>
        <w:spacing w:after="60"/>
        <w:ind w:left="360"/>
      </w:pPr>
      <w:r>
        <w:rPr>
          <w:rFonts w:ascii="Courier New" w:cs="Courier New" w:eastAsia="Courier New" w:hAnsi="Courier New"/>
          <w:color w:val="1A1A2E"/>
          <w:sz w:val="18"/>
          <w:szCs w:val="18"/>
        </w:rPr>
        <w:t xml:space="preserve">  region = "us-west-2"</w:t>
      </w:r>
    </w:p>
    <w:p>
      <w:pPr>
        <w:shd w:fill="F4F4F4" w:val="clear"/>
        <w:spacing w:after="60"/>
        <w:ind w:left="360"/>
      </w:pPr>
      <w:r>
        <w:rPr>
          <w:rFonts w:ascii="Courier New" w:cs="Courier New" w:eastAsia="Courier New" w:hAnsi="Courier New"/>
          <w:color w:val="1A1A2E"/>
          <w:sz w:val="18"/>
          <w:szCs w:val="18"/>
        </w:rPr>
        <w:t xml:space="preserve">  alias  = "region2"</w:t>
      </w:r>
    </w:p>
    <w:p>
      <w:pPr>
        <w:shd w:fill="F4F4F4" w:val="clear"/>
        <w:spacing w:after="60"/>
        <w:ind w:left="360"/>
      </w:pPr>
      <w:r>
        <w:rPr>
          <w:rFonts w:ascii="Courier New" w:cs="Courier New" w:eastAsia="Courier New" w:hAnsi="Courier New"/>
          <w:color w:val="1A1A2E"/>
          <w:sz w:val="18"/>
          <w:szCs w:val="18"/>
        </w:rPr>
        <w:t xml:space="preserve">}</w:t>
      </w:r>
    </w:p>
    <w:p>
      <w:pPr>
        <w:shd w:fill="F4F4F4" w:val="clear"/>
        <w:spacing w:after="60"/>
        <w:ind w:left="360"/>
      </w:pPr>
      <w:r>
        <w:rPr>
          <w:rFonts w:ascii="Courier New" w:cs="Courier New" w:eastAsia="Courier New" w:hAnsi="Courier New"/>
          <w:color w:val="1A1A2E"/>
          <w:sz w:val="18"/>
          <w:szCs w:val="18"/>
        </w:rPr>
        <w:t xml:space="preserve"/>
      </w:r>
    </w:p>
    <w:p>
      <w:pPr>
        <w:shd w:fill="F4F4F4" w:val="clear"/>
        <w:spacing w:after="60"/>
        <w:ind w:left="360"/>
      </w:pPr>
      <w:r>
        <w:rPr>
          <w:rFonts w:ascii="Courier New" w:cs="Courier New" w:eastAsia="Courier New" w:hAnsi="Courier New"/>
          <w:color w:val="1A1A2E"/>
          <w:sz w:val="18"/>
          <w:szCs w:val="18"/>
        </w:rPr>
        <w:t xml:space="preserve"># ... (same structure for region2 with CIDR 10.1.0.0/16)</w:t>
      </w:r>
    </w:p>
    <w:p>
      <w:pPr>
        <w:shd w:fill="F4F4F4" w:val="clear"/>
        <w:spacing w:after="60"/>
        <w:ind w:left="360"/>
      </w:pPr>
      <w:r>
        <w:rPr>
          <w:rFonts w:ascii="Courier New" w:cs="Courier New" w:eastAsia="Courier New" w:hAnsi="Courier New"/>
          <w:color w:val="1A1A2E"/>
          <w:sz w:val="18"/>
          <w:szCs w:val="18"/>
        </w:rPr>
        <w:t xml:space="preserve"/>
      </w:r>
    </w:p>
    <w:p>
      <w:pPr>
        <w:shd w:fill="F4F4F4" w:val="clear"/>
        <w:spacing w:after="60"/>
        <w:ind w:left="360"/>
      </w:pPr>
      <w:r>
        <w:rPr>
          <w:rFonts w:ascii="Courier New" w:cs="Courier New" w:eastAsia="Courier New" w:hAnsi="Courier New"/>
          <w:color w:val="1A1A2E"/>
          <w:sz w:val="18"/>
          <w:szCs w:val="18"/>
        </w:rPr>
        <w:t xml:space="preserve">resource "aws_instance" "region2_instance" {</w:t>
      </w:r>
    </w:p>
    <w:p>
      <w:pPr>
        <w:shd w:fill="F4F4F4" w:val="clear"/>
        <w:spacing w:after="60"/>
        <w:ind w:left="360"/>
      </w:pPr>
      <w:r>
        <w:rPr>
          <w:rFonts w:ascii="Courier New" w:cs="Courier New" w:eastAsia="Courier New" w:hAnsi="Courier New"/>
          <w:color w:val="1A1A2E"/>
          <w:sz w:val="18"/>
          <w:szCs w:val="18"/>
        </w:rPr>
        <w:t xml:space="preserve">  ami                         = "ami-09667c8f5c7c258a2"</w:t>
      </w:r>
    </w:p>
    <w:p>
      <w:pPr>
        <w:shd w:fill="F4F4F4" w:val="clear"/>
        <w:spacing w:after="60"/>
        <w:ind w:left="360"/>
      </w:pPr>
      <w:r>
        <w:rPr>
          <w:rFonts w:ascii="Courier New" w:cs="Courier New" w:eastAsia="Courier New" w:hAnsi="Courier New"/>
          <w:color w:val="1A1A2E"/>
          <w:sz w:val="18"/>
          <w:szCs w:val="18"/>
        </w:rPr>
        <w:t xml:space="preserve">  instance_type               = "t2.micro"</w:t>
      </w:r>
    </w:p>
    <w:p>
      <w:pPr>
        <w:shd w:fill="F4F4F4" w:val="clear"/>
        <w:spacing w:after="60"/>
        <w:ind w:left="360"/>
      </w:pPr>
      <w:r>
        <w:rPr>
          <w:rFonts w:ascii="Courier New" w:cs="Courier New" w:eastAsia="Courier New" w:hAnsi="Courier New"/>
          <w:color w:val="1A1A2E"/>
          <w:sz w:val="18"/>
          <w:szCs w:val="18"/>
        </w:rPr>
        <w:t xml:space="preserve">  subnet_id                   = aws_subnet.region2_pub_subnet.id</w:t>
      </w:r>
    </w:p>
    <w:p>
      <w:pPr>
        <w:shd w:fill="F4F4F4" w:val="clear"/>
        <w:spacing w:after="60"/>
        <w:ind w:left="360"/>
      </w:pPr>
      <w:r>
        <w:rPr>
          <w:rFonts w:ascii="Courier New" w:cs="Courier New" w:eastAsia="Courier New" w:hAnsi="Courier New"/>
          <w:color w:val="1A1A2E"/>
          <w:sz w:val="18"/>
          <w:szCs w:val="18"/>
        </w:rPr>
        <w:t xml:space="preserve">  vpc_security_group_ids      = [aws_security_group.region2_sg.id]</w:t>
      </w:r>
    </w:p>
    <w:p>
      <w:pPr>
        <w:shd w:fill="F4F4F4" w:val="clear"/>
        <w:spacing w:after="60"/>
        <w:ind w:left="360"/>
      </w:pPr>
      <w:r>
        <w:rPr>
          <w:rFonts w:ascii="Courier New" w:cs="Courier New" w:eastAsia="Courier New" w:hAnsi="Courier New"/>
          <w:color w:val="1A1A2E"/>
          <w:sz w:val="18"/>
          <w:szCs w:val="18"/>
        </w:rPr>
        <w:t xml:space="preserve">  associate_public_ip_address = true</w:t>
      </w:r>
    </w:p>
    <w:p>
      <w:pPr>
        <w:shd w:fill="F4F4F4" w:val="clear"/>
        <w:spacing w:after="60"/>
        <w:ind w:left="360"/>
      </w:pPr>
      <w:r>
        <w:rPr>
          <w:rFonts w:ascii="Courier New" w:cs="Courier New" w:eastAsia="Courier New" w:hAnsi="Courier New"/>
          <w:color w:val="1A1A2E"/>
          <w:sz w:val="18"/>
          <w:szCs w:val="18"/>
        </w:rPr>
        <w:t xml:space="preserve">}</w:t>
      </w:r>
    </w:p>
    <w:p>
      <w:pPr>
        <w:spacing w:after="80"/>
      </w:pPr>
      <w:r>
        <w:t xml:space="preserve"/>
      </w:r>
    </w:p>
    <w:p>
      <w:pPr>
        <w:spacing w:after="80"/>
      </w:pPr>
      <w:r>
        <w:t xml:space="preserve"/>
      </w:r>
    </w:p>
    <w:p>
      <w:pPr>
        <w:pStyle w:val="Heading1"/>
        <w:spacing w:after="160" w:before="320"/>
      </w:pPr>
      <w:r>
        <w:rPr>
          <w:rFonts w:ascii="Arial" w:cs="Arial" w:eastAsia="Arial" w:hAnsi="Arial"/>
          <w:b/>
          <w:bCs/>
          <w:sz w:val="32"/>
          <w:szCs w:val="32"/>
        </w:rPr>
        <w:t xml:space="preserve">5. Execution — terraform plan Output</w:t>
      </w:r>
    </w:p>
    <w:p>
      <w:pPr>
        <w:spacing w:after="120"/>
      </w:pPr>
      <w:r>
        <w:rPr>
          <w:rFonts w:ascii="Arial" w:cs="Arial" w:eastAsia="Arial" w:hAnsi="Arial"/>
          <w:sz w:val="22"/>
          <w:szCs w:val="22"/>
        </w:rPr>
        <w:t xml:space="preserve">The terraform plan command was run to validate the configuration before applying. The plan confirmed all resources will be created as expected across both regions. Key highlights from the plan output: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Plan Observation</w:t>
            </w:r>
          </w:p>
        </w:tc>
        <w:tc>
          <w:tcPr>
            <w:tcW w:type="dxa" w:w="468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aws_vpc.region1_vpc</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Will be created in us-east-1 with CIDR 10.0.0.0/16</w:t>
            </w:r>
          </w:p>
        </w:tc>
      </w:tr>
      <w:tr>
        <w:tc>
          <w:tcPr>
            <w:tcW w:type="dxa" w:w="46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18"/>
                <w:szCs w:val="18"/>
              </w:rPr>
              <w:t xml:space="preserve">aws_vpc.region2_vpc</w:t>
            </w:r>
          </w:p>
        </w:tc>
        <w:tc>
          <w:tcPr>
            <w:tcW w:type="dxa" w:w="46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Will be created in us-west-2 with CIDR 10.1.0.0/16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aws_instance.region1_instance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AMI ami-0ed094fb1304fd857, t2.micro, associate_public_ip_address = true</w:t>
            </w:r>
          </w:p>
        </w:tc>
      </w:tr>
      <w:tr>
        <w:tc>
          <w:tcPr>
            <w:tcW w:type="dxa" w:w="46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18"/>
                <w:szCs w:val="18"/>
              </w:rPr>
              <w:t xml:space="preserve">aws_instance.region2_instance</w:t>
            </w:r>
          </w:p>
        </w:tc>
        <w:tc>
          <w:tcPr>
            <w:tcW w:type="dxa" w:w="46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8"/>
                <w:szCs w:val="18"/>
              </w:rPr>
              <w:t xml:space="preserve">AMI ami-09667c8f5c7c258a2, t2.micro, associate_public_ip_address = true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Route Tables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Public: IGW | Private: NAT — both regions confirmed</w:t>
            </w:r>
          </w:p>
        </w:tc>
      </w:tr>
      <w:tr>
        <w:tc>
          <w:tcPr>
            <w:tcW w:type="dxa" w:w="46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18"/>
                <w:szCs w:val="18"/>
              </w:rPr>
              <w:t xml:space="preserve">Plan result</w:t>
            </w:r>
          </w:p>
        </w:tc>
        <w:tc>
          <w:tcPr>
            <w:tcW w:type="dxa" w:w="46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6B3A"/>
                <w:sz w:val="18"/>
                <w:szCs w:val="18"/>
              </w:rPr>
              <w:t xml:space="preserve">No errors — all resources planned for creation</w:t>
            </w:r>
          </w:p>
        </w:tc>
      </w:tr>
    </w:tbl>
    <w:p>
      <w:pPr>
        <w:spacing w:after="80"/>
      </w:pPr>
      <w:r>
        <w:t xml:space="preserve"/>
      </w:r>
    </w:p>
    <w:p>
      <w:pPr>
        <w:spacing w:after="80"/>
      </w:pPr>
      <w:r>
        <w:t xml:space="preserve"/>
      </w:r>
    </w:p>
    <w:p>
      <w:pPr>
        <w:pStyle w:val="Heading1"/>
        <w:spacing w:after="160" w:before="320"/>
      </w:pPr>
      <w:r>
        <w:rPr>
          <w:rFonts w:ascii="Arial" w:cs="Arial" w:eastAsia="Arial" w:hAnsi="Arial"/>
          <w:b/>
          <w:bCs/>
          <w:sz w:val="32"/>
          <w:szCs w:val="32"/>
        </w:rPr>
        <w:t xml:space="preserve">6. Conclusion</w:t>
      </w:r>
    </w:p>
    <w:p>
      <w:pPr>
        <w:spacing w:after="120"/>
      </w:pPr>
      <w:r>
        <w:rPr>
          <w:rFonts w:ascii="Arial" w:cs="Arial" w:eastAsia="Arial" w:hAnsi="Arial"/>
          <w:sz w:val="22"/>
          <w:szCs w:val="22"/>
        </w:rPr>
        <w:t xml:space="preserve">This assignment successfully demonstrates the deployment of Linux EC2 instances in two AWS regions (us-east-1 and us-west-2) using a single Terraform configuration file. The implementation covers:</w:t>
      </w:r>
    </w:p>
    <w:p>
      <w:pPr>
        <w:spacing w:after="80"/>
      </w:pPr>
      <w:r>
        <w:t xml:space="preserve"/>
      </w:r>
    </w:p>
    <w:p>
      <w:pPr>
        <w:pStyle w:val="ListParagraph"/>
        <w:numPr>
          <w:ilvl w:val="0"/>
          <w:numId w:val="2"/>
        </w:numPr>
      </w:pPr>
      <w:r>
        <w:rPr>
          <w:rFonts w:ascii="Arial" w:cs="Arial" w:eastAsia="Arial" w:hAnsi="Arial"/>
          <w:sz w:val="22"/>
          <w:szCs w:val="22"/>
        </w:rPr>
        <w:t xml:space="preserve">Multi-provider alias pattern for targeting multiple AWS regions</w:t>
      </w:r>
    </w:p>
    <w:p>
      <w:pPr>
        <w:pStyle w:val="ListParagraph"/>
        <w:numPr>
          <w:ilvl w:val="0"/>
          <w:numId w:val="2"/>
        </w:numPr>
      </w:pPr>
      <w:r>
        <w:rPr>
          <w:rFonts w:ascii="Arial" w:cs="Arial" w:eastAsia="Arial" w:hAnsi="Arial"/>
          <w:sz w:val="22"/>
          <w:szCs w:val="22"/>
        </w:rPr>
        <w:t xml:space="preserve">Complete VPC network topology including public/private subnets, IGW, NAT Gateway, and route tables</w:t>
      </w:r>
    </w:p>
    <w:p>
      <w:pPr>
        <w:pStyle w:val="ListParagraph"/>
        <w:numPr>
          <w:ilvl w:val="0"/>
          <w:numId w:val="2"/>
        </w:numPr>
      </w:pPr>
      <w:r>
        <w:rPr>
          <w:rFonts w:ascii="Arial" w:cs="Arial" w:eastAsia="Arial" w:hAnsi="Arial"/>
          <w:sz w:val="22"/>
          <w:szCs w:val="22"/>
        </w:rPr>
        <w:t xml:space="preserve">Proper EC2 configuration with vpc_security_group_ids and associate_public_ip_address</w:t>
      </w:r>
    </w:p>
    <w:p>
      <w:pPr>
        <w:pStyle w:val="ListParagraph"/>
        <w:numPr>
          <w:ilvl w:val="0"/>
          <w:numId w:val="2"/>
        </w:numPr>
      </w:pPr>
      <w:r>
        <w:rPr>
          <w:rFonts w:ascii="Arial" w:cs="Arial" w:eastAsia="Arial" w:hAnsi="Arial"/>
          <w:sz w:val="22"/>
          <w:szCs w:val="22"/>
        </w:rPr>
        <w:t xml:space="preserve">Region-specific AMI IDs for both regions</w:t>
      </w:r>
    </w:p>
    <w:p>
      <w:pPr>
        <w:pStyle w:val="ListParagraph"/>
        <w:numPr>
          <w:ilvl w:val="0"/>
          <w:numId w:val="2"/>
        </w:numPr>
      </w:pPr>
      <w:r>
        <w:rPr>
          <w:rFonts w:ascii="Arial" w:cs="Arial" w:eastAsia="Arial" w:hAnsi="Arial"/>
          <w:sz w:val="22"/>
          <w:szCs w:val="22"/>
        </w:rPr>
        <w:t xml:space="preserve">Successful terraform plan validation with no errors</w:t>
      </w:r>
    </w:p>
    <w:p>
      <w:pPr>
        <w:spacing w:after="80"/>
      </w:pPr>
      <w:r>
        <w:t xml:space="preserve"/>
      </w:r>
    </w:p>
    <w:p>
      <w:pPr>
        <w:spacing w:after="120"/>
      </w:pPr>
      <w:r>
        <w:rPr>
          <w:rFonts w:ascii="Arial" w:cs="Arial" w:eastAsia="Arial" w:hAnsi="Arial"/>
          <w:sz w:val="22"/>
          <w:szCs w:val="22"/>
        </w:rPr>
        <w:t xml:space="preserve">The terraform plan output (screenshots attached) confirms that all 20+ resources across both regions are queued for creation with correct configuration values.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2026-05-01T18:17:27.443Z</dcterms:created>
  <dcterms:modified xsi:type="dcterms:W3CDTF">2026-05-01T18:17:27.443Z</dcterms:modified>
</cp:coreProperties>
</file>

<file path=docProps/custom.xml><?xml version="1.0" encoding="utf-8"?>
<Properties xmlns="http://schemas.openxmlformats.org/officeDocument/2006/custom-properties" xmlns:vt="http://schemas.openxmlformats.org/officeDocument/2006/docPropsVTypes"/>
</file>