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401395" w:rsidP="7CE3D2B2" w:rsidRDefault="00C21820" w14:paraId="1ECA658E" w14:textId="51D85B23">
      <w:pPr>
        <w:jc w:val="center"/>
      </w:pPr>
      <w:bookmarkStart w:name="_Int_fbIg1fEj" w:id="105327709"/>
      <w:r w:rsidR="00C21820">
        <w:rPr/>
        <w:t xml:space="preserve">Proyecto II </w:t>
      </w:r>
      <w:bookmarkEnd w:id="105327709"/>
    </w:p>
    <w:p w:rsidR="00401395" w:rsidP="7CE3D2B2" w:rsidRDefault="00C21820" w14:paraId="47F60D74" w14:textId="55DD9E97">
      <w:pPr>
        <w:jc w:val="center"/>
      </w:pPr>
      <w:r w:rsidR="00C21820">
        <w:rPr/>
        <w:t xml:space="preserve">Diseño de sistemas digitales </w:t>
      </w:r>
    </w:p>
    <w:p w:rsidR="00401395" w:rsidP="7CE3D2B2" w:rsidRDefault="00C21820" w14:paraId="5116CF22" w14:textId="4691505F">
      <w:pPr>
        <w:jc w:val="center"/>
      </w:pPr>
    </w:p>
    <w:p w:rsidR="00401395" w:rsidP="7CE3D2B2" w:rsidRDefault="00C21820" w14:paraId="0247A561" w14:textId="2A3287B8">
      <w:pPr>
        <w:pStyle w:val="Normal"/>
        <w:jc w:val="center"/>
      </w:pPr>
      <w:r w:rsidR="3328EBBD">
        <w:rPr/>
        <w:t xml:space="preserve">Área Académica de Ingeniería en </w:t>
      </w:r>
      <w:r w:rsidR="3328EBBD">
        <w:rPr/>
        <w:t>Computadores</w:t>
      </w:r>
    </w:p>
    <w:p w:rsidR="00401395" w:rsidP="7CE3D2B2" w:rsidRDefault="00C21820" w14:paraId="01400F05" w14:textId="4CF14F04">
      <w:pPr>
        <w:pStyle w:val="Normal"/>
        <w:jc w:val="center"/>
      </w:pPr>
    </w:p>
    <w:p w:rsidR="00401395" w:rsidP="7CE3D2B2" w:rsidRDefault="00C21820" w14:paraId="759DF324" w14:textId="4D7D3EDB">
      <w:pPr>
        <w:jc w:val="center"/>
      </w:pPr>
      <w:r w:rsidR="17D99076">
        <w:rPr/>
        <w:t xml:space="preserve">Estudiante </w:t>
      </w:r>
    </w:p>
    <w:p w:rsidR="00401395" w:rsidP="7CE3D2B2" w:rsidRDefault="00C21820" w14:paraId="2D440BB7" w14:textId="552C16E2">
      <w:pPr>
        <w:jc w:val="center"/>
      </w:pPr>
      <w:r w:rsidR="00C21820">
        <w:rPr/>
        <w:t>Joel Gómez Araya</w:t>
      </w:r>
    </w:p>
    <w:p w:rsidR="006A75D3" w:rsidP="7CE3D2B2" w:rsidRDefault="006A75D3" w14:paraId="030DDC31" w14:textId="77777777">
      <w:pPr>
        <w:jc w:val="center"/>
      </w:pPr>
    </w:p>
    <w:p w:rsidR="006A75D3" w:rsidP="7CE3D2B2" w:rsidRDefault="006A75D3" w14:paraId="3021328A" w14:textId="3025A162">
      <w:pPr>
        <w:jc w:val="center"/>
      </w:pPr>
      <w:r w:rsidR="45151CDC">
        <w:rPr/>
        <w:t>Carné</w:t>
      </w:r>
    </w:p>
    <w:p w:rsidR="45151CDC" w:rsidP="7CE3D2B2" w:rsidRDefault="45151CDC" w14:paraId="51633D4F" w14:textId="575995B1">
      <w:pPr>
        <w:pStyle w:val="Normal"/>
        <w:jc w:val="center"/>
      </w:pPr>
      <w:r w:rsidR="45151CDC">
        <w:rPr/>
        <w:t>2020059107</w:t>
      </w:r>
    </w:p>
    <w:p w:rsidR="7CE3D2B2" w:rsidP="7CE3D2B2" w:rsidRDefault="7CE3D2B2" w14:paraId="40C9E0D2" w14:textId="71AB7276">
      <w:pPr>
        <w:pStyle w:val="Normal"/>
        <w:jc w:val="center"/>
      </w:pPr>
    </w:p>
    <w:p w:rsidR="45151CDC" w:rsidP="7CE3D2B2" w:rsidRDefault="45151CDC" w14:paraId="6B7701CD" w14:textId="74F254E0">
      <w:pPr>
        <w:pStyle w:val="Normal"/>
        <w:jc w:val="center"/>
      </w:pPr>
      <w:r w:rsidR="45151CDC">
        <w:rPr/>
        <w:t>Profesor</w:t>
      </w:r>
    </w:p>
    <w:p w:rsidR="234A0B4C" w:rsidP="7CE3D2B2" w:rsidRDefault="234A0B4C" w14:paraId="0DF5DE79" w14:textId="695CFE43">
      <w:pPr>
        <w:pStyle w:val="Normal"/>
        <w:jc w:val="center"/>
      </w:pPr>
      <w:r w:rsidRPr="7CE3D2B2" w:rsidR="234A0B4C">
        <w:rPr>
          <w:rFonts w:ascii="Calibri" w:hAnsi="Calibri" w:eastAsia="Calibri" w:cs="Calibri"/>
          <w:noProof w:val="0"/>
          <w:sz w:val="22"/>
          <w:szCs w:val="22"/>
          <w:lang w:val="es-CR"/>
        </w:rPr>
        <w:t>Juan Scott Chaves</w:t>
      </w:r>
    </w:p>
    <w:p w:rsidR="7CE3D2B2" w:rsidP="7CE3D2B2" w:rsidRDefault="7CE3D2B2" w14:paraId="43FCE370" w14:textId="0628A4EE">
      <w:pPr>
        <w:pStyle w:val="Normal"/>
        <w:jc w:val="center"/>
      </w:pPr>
    </w:p>
    <w:p w:rsidR="006A75D3" w:rsidRDefault="006A75D3" w14:paraId="0667FD0B" w14:textId="77777777"/>
    <w:p w:rsidR="006A75D3" w:rsidRDefault="006A75D3" w14:paraId="21AF057C" w14:textId="77777777"/>
    <w:p w:rsidR="7CE3D2B2" w:rsidRDefault="7CE3D2B2" w14:paraId="1E902916" w14:textId="5DB12147">
      <w:r>
        <w:br w:type="page"/>
      </w:r>
    </w:p>
    <w:p w:rsidR="006A75D3" w:rsidP="006A75D3" w:rsidRDefault="006A75D3" w14:paraId="23A362B8" w14:textId="25F1E25C">
      <w:r>
        <w:t xml:space="preserve">1. Diseñe un sistema de control para un dispositivo que controla </w:t>
      </w:r>
      <w:r w:rsidR="006937FD">
        <w:t>semáforos</w:t>
      </w:r>
      <w:r>
        <w:t xml:space="preserve"> inteligentes en una intersección de 4 vías. Usted se enfocará en el planteamiento del problema y su solución analizando los siguientes requerimientos:</w:t>
      </w:r>
    </w:p>
    <w:p w:rsidR="006A75D3" w:rsidP="006A75D3" w:rsidRDefault="006A75D3" w14:paraId="4E0EFE5D" w14:textId="77777777"/>
    <w:p w:rsidR="005021E6" w:rsidP="006A75D3" w:rsidRDefault="006A75D3" w14:paraId="132AE8E6" w14:textId="7D9E3774">
      <w:r>
        <w:t>a. Las calles son de dos vías</w:t>
      </w:r>
    </w:p>
    <w:p w:rsidR="005021E6" w:rsidP="006A75D3" w:rsidRDefault="006A75D3" w14:paraId="6BD1811D" w14:textId="627E139E">
      <w:r>
        <w:t>b. Se debe colocar cruces peatonales con sus respectivos semáforos peatonales</w:t>
      </w:r>
    </w:p>
    <w:p w:rsidR="005021E6" w:rsidP="006A75D3" w:rsidRDefault="006A75D3" w14:paraId="275A49E2" w14:textId="194DD425">
      <w:r>
        <w:t>c. Es un cruce de 4 vías.</w:t>
      </w:r>
    </w:p>
    <w:p w:rsidR="006A75D3" w:rsidP="006A75D3" w:rsidRDefault="006A75D3" w14:paraId="1BEBCA9D" w14:textId="77777777">
      <w:r>
        <w:t>d. Los semáforos vehiculares son inteligentes no permitiendo que los vehículos esperen más de 1 minuto en la intersección (el reloj del sistema es de 32KHz). (5 pts)</w:t>
      </w:r>
    </w:p>
    <w:p w:rsidR="005021E6" w:rsidP="006A75D3" w:rsidRDefault="005021E6" w14:paraId="6CFDEC35" w14:textId="77777777"/>
    <w:p w:rsidR="006A75D3" w:rsidP="006A75D3" w:rsidRDefault="006A75D3" w14:paraId="3FC8A667" w14:textId="77777777">
      <w:r>
        <w:t>e. Defina los casos extremos del problema. (10 pts)</w:t>
      </w:r>
    </w:p>
    <w:p w:rsidR="002F64FF" w:rsidP="002F64FF" w:rsidRDefault="002F64FF" w14:paraId="3CB8AD5D" w14:textId="77777777">
      <w:pPr>
        <w:pStyle w:val="Prrafodelista"/>
        <w:numPr>
          <w:ilvl w:val="0"/>
          <w:numId w:val="2"/>
        </w:numPr>
      </w:pPr>
      <w:r>
        <w:t>El cruce está vacío, sin vehículos ni peatones.</w:t>
      </w:r>
    </w:p>
    <w:p w:rsidR="002F64FF" w:rsidP="002F64FF" w:rsidRDefault="002F64FF" w14:paraId="13DFA1F4" w14:textId="77777777">
      <w:pPr>
        <w:pStyle w:val="Prrafodelista"/>
        <w:numPr>
          <w:ilvl w:val="0"/>
          <w:numId w:val="2"/>
        </w:numPr>
      </w:pPr>
      <w:r>
        <w:t>El cruce está lleno, con muchos vehículos y peatones esperando para cruzar en todas las direcciones.</w:t>
      </w:r>
    </w:p>
    <w:p w:rsidR="005021E6" w:rsidP="002F64FF" w:rsidRDefault="002F64FF" w14:paraId="73CB4EEF" w14:textId="0554C6F7">
      <w:pPr>
        <w:pStyle w:val="Prrafodelista"/>
        <w:numPr>
          <w:ilvl w:val="0"/>
          <w:numId w:val="2"/>
        </w:numPr>
      </w:pPr>
      <w:r>
        <w:t>Una o varias direcciones tienen mucho más tráfico que otras.</w:t>
      </w:r>
    </w:p>
    <w:p w:rsidR="002F64FF" w:rsidP="002F64FF" w:rsidRDefault="002F64FF" w14:paraId="4A695A6C" w14:textId="77777777">
      <w:pPr>
        <w:pStyle w:val="Prrafodelista"/>
      </w:pPr>
    </w:p>
    <w:p w:rsidR="006A75D3" w:rsidP="006A75D3" w:rsidRDefault="006A75D3" w14:paraId="0FA48E32" w14:textId="0C878DED">
      <w:r>
        <w:t xml:space="preserve">f. Defina </w:t>
      </w:r>
      <w:r w:rsidR="0031181F">
        <w:t>gráficamente</w:t>
      </w:r>
      <w:r>
        <w:t xml:space="preserve"> la solución. (máquina de estado, diagrama de bloque) (30 pts)</w:t>
      </w:r>
    </w:p>
    <w:p w:rsidR="005021E6" w:rsidP="00087CFE" w:rsidRDefault="00087CFE" w14:paraId="556FED72" w14:textId="09D345F5">
      <w:pPr>
        <w:jc w:val="center"/>
      </w:pPr>
      <w:r w:rsidRPr="00087CFE">
        <w:rPr>
          <w:noProof/>
        </w:rPr>
        <w:lastRenderedPageBreak/>
        <w:drawing>
          <wp:inline distT="0" distB="0" distL="0" distR="0" wp14:anchorId="092F7677" wp14:editId="672D138D">
            <wp:extent cx="3814344" cy="305043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727" cy="306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D3" w:rsidP="006A75D3" w:rsidRDefault="006A75D3" w14:paraId="36EFC04C" w14:textId="4C5EC2AA">
      <w:r>
        <w:t xml:space="preserve">g. Haga la programación en ensamblador para el control de los </w:t>
      </w:r>
      <w:r w:rsidR="000C5C97">
        <w:t>semáforos</w:t>
      </w:r>
      <w:r>
        <w:t xml:space="preserve"> del cruce. Debe incluir los semáforos vehiculares y los semáforos peatonales.</w:t>
      </w:r>
    </w:p>
    <w:p w:rsidR="005021E6" w:rsidP="006A75D3" w:rsidRDefault="005021E6" w14:paraId="57E64BB2" w14:textId="77777777"/>
    <w:p w:rsidR="006A75D3" w:rsidP="006A75D3" w:rsidRDefault="006A75D3" w14:paraId="26B0FCED" w14:textId="700A3BE8">
      <w:r>
        <w:t xml:space="preserve">h. Defina espacios en memoria de datos que se </w:t>
      </w:r>
      <w:r w:rsidR="0031181F">
        <w:t>estén</w:t>
      </w:r>
      <w:r>
        <w:t xml:space="preserve"> actualizando con las lecturas de los </w:t>
      </w:r>
      <w:r w:rsidR="0031181F">
        <w:t>semáforos</w:t>
      </w:r>
      <w:r>
        <w:t xml:space="preserve"> cada vez que estos cambien de valor (color).</w:t>
      </w:r>
    </w:p>
    <w:p w:rsidR="005021E6" w:rsidP="006A75D3" w:rsidRDefault="005021E6" w14:paraId="283C89DF" w14:textId="77777777"/>
    <w:p w:rsidR="006A75D3" w:rsidP="006A75D3" w:rsidRDefault="006A75D3" w14:paraId="6EE3D75A" w14:textId="326E449F">
      <w:r w:rsidR="006A75D3">
        <w:rPr/>
        <w:t xml:space="preserve">i. Defina que tipo de procesador ARM es </w:t>
      </w:r>
      <w:bookmarkStart w:name="_Int_wNVVcWhh" w:id="123396880"/>
      <w:r w:rsidR="006A75D3">
        <w:rPr/>
        <w:t>más óptimo</w:t>
      </w:r>
      <w:bookmarkEnd w:id="123396880"/>
      <w:r w:rsidR="006A75D3">
        <w:rPr/>
        <w:t xml:space="preserve"> para el diseño del sistema, con su </w:t>
      </w:r>
      <w:r w:rsidR="006937FD">
        <w:rPr/>
        <w:t>respectiva</w:t>
      </w:r>
      <w:r w:rsidR="006A75D3">
        <w:rPr/>
        <w:t xml:space="preserve"> justificación basado en la hoja de datos de dicho procesador. (10 pts)</w:t>
      </w:r>
    </w:p>
    <w:p w:rsidR="005021E6" w:rsidP="006A75D3" w:rsidRDefault="005021E6" w14:paraId="355A37FA" w14:textId="2FB2E57C">
      <w:r w:rsidR="638AB836">
        <w:rPr/>
        <w:t xml:space="preserve">Considero que el tipo de procesador ARM óptimo para este sistema es un ARM </w:t>
      </w:r>
      <w:r w:rsidR="638AB836">
        <w:rPr/>
        <w:t>Cortex-</w:t>
      </w:r>
      <w:r w:rsidR="638AB836">
        <w:rPr/>
        <w:t>M4, esto debido a que cumple con las características necesarias para el sistema, además tiene bajo consumo energético, también permite realizar cálculos complejos y operaciones en tiempo real, como el control preciso del tiempo en los semáforos y peatonales y también tienes periféricos par</w:t>
      </w:r>
    </w:p>
    <w:p w:rsidR="005021E6" w:rsidP="7CE3D2B2" w:rsidRDefault="005021E6" w14:paraId="256F2F48" w14:textId="157F75A3">
      <w:pPr>
        <w:pStyle w:val="Normal"/>
      </w:pPr>
      <w:r w:rsidR="638AB836">
        <w:rPr/>
        <w:t>Esto se puede observar en la hoja de datos respectiva:</w:t>
      </w:r>
    </w:p>
    <w:p w:rsidR="005021E6" w:rsidP="7CE3D2B2" w:rsidRDefault="005021E6" w14:paraId="3617D73B" w14:textId="08E01BC7">
      <w:pPr>
        <w:pStyle w:val="Normal"/>
      </w:pPr>
      <w:hyperlink r:id="R7773a564c7284c44">
        <w:r w:rsidRPr="7CE3D2B2" w:rsidR="638AB836">
          <w:rPr>
            <w:rStyle w:val="Hyperlink"/>
          </w:rPr>
          <w:t>https://documentation-service.arm.com/static/62053f0a0ca305732a3a5c17?token=</w:t>
        </w:r>
      </w:hyperlink>
    </w:p>
    <w:p w:rsidR="005021E6" w:rsidP="7CE3D2B2" w:rsidRDefault="005021E6" w14:paraId="299CC28E" w14:textId="5B52B1CE">
      <w:pPr>
        <w:pStyle w:val="Normal"/>
      </w:pPr>
    </w:p>
    <w:p w:rsidR="006A75D3" w:rsidP="00B66FF2" w:rsidRDefault="00B66FF2" w14:paraId="35C98DEF" w14:textId="31A0E4FF">
      <w:pPr>
        <w:jc w:val="center"/>
      </w:pPr>
      <w:r w:rsidRPr="00B66FF2">
        <w:rPr>
          <w:noProof/>
        </w:rPr>
        <w:drawing>
          <wp:inline distT="0" distB="0" distL="0" distR="0" wp14:anchorId="047DEB99" wp14:editId="74EB6E28">
            <wp:extent cx="3947163" cy="2590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777" cy="25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A6" w:rsidP="00B66FF2" w:rsidRDefault="00E546A6" w14:paraId="168E891D" w14:textId="605FD929">
      <w:pPr>
        <w:jc w:val="center"/>
      </w:pPr>
      <w:r w:rsidRPr="00E546A6">
        <w:rPr>
          <w:noProof/>
        </w:rPr>
        <w:lastRenderedPageBreak/>
        <w:drawing>
          <wp:inline distT="0" distB="0" distL="0" distR="0" wp14:anchorId="581ADF45" wp14:editId="5501ECB9">
            <wp:extent cx="3013862" cy="2378557"/>
            <wp:effectExtent l="0" t="0" r="0" b="3175"/>
            <wp:docPr id="3" name="Imagen 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456" cy="23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D3" w:rsidRDefault="006A75D3" w14:paraId="745AB880" w14:textId="06DFEB7F">
      <w:r w:rsidR="006A75D3">
        <w:rPr/>
        <w:t>Recuerde que es un planteamiento bien estructurado de la solución y requiere programación funcional en ensamblador en ARM utilizando KEIL. (45pts).</w:t>
      </w:r>
    </w:p>
    <w:sectPr w:rsidR="006A75D3">
      <w:pgSz w:w="12240" w:h="15840" w:orient="portrait"/>
      <w:pgMar w:top="1417" w:right="1701" w:bottom="1417" w:left="1701" w:header="708" w:footer="708" w:gutter="0"/>
      <w:cols w:space="708"/>
      <w:docGrid w:linePitch="360"/>
      <w:headerReference w:type="default" r:id="R5c9765c7c1284b40"/>
      <w:footerReference w:type="default" r:id="Rc941d730b7904da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7CE3D2B2" w:rsidTr="7CE3D2B2" w14:paraId="4282F15A">
      <w:trPr>
        <w:trHeight w:val="300"/>
      </w:trPr>
      <w:tc>
        <w:tcPr>
          <w:tcW w:w="2945" w:type="dxa"/>
          <w:tcMar/>
        </w:tcPr>
        <w:p w:rsidR="7CE3D2B2" w:rsidP="7CE3D2B2" w:rsidRDefault="7CE3D2B2" w14:paraId="230547D3" w14:textId="56EC7D6F">
          <w:pPr>
            <w:pStyle w:val="Header"/>
            <w:bidi w:val="0"/>
            <w:ind w:left="-115"/>
            <w:jc w:val="left"/>
          </w:pPr>
        </w:p>
      </w:tc>
      <w:tc>
        <w:tcPr>
          <w:tcW w:w="2945" w:type="dxa"/>
          <w:tcMar/>
        </w:tcPr>
        <w:p w:rsidR="7CE3D2B2" w:rsidP="7CE3D2B2" w:rsidRDefault="7CE3D2B2" w14:paraId="504C885C" w14:textId="51F50652">
          <w:pPr>
            <w:pStyle w:val="Header"/>
            <w:bidi w:val="0"/>
            <w:jc w:val="center"/>
          </w:pPr>
        </w:p>
      </w:tc>
      <w:tc>
        <w:tcPr>
          <w:tcW w:w="2945" w:type="dxa"/>
          <w:tcMar/>
        </w:tcPr>
        <w:p w:rsidR="7CE3D2B2" w:rsidP="7CE3D2B2" w:rsidRDefault="7CE3D2B2" w14:paraId="2EF63421" w14:textId="6FF6415D">
          <w:pPr>
            <w:pStyle w:val="Header"/>
            <w:bidi w:val="0"/>
            <w:ind w:right="-115"/>
            <w:jc w:val="right"/>
          </w:pPr>
        </w:p>
      </w:tc>
    </w:tr>
  </w:tbl>
  <w:p w:rsidR="7CE3D2B2" w:rsidP="7CE3D2B2" w:rsidRDefault="7CE3D2B2" w14:paraId="0C59BFE4" w14:textId="51F2999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7CE3D2B2" w:rsidTr="7CE3D2B2" w14:paraId="6226FB31">
      <w:trPr>
        <w:trHeight w:val="300"/>
      </w:trPr>
      <w:tc>
        <w:tcPr>
          <w:tcW w:w="2945" w:type="dxa"/>
          <w:tcMar/>
        </w:tcPr>
        <w:p w:rsidR="7CE3D2B2" w:rsidP="7CE3D2B2" w:rsidRDefault="7CE3D2B2" w14:paraId="2E24EA81" w14:textId="2A457BCD">
          <w:pPr>
            <w:pStyle w:val="Header"/>
            <w:bidi w:val="0"/>
            <w:ind w:left="-115"/>
            <w:jc w:val="left"/>
          </w:pPr>
        </w:p>
      </w:tc>
      <w:tc>
        <w:tcPr>
          <w:tcW w:w="2945" w:type="dxa"/>
          <w:tcMar/>
        </w:tcPr>
        <w:p w:rsidR="7CE3D2B2" w:rsidP="7CE3D2B2" w:rsidRDefault="7CE3D2B2" w14:paraId="58D9D486" w14:textId="22B83998">
          <w:pPr>
            <w:pStyle w:val="Header"/>
            <w:bidi w:val="0"/>
            <w:jc w:val="center"/>
          </w:pPr>
        </w:p>
      </w:tc>
      <w:tc>
        <w:tcPr>
          <w:tcW w:w="2945" w:type="dxa"/>
          <w:tcMar/>
        </w:tcPr>
        <w:p w:rsidR="7CE3D2B2" w:rsidP="7CE3D2B2" w:rsidRDefault="7CE3D2B2" w14:paraId="00EFFBCC" w14:textId="371CEDE0">
          <w:pPr>
            <w:pStyle w:val="Header"/>
            <w:bidi w:val="0"/>
            <w:ind w:right="-115"/>
            <w:jc w:val="right"/>
          </w:pPr>
        </w:p>
      </w:tc>
    </w:tr>
  </w:tbl>
  <w:p w:rsidR="7CE3D2B2" w:rsidP="7CE3D2B2" w:rsidRDefault="7CE3D2B2" w14:paraId="2C31D1B5" w14:textId="67A2B614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IoVWpdtq" int2:invalidationBookmarkName="" int2:hashCode="jACQA4JY9x5+oc" int2:id="hTEQ6mhQ">
      <int2:state int2:type="AugLoop_Text_Critique" int2:value="Rejected"/>
    </int2:bookmark>
    <int2:bookmark int2:bookmarkName="_Int_wNVVcWhh" int2:invalidationBookmarkName="" int2:hashCode="56NHpl+1DK+js0" int2:id="x8YiwqSl">
      <int2:state int2:type="AugLoop_Text_Critique" int2:value="Rejected"/>
    </int2:bookmark>
    <int2:bookmark int2:bookmarkName="_Int_fbIg1fEj" int2:invalidationBookmarkName="" int2:hashCode="A4fokMZiWV4oM5" int2:id="U9IAtZ5r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3687F"/>
    <w:multiLevelType w:val="hybridMultilevel"/>
    <w:tmpl w:val="18443A2E"/>
    <w:lvl w:ilvl="0" w:tplc="1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4C74FA2"/>
    <w:multiLevelType w:val="multilevel"/>
    <w:tmpl w:val="9338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449670962">
    <w:abstractNumId w:val="1"/>
  </w:num>
  <w:num w:numId="2" w16cid:durableId="1736708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820"/>
    <w:rsid w:val="00087CFE"/>
    <w:rsid w:val="000C5C97"/>
    <w:rsid w:val="002F64FF"/>
    <w:rsid w:val="0031181F"/>
    <w:rsid w:val="00401395"/>
    <w:rsid w:val="004C2C3C"/>
    <w:rsid w:val="005021E6"/>
    <w:rsid w:val="006803F4"/>
    <w:rsid w:val="006937FD"/>
    <w:rsid w:val="006A75D3"/>
    <w:rsid w:val="00950072"/>
    <w:rsid w:val="00B66FF2"/>
    <w:rsid w:val="00C21820"/>
    <w:rsid w:val="00C935E5"/>
    <w:rsid w:val="00E546A6"/>
    <w:rsid w:val="00E82B58"/>
    <w:rsid w:val="00FC2C61"/>
    <w:rsid w:val="05FDF899"/>
    <w:rsid w:val="0C8725A4"/>
    <w:rsid w:val="0F29A30F"/>
    <w:rsid w:val="1542327D"/>
    <w:rsid w:val="17D99076"/>
    <w:rsid w:val="1AC40A02"/>
    <w:rsid w:val="1F8CCC13"/>
    <w:rsid w:val="20795AB3"/>
    <w:rsid w:val="22735A7B"/>
    <w:rsid w:val="234A0B4C"/>
    <w:rsid w:val="290DD414"/>
    <w:rsid w:val="2A3B6EAA"/>
    <w:rsid w:val="2C5C2C74"/>
    <w:rsid w:val="32E27E25"/>
    <w:rsid w:val="3328EBBD"/>
    <w:rsid w:val="373D0970"/>
    <w:rsid w:val="45151CDC"/>
    <w:rsid w:val="4B06FF3D"/>
    <w:rsid w:val="4F0775E1"/>
    <w:rsid w:val="523F16A3"/>
    <w:rsid w:val="52C36CCA"/>
    <w:rsid w:val="53B0EC82"/>
    <w:rsid w:val="560B227F"/>
    <w:rsid w:val="567B3884"/>
    <w:rsid w:val="5814C404"/>
    <w:rsid w:val="61D47581"/>
    <w:rsid w:val="638AB836"/>
    <w:rsid w:val="693D9E7C"/>
    <w:rsid w:val="72C06208"/>
    <w:rsid w:val="7CE3D2B2"/>
    <w:rsid w:val="7E909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94441"/>
  <w15:chartTrackingRefBased/>
  <w15:docId w15:val="{4EBF5783-9E32-BF45-B65B-41DC38530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21E6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uentedeprrafopredeter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uentedeprrafopredeter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uentedeprrafopredeter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theme" Target="theme/theme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ntTable" Target="fontTable.xml" Id="rId11" /><Relationship Type="http://schemas.openxmlformats.org/officeDocument/2006/relationships/styles" Target="styles.xml" Id="rId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hyperlink" Target="https://documentation-service.arm.com/static/62053f0a0ca305732a3a5c17?token=" TargetMode="External" Id="R7773a564c7284c44" /><Relationship Type="http://schemas.openxmlformats.org/officeDocument/2006/relationships/header" Target="header.xml" Id="R5c9765c7c1284b40" /><Relationship Type="http://schemas.openxmlformats.org/officeDocument/2006/relationships/footer" Target="footer.xml" Id="Rc941d730b7904da0" /><Relationship Type="http://schemas.microsoft.com/office/2020/10/relationships/intelligence" Target="intelligence2.xml" Id="R624f99d32ee4479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4164D9811B23F4CA48C9254C527A113" ma:contentTypeVersion="8" ma:contentTypeDescription="Crear nuevo documento." ma:contentTypeScope="" ma:versionID="6a5e1a11e48d74ed3ce0e2430b43c070">
  <xsd:schema xmlns:xsd="http://www.w3.org/2001/XMLSchema" xmlns:xs="http://www.w3.org/2001/XMLSchema" xmlns:p="http://schemas.microsoft.com/office/2006/metadata/properties" xmlns:ns3="b5d40255-19c5-496d-8152-a83d27b620bd" xmlns:ns4="ca3c2452-e284-49b8-b0a6-baec811be044" targetNamespace="http://schemas.microsoft.com/office/2006/metadata/properties" ma:root="true" ma:fieldsID="38e16e646c9d373bc933b86faf067031" ns3:_="" ns4:_="">
    <xsd:import namespace="b5d40255-19c5-496d-8152-a83d27b620bd"/>
    <xsd:import namespace="ca3c2452-e284-49b8-b0a6-baec811be04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d40255-19c5-496d-8152-a83d27b620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3c2452-e284-49b8-b0a6-baec811be04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5d40255-19c5-496d-8152-a83d27b620bd" xsi:nil="true"/>
  </documentManagement>
</p:properties>
</file>

<file path=customXml/itemProps1.xml><?xml version="1.0" encoding="utf-8"?>
<ds:datastoreItem xmlns:ds="http://schemas.openxmlformats.org/officeDocument/2006/customXml" ds:itemID="{4E277503-E37D-4CD5-A199-C68201D6832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464546-F852-477D-B502-884B45398596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b5d40255-19c5-496d-8152-a83d27b620bd"/>
    <ds:schemaRef ds:uri="ca3c2452-e284-49b8-b0a6-baec811be044"/>
  </ds:schemaRefs>
</ds:datastoreItem>
</file>

<file path=customXml/itemProps3.xml><?xml version="1.0" encoding="utf-8"?>
<ds:datastoreItem xmlns:ds="http://schemas.openxmlformats.org/officeDocument/2006/customXml" ds:itemID="{A51A41B7-4189-4427-B753-D090B13C7407}">
  <ds:schemaRefs>
    <ds:schemaRef ds:uri="http://schemas.microsoft.com/office/2006/metadata/properties"/>
    <ds:schemaRef ds:uri="http://www.w3.org/2000/xmlns/"/>
    <ds:schemaRef ds:uri="b5d40255-19c5-496d-8152-a83d27b620bd"/>
    <ds:schemaRef ds:uri="http://www.w3.org/2001/XMLSchema-instanc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GOMEZ ARAYA ANDONY JOEL</dc:creator>
  <keywords/>
  <dc:description/>
  <lastModifiedBy>GOMEZ ARAYA ANDONY JOEL</lastModifiedBy>
  <revision>13</revision>
  <dcterms:created xsi:type="dcterms:W3CDTF">2023-04-07T06:12:00.0000000Z</dcterms:created>
  <dcterms:modified xsi:type="dcterms:W3CDTF">2023-04-11T20:25:29.2370278Z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0x01010094164D9811B23F4CA48C9254C527A113</vt:lpwstr>
  </property>
</Properties>
</file>