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0EF0" w14:textId="11D6100C" w:rsidR="00F337A9" w:rsidRDefault="007E0250" w:rsidP="00A904D5">
      <w:r>
        <w:rPr>
          <w:noProof/>
        </w:rPr>
        <w:drawing>
          <wp:inline distT="0" distB="0" distL="0" distR="0" wp14:anchorId="5C326543" wp14:editId="79FE694D">
            <wp:extent cx="6290310" cy="2373086"/>
            <wp:effectExtent l="19050" t="19050" r="15240" b="27305"/>
            <wp:docPr id="8634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647" name="Picture 86348647"/>
                    <pic:cNvPicPr/>
                  </pic:nvPicPr>
                  <pic:blipFill rotWithShape="1">
                    <a:blip r:embed="rId5" cstate="print">
                      <a:extLst>
                        <a:ext uri="{28A0092B-C50C-407E-A947-70E740481C1C}">
                          <a14:useLocalDpi xmlns:a14="http://schemas.microsoft.com/office/drawing/2010/main" val="0"/>
                        </a:ext>
                      </a:extLst>
                    </a:blip>
                    <a:srcRect l="248" t="10804" r="4085" b="35051"/>
                    <a:stretch>
                      <a:fillRect/>
                    </a:stretch>
                  </pic:blipFill>
                  <pic:spPr bwMode="auto">
                    <a:xfrm>
                      <a:off x="0" y="0"/>
                      <a:ext cx="6290310" cy="2373086"/>
                    </a:xfrm>
                    <a:prstGeom prst="rect">
                      <a:avLst/>
                    </a:prstGeom>
                    <a:ln w="12700">
                      <a:solidFill>
                        <a:schemeClr val="tx2"/>
                      </a:solidFill>
                    </a:ln>
                    <a:extLst>
                      <a:ext uri="{53640926-AAD7-44D8-BBD7-CCE9431645EC}">
                        <a14:shadowObscured xmlns:a14="http://schemas.microsoft.com/office/drawing/2010/main"/>
                      </a:ext>
                    </a:extLst>
                  </pic:spPr>
                </pic:pic>
              </a:graphicData>
            </a:graphic>
          </wp:inline>
        </w:drawing>
      </w:r>
    </w:p>
    <w:p w14:paraId="04796709" w14:textId="77777777" w:rsidR="007E0250" w:rsidRDefault="007E0250" w:rsidP="00A904D5"/>
    <w:p w14:paraId="047F5402" w14:textId="77777777" w:rsidR="007E0250" w:rsidRDefault="007E0250" w:rsidP="00A904D5"/>
    <w:p w14:paraId="63531478" w14:textId="77777777" w:rsidR="007E0250" w:rsidRDefault="007E0250" w:rsidP="00A904D5"/>
    <w:p w14:paraId="20481273" w14:textId="7CD034F1" w:rsidR="000F1D5B" w:rsidRPr="00F337A9" w:rsidRDefault="00000000" w:rsidP="008F0361">
      <w:pPr>
        <w:pStyle w:val="Heading2"/>
      </w:pPr>
      <w:r w:rsidRPr="00F337A9">
        <w:t>PROJECT PROPOSAL</w:t>
      </w:r>
    </w:p>
    <w:p w14:paraId="6DB4D335" w14:textId="77777777" w:rsidR="00186703" w:rsidRPr="00186703" w:rsidRDefault="00000000" w:rsidP="00186703">
      <w:pPr>
        <w:spacing w:after="0" w:line="240" w:lineRule="auto"/>
        <w:rPr>
          <w:rFonts w:ascii="Rische" w:hAnsi="Rische"/>
          <w:b/>
          <w:bCs/>
          <w:color w:val="0E2841" w:themeColor="text2"/>
          <w:sz w:val="128"/>
          <w:szCs w:val="128"/>
        </w:rPr>
      </w:pPr>
      <w:r w:rsidRPr="00186703">
        <w:rPr>
          <w:rFonts w:ascii="Rische" w:hAnsi="Rische"/>
          <w:b/>
          <w:bCs/>
          <w:color w:val="0E2841" w:themeColor="text2"/>
          <w:sz w:val="128"/>
          <w:szCs w:val="128"/>
        </w:rPr>
        <w:t xml:space="preserve">VDIGITAL — </w:t>
      </w:r>
    </w:p>
    <w:p w14:paraId="07F87955" w14:textId="301D438A" w:rsidR="000F1D5B" w:rsidRPr="00186703" w:rsidRDefault="00000000" w:rsidP="00186703">
      <w:pPr>
        <w:spacing w:after="0" w:line="240" w:lineRule="auto"/>
        <w:rPr>
          <w:rFonts w:ascii="Rische" w:hAnsi="Rische"/>
          <w:b/>
          <w:bCs/>
          <w:color w:val="0E2841" w:themeColor="text2"/>
          <w:sz w:val="128"/>
          <w:szCs w:val="128"/>
        </w:rPr>
      </w:pPr>
      <w:r w:rsidRPr="00186703">
        <w:rPr>
          <w:rFonts w:ascii="Rische" w:hAnsi="Rische"/>
          <w:b/>
          <w:bCs/>
          <w:color w:val="0E2841" w:themeColor="text2"/>
          <w:sz w:val="128"/>
          <w:szCs w:val="128"/>
        </w:rPr>
        <w:t>Vitus Ahanda</w:t>
      </w:r>
    </w:p>
    <w:p w14:paraId="62536427" w14:textId="77777777" w:rsidR="000F1D5B" w:rsidRPr="00587478" w:rsidRDefault="00000000" w:rsidP="00A904D5">
      <w:pPr>
        <w:rPr>
          <w:i/>
          <w:iCs/>
          <w:color w:val="0E2841" w:themeColor="text2"/>
        </w:rPr>
      </w:pPr>
      <w:r w:rsidRPr="00587478">
        <w:rPr>
          <w:i/>
          <w:iCs/>
          <w:color w:val="0E2841" w:themeColor="text2"/>
        </w:rPr>
        <w:t>A modern, self-manageable portfolio website</w:t>
      </w:r>
    </w:p>
    <w:p w14:paraId="48ADF4D2" w14:textId="77777777" w:rsidR="007E0250" w:rsidRDefault="007E0250" w:rsidP="00A904D5"/>
    <w:p w14:paraId="19635267" w14:textId="77777777" w:rsidR="007E0250" w:rsidRDefault="007E0250" w:rsidP="00A904D5"/>
    <w:p w14:paraId="13C4CA2D" w14:textId="77777777" w:rsidR="007E0250" w:rsidRDefault="007E0250" w:rsidP="00A904D5"/>
    <w:p w14:paraId="40ED68F8" w14:textId="77777777" w:rsidR="00DA3305" w:rsidRDefault="00DA3305" w:rsidP="00A904D5"/>
    <w:p w14:paraId="4318C92F" w14:textId="77777777" w:rsidR="00DA3305" w:rsidRDefault="00DA3305" w:rsidP="00A904D5"/>
    <w:p w14:paraId="12D72BE2" w14:textId="77777777" w:rsidR="00DA3305" w:rsidRDefault="00DA3305" w:rsidP="00A904D5"/>
    <w:p w14:paraId="343627CD" w14:textId="5649FEC1" w:rsidR="000F1D5B" w:rsidRPr="007E0250" w:rsidRDefault="00000000" w:rsidP="00DA3305">
      <w:pPr>
        <w:spacing w:line="240" w:lineRule="auto"/>
        <w:rPr>
          <w:sz w:val="22"/>
          <w:szCs w:val="22"/>
        </w:rPr>
      </w:pPr>
      <w:r w:rsidRPr="007E0250">
        <w:t>Prepared for: Vitus Ahanda</w:t>
      </w:r>
    </w:p>
    <w:p w14:paraId="1CA1B213" w14:textId="77777777" w:rsidR="000F1D5B" w:rsidRPr="00DA3305" w:rsidRDefault="00000000" w:rsidP="00DA3305">
      <w:pPr>
        <w:spacing w:line="240" w:lineRule="auto"/>
        <w:rPr>
          <w:b/>
          <w:bCs/>
          <w:sz w:val="22"/>
          <w:szCs w:val="22"/>
        </w:rPr>
      </w:pPr>
      <w:r w:rsidRPr="00DA3305">
        <w:rPr>
          <w:b/>
          <w:bCs/>
        </w:rPr>
        <w:t>Prepared by: Joël Fah</w:t>
      </w:r>
    </w:p>
    <w:p w14:paraId="02394B23" w14:textId="11C320BC" w:rsidR="000F1D5B" w:rsidRPr="00DA3305" w:rsidRDefault="00000000" w:rsidP="00DA3305">
      <w:pPr>
        <w:spacing w:line="240" w:lineRule="auto"/>
        <w:rPr>
          <w:i/>
          <w:iCs/>
          <w:color w:val="7F7F7F" w:themeColor="text1" w:themeTint="80"/>
          <w:sz w:val="22"/>
          <w:szCs w:val="22"/>
        </w:rPr>
      </w:pPr>
      <w:r w:rsidRPr="00DA3305">
        <w:rPr>
          <w:i/>
          <w:iCs/>
          <w:color w:val="7F7F7F" w:themeColor="text1" w:themeTint="80"/>
        </w:rPr>
        <w:t xml:space="preserve">joelfah2003@gmail.com </w:t>
      </w:r>
      <w:r w:rsidR="00F337A9" w:rsidRPr="00DA3305">
        <w:rPr>
          <w:i/>
          <w:iCs/>
          <w:color w:val="7F7F7F" w:themeColor="text1" w:themeTint="80"/>
        </w:rPr>
        <w:t>· +(</w:t>
      </w:r>
      <w:r w:rsidRPr="00DA3305">
        <w:rPr>
          <w:i/>
          <w:iCs/>
          <w:color w:val="7F7F7F" w:themeColor="text1" w:themeTint="80"/>
        </w:rPr>
        <w:t>237</w:t>
      </w:r>
      <w:r w:rsidR="00F337A9" w:rsidRPr="00DA3305">
        <w:rPr>
          <w:i/>
          <w:iCs/>
          <w:color w:val="7F7F7F" w:themeColor="text1" w:themeTint="80"/>
        </w:rPr>
        <w:t>)</w:t>
      </w:r>
      <w:r w:rsidRPr="00DA3305">
        <w:rPr>
          <w:i/>
          <w:iCs/>
          <w:color w:val="7F7F7F" w:themeColor="text1" w:themeTint="80"/>
        </w:rPr>
        <w:t xml:space="preserve"> 656 997 810</w:t>
      </w:r>
    </w:p>
    <w:p w14:paraId="6B043516" w14:textId="77777777" w:rsidR="000F1D5B" w:rsidRPr="00DA3305" w:rsidRDefault="00000000" w:rsidP="00DA3305">
      <w:pPr>
        <w:spacing w:line="240" w:lineRule="auto"/>
        <w:rPr>
          <w:i/>
          <w:iCs/>
          <w:color w:val="7F7F7F" w:themeColor="text1" w:themeTint="80"/>
          <w:sz w:val="22"/>
          <w:szCs w:val="22"/>
        </w:rPr>
      </w:pPr>
      <w:r w:rsidRPr="00DA3305">
        <w:rPr>
          <w:i/>
          <w:iCs/>
          <w:color w:val="7F7F7F" w:themeColor="text1" w:themeTint="80"/>
        </w:rPr>
        <w:t>July 2026</w:t>
      </w:r>
    </w:p>
    <w:p w14:paraId="77A99E38" w14:textId="77777777" w:rsidR="0009254F" w:rsidRDefault="0009254F" w:rsidP="00A904D5"/>
    <w:p w14:paraId="2BFD0C5A" w14:textId="77777777" w:rsidR="0009254F" w:rsidRDefault="0009254F" w:rsidP="00A904D5">
      <w:pPr>
        <w:pBdr>
          <w:bottom w:val="single" w:sz="6" w:space="1" w:color="auto"/>
        </w:pBdr>
      </w:pPr>
    </w:p>
    <w:p w14:paraId="034CF2BE" w14:textId="77777777" w:rsidR="000F1D5B" w:rsidRPr="00A904D5" w:rsidRDefault="00000000" w:rsidP="00A904D5">
      <w:pPr>
        <w:rPr>
          <w:rStyle w:val="SubtleEmphasis"/>
        </w:rPr>
      </w:pPr>
      <w:r w:rsidRPr="00A904D5">
        <w:rPr>
          <w:rStyle w:val="SubtleEmphasis"/>
        </w:rPr>
        <w:t xml:space="preserve">This document </w:t>
      </w:r>
      <w:proofErr w:type="spellStart"/>
      <w:r w:rsidRPr="00A904D5">
        <w:rPr>
          <w:rStyle w:val="SubtleEmphasis"/>
        </w:rPr>
        <w:t>summarises</w:t>
      </w:r>
      <w:proofErr w:type="spellEnd"/>
      <w:r w:rsidRPr="00A904D5">
        <w:rPr>
          <w:rStyle w:val="SubtleEmphasis"/>
        </w:rPr>
        <w:t xml:space="preserve"> what we propose to build, what you'll be able to do with it, and what it will cost to run. A more detailed technical specification exists on our side and is available on request.</w:t>
      </w:r>
    </w:p>
    <w:p w14:paraId="0A8E5438" w14:textId="23474C4D" w:rsidR="000F1D5B" w:rsidRPr="00A904D5" w:rsidRDefault="00000000" w:rsidP="00CB70EC">
      <w:pPr>
        <w:pStyle w:val="Heading1"/>
      </w:pPr>
      <w:r w:rsidRPr="00A904D5">
        <w:rPr>
          <w:sz w:val="24"/>
          <w:szCs w:val="24"/>
        </w:rPr>
        <w:br w:type="page"/>
      </w:r>
      <w:r w:rsidRPr="00A904D5">
        <w:lastRenderedPageBreak/>
        <w:t>Why This Project</w:t>
      </w:r>
    </w:p>
    <w:p w14:paraId="1141A7F6" w14:textId="77777777" w:rsidR="000F1D5B" w:rsidRPr="002474F0" w:rsidRDefault="00000000" w:rsidP="00A904D5">
      <w:r w:rsidRPr="00A904D5">
        <w:t>Your portfolio is currently a single hand-coded page. Every update — a new project, a new testimonial</w:t>
      </w:r>
      <w:r w:rsidRPr="002474F0">
        <w:t>, a text change — needs a developer. As VDIGITAL grows, that becomes a bottleneck.</w:t>
      </w:r>
    </w:p>
    <w:p w14:paraId="1ED54403" w14:textId="77777777" w:rsidR="000F1D5B" w:rsidRDefault="00000000" w:rsidP="00A904D5">
      <w:r>
        <w:t>We propose replacing it with a fast, modern one-page website that looks and feels the same as today, plus a private dashboard where you manage everything yourself: text, images, videos, projects, offers — no code, no waiting on a developer.</w:t>
      </w:r>
    </w:p>
    <w:p w14:paraId="769EF10B" w14:textId="77777777" w:rsidR="000F1D5B" w:rsidRPr="002116F3" w:rsidRDefault="00000000" w:rsidP="008F0361">
      <w:pPr>
        <w:pStyle w:val="Heading2"/>
      </w:pPr>
      <w:r w:rsidRPr="002116F3">
        <w:t>What you get</w:t>
      </w:r>
    </w:p>
    <w:p w14:paraId="4A92178D" w14:textId="77777777" w:rsidR="000F1D5B" w:rsidRPr="00CB70EC" w:rsidRDefault="00000000" w:rsidP="004A4159">
      <w:pPr>
        <w:pStyle w:val="ListParagraph"/>
        <w:spacing w:before="240"/>
        <w:rPr>
          <w:sz w:val="28"/>
          <w:szCs w:val="28"/>
        </w:rPr>
      </w:pPr>
      <w:r w:rsidRPr="00CB70EC">
        <w:rPr>
          <w:b/>
          <w:bCs/>
          <w:color w:val="1B2A4A"/>
        </w:rPr>
        <w:t xml:space="preserve">A polished public site </w:t>
      </w:r>
      <w:r w:rsidRPr="00CB70EC">
        <w:t>— same visual identity, smoother navigation, richer media (photos &amp; short videos), fast on mobile.</w:t>
      </w:r>
    </w:p>
    <w:p w14:paraId="619E4D12" w14:textId="77777777" w:rsidR="000F1D5B" w:rsidRPr="00CB70EC" w:rsidRDefault="00000000" w:rsidP="004A4159">
      <w:pPr>
        <w:pStyle w:val="ListParagraph"/>
        <w:spacing w:before="240"/>
        <w:rPr>
          <w:sz w:val="28"/>
          <w:szCs w:val="28"/>
        </w:rPr>
      </w:pPr>
      <w:r w:rsidRPr="00CB70EC">
        <w:rPr>
          <w:b/>
          <w:bCs/>
          <w:color w:val="1B2A4A"/>
        </w:rPr>
        <w:t xml:space="preserve">A private admin dashboard </w:t>
      </w:r>
      <w:r w:rsidRPr="00CB70EC">
        <w:t>— add, edit, reorder or hide any content yourself, in minutes.</w:t>
      </w:r>
    </w:p>
    <w:p w14:paraId="10FF8502" w14:textId="77777777" w:rsidR="000F1D5B" w:rsidRPr="00CB70EC" w:rsidRDefault="00000000" w:rsidP="004A4159">
      <w:pPr>
        <w:pStyle w:val="ListParagraph"/>
        <w:spacing w:before="240"/>
        <w:rPr>
          <w:sz w:val="28"/>
          <w:szCs w:val="28"/>
        </w:rPr>
      </w:pPr>
      <w:r w:rsidRPr="00CB70EC">
        <w:rPr>
          <w:b/>
          <w:bCs/>
          <w:color w:val="1B2A4A"/>
        </w:rPr>
        <w:t xml:space="preserve">Better visibility on Google </w:t>
      </w:r>
      <w:r w:rsidRPr="00CB70EC">
        <w:t>— built to be found, not just to look good.</w:t>
      </w:r>
    </w:p>
    <w:p w14:paraId="359E4C8F" w14:textId="77777777" w:rsidR="000F1D5B" w:rsidRPr="00CB70EC" w:rsidRDefault="00000000" w:rsidP="004A4159">
      <w:pPr>
        <w:pStyle w:val="ListParagraph"/>
        <w:spacing w:before="240"/>
        <w:rPr>
          <w:sz w:val="28"/>
          <w:szCs w:val="28"/>
        </w:rPr>
      </w:pPr>
      <w:r w:rsidRPr="00CB70EC">
        <w:t>A low, predictable running cost — detailed in Section 5.</w:t>
      </w:r>
    </w:p>
    <w:p w14:paraId="14EBD195" w14:textId="77777777" w:rsidR="000F1D5B" w:rsidRPr="00CB70EC" w:rsidRDefault="00000000" w:rsidP="004A4159">
      <w:pPr>
        <w:pStyle w:val="ListParagraph"/>
        <w:spacing w:before="240"/>
        <w:rPr>
          <w:sz w:val="28"/>
          <w:szCs w:val="28"/>
        </w:rPr>
      </w:pPr>
      <w:r w:rsidRPr="00CB70EC">
        <w:rPr>
          <w:b/>
          <w:bCs/>
          <w:color w:val="1B2A4A"/>
        </w:rPr>
        <w:t xml:space="preserve">Your own domain, hosting and professional email </w:t>
      </w:r>
      <w:r w:rsidRPr="00CB70EC">
        <w:t>— fully delivered and ready to use, not just source code.</w:t>
      </w:r>
    </w:p>
    <w:p w14:paraId="35D40D7B" w14:textId="04E12A1E" w:rsidR="000F1D5B" w:rsidRDefault="00000000" w:rsidP="00CB70EC">
      <w:pPr>
        <w:pStyle w:val="Heading1"/>
      </w:pPr>
      <w:r>
        <w:t>Where We're Starting From</w:t>
      </w:r>
    </w:p>
    <w:p w14:paraId="2316050C" w14:textId="77777777" w:rsidR="000F1D5B" w:rsidRDefault="00000000" w:rsidP="00A904D5">
      <w:r>
        <w:t>The current site already has the right content and tone: Hero, About, Services, Case Studies, Clients, Expertise, Offers, and Contact. It's well-designed but static — no photos in case studies, no client logos as real images, no video anywhere, and any change requires editing raw code by hand. This is the foundation we'll build on, not replace.</w:t>
      </w:r>
    </w:p>
    <w:p w14:paraId="1ECC5D47" w14:textId="3A45F75A" w:rsidR="000F1D5B" w:rsidRDefault="00000000" w:rsidP="00CB70EC">
      <w:pPr>
        <w:pStyle w:val="Heading1"/>
      </w:pPr>
      <w:r>
        <w:t>What We Will Build</w:t>
      </w:r>
    </w:p>
    <w:p w14:paraId="21231DF3" w14:textId="77777777" w:rsidR="000F1D5B" w:rsidRPr="008F0361" w:rsidRDefault="00000000" w:rsidP="008F0361">
      <w:pPr>
        <w:pStyle w:val="Heading2"/>
      </w:pPr>
      <w:r w:rsidRPr="008F0361">
        <w:t>The website experience</w:t>
      </w:r>
    </w:p>
    <w:p w14:paraId="5B40ACBF" w14:textId="77777777" w:rsidR="000F1D5B" w:rsidRPr="00455362" w:rsidRDefault="00000000" w:rsidP="00CB70EC">
      <w:pPr>
        <w:pStyle w:val="ListParagraph"/>
      </w:pPr>
      <w:r w:rsidRPr="00455362">
        <w:t>One smooth-scrolling page with a navigation bar that highlights the section you're viewing as you scroll.</w:t>
      </w:r>
    </w:p>
    <w:p w14:paraId="5B300170" w14:textId="77777777" w:rsidR="000F1D5B" w:rsidRPr="00455362" w:rsidRDefault="00000000" w:rsidP="00CB70EC">
      <w:pPr>
        <w:pStyle w:val="ListParagraph"/>
      </w:pPr>
      <w:r w:rsidRPr="00455362">
        <w:t>Gentle animations as sections appear, and small interactive touches (hover effects, animated tabs) — nothing flashy, just polished.</w:t>
      </w:r>
    </w:p>
    <w:p w14:paraId="5BB40EA9" w14:textId="77777777" w:rsidR="000F1D5B" w:rsidRPr="00455362" w:rsidRDefault="00000000" w:rsidP="00CB70EC">
      <w:pPr>
        <w:pStyle w:val="ListParagraph"/>
      </w:pPr>
      <w:r w:rsidRPr="00455362">
        <w:t>Fully responsive on phone, tablet and desktop.</w:t>
      </w:r>
    </w:p>
    <w:p w14:paraId="25A35598" w14:textId="77777777" w:rsidR="000F1D5B" w:rsidRDefault="00000000" w:rsidP="008F0361">
      <w:pPr>
        <w:pStyle w:val="Heading2"/>
      </w:pPr>
      <w:r>
        <w:t>Content you'll be able to manage</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7110"/>
      </w:tblGrid>
      <w:tr w:rsidR="000F1D5B" w14:paraId="01612D74" w14:textId="77777777" w:rsidTr="00544B7B">
        <w:tblPrEx>
          <w:tblCellMar>
            <w:top w:w="0" w:type="dxa"/>
            <w:bottom w:w="0" w:type="dxa"/>
          </w:tblCellMar>
        </w:tblPrEx>
        <w:trPr>
          <w:trHeight w:val="432"/>
        </w:trPr>
        <w:tc>
          <w:tcPr>
            <w:tcW w:w="2875" w:type="dxa"/>
            <w:shd w:val="clear" w:color="auto" w:fill="1B2A4A"/>
            <w:tcMar>
              <w:top w:w="60" w:type="dxa"/>
              <w:left w:w="90" w:type="dxa"/>
              <w:bottom w:w="60" w:type="dxa"/>
              <w:right w:w="90" w:type="dxa"/>
            </w:tcMar>
            <w:vAlign w:val="center"/>
          </w:tcPr>
          <w:p w14:paraId="061766CA" w14:textId="77777777" w:rsidR="000F1D5B" w:rsidRPr="00544B7B" w:rsidRDefault="00000000" w:rsidP="00544B7B">
            <w:pPr>
              <w:spacing w:after="0"/>
              <w:rPr>
                <w:b/>
                <w:bCs/>
                <w:color w:val="auto"/>
              </w:rPr>
            </w:pPr>
            <w:r w:rsidRPr="00544B7B">
              <w:rPr>
                <w:b/>
                <w:bCs/>
                <w:color w:val="auto"/>
              </w:rPr>
              <w:t>Section</w:t>
            </w:r>
          </w:p>
        </w:tc>
        <w:tc>
          <w:tcPr>
            <w:tcW w:w="7110" w:type="dxa"/>
            <w:shd w:val="clear" w:color="auto" w:fill="1B2A4A"/>
            <w:tcMar>
              <w:top w:w="60" w:type="dxa"/>
              <w:left w:w="90" w:type="dxa"/>
              <w:bottom w:w="60" w:type="dxa"/>
              <w:right w:w="90" w:type="dxa"/>
            </w:tcMar>
            <w:vAlign w:val="center"/>
          </w:tcPr>
          <w:p w14:paraId="4ACEFA32" w14:textId="77777777" w:rsidR="000F1D5B" w:rsidRPr="00544B7B" w:rsidRDefault="00000000" w:rsidP="00544B7B">
            <w:pPr>
              <w:spacing w:after="0"/>
              <w:rPr>
                <w:b/>
                <w:bCs/>
                <w:color w:val="auto"/>
              </w:rPr>
            </w:pPr>
            <w:r w:rsidRPr="00544B7B">
              <w:rPr>
                <w:b/>
                <w:bCs/>
                <w:color w:val="auto"/>
              </w:rPr>
              <w:t>What you can add/edit</w:t>
            </w:r>
          </w:p>
        </w:tc>
      </w:tr>
      <w:tr w:rsidR="000F1D5B" w14:paraId="086D4A74"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08197417" w14:textId="77777777" w:rsidR="000F1D5B" w:rsidRDefault="00000000" w:rsidP="00544B7B">
            <w:pPr>
              <w:spacing w:after="0"/>
            </w:pPr>
            <w:r>
              <w:t>Hero</w:t>
            </w:r>
          </w:p>
        </w:tc>
        <w:tc>
          <w:tcPr>
            <w:tcW w:w="7110" w:type="dxa"/>
            <w:tcMar>
              <w:top w:w="60" w:type="dxa"/>
              <w:left w:w="90" w:type="dxa"/>
              <w:bottom w:w="60" w:type="dxa"/>
              <w:right w:w="90" w:type="dxa"/>
            </w:tcMar>
          </w:tcPr>
          <w:p w14:paraId="53874BA1" w14:textId="77777777" w:rsidR="000F1D5B" w:rsidRDefault="00000000" w:rsidP="00544B7B">
            <w:pPr>
              <w:spacing w:after="0"/>
            </w:pPr>
            <w:r>
              <w:t>Name, title, tagline + a background photo or short looping video</w:t>
            </w:r>
          </w:p>
        </w:tc>
      </w:tr>
      <w:tr w:rsidR="000F1D5B" w14:paraId="7FCF5BA0"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63CDEF99" w14:textId="77777777" w:rsidR="000F1D5B" w:rsidRDefault="00000000" w:rsidP="00544B7B">
            <w:pPr>
              <w:spacing w:after="0"/>
            </w:pPr>
            <w:r>
              <w:t>About</w:t>
            </w:r>
          </w:p>
        </w:tc>
        <w:tc>
          <w:tcPr>
            <w:tcW w:w="7110" w:type="dxa"/>
            <w:tcMar>
              <w:top w:w="60" w:type="dxa"/>
              <w:left w:w="90" w:type="dxa"/>
              <w:bottom w:w="60" w:type="dxa"/>
              <w:right w:w="90" w:type="dxa"/>
            </w:tcMar>
          </w:tcPr>
          <w:p w14:paraId="6E6DA7E8" w14:textId="77777777" w:rsidR="000F1D5B" w:rsidRDefault="00000000" w:rsidP="00544B7B">
            <w:pPr>
              <w:spacing w:after="0"/>
            </w:pPr>
            <w:r>
              <w:t>Your bio, positioning, and portrait photo(s)</w:t>
            </w:r>
          </w:p>
        </w:tc>
      </w:tr>
      <w:tr w:rsidR="000F1D5B" w14:paraId="0A17F6F2"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50FAFC24" w14:textId="77777777" w:rsidR="000F1D5B" w:rsidRDefault="00000000" w:rsidP="00544B7B">
            <w:pPr>
              <w:spacing w:after="0"/>
            </w:pPr>
            <w:r>
              <w:lastRenderedPageBreak/>
              <w:t>Services</w:t>
            </w:r>
          </w:p>
        </w:tc>
        <w:tc>
          <w:tcPr>
            <w:tcW w:w="7110" w:type="dxa"/>
            <w:tcMar>
              <w:top w:w="60" w:type="dxa"/>
              <w:left w:w="90" w:type="dxa"/>
              <w:bottom w:w="60" w:type="dxa"/>
              <w:right w:w="90" w:type="dxa"/>
            </w:tcMar>
          </w:tcPr>
          <w:p w14:paraId="47A7C406" w14:textId="77777777" w:rsidR="000F1D5B" w:rsidRDefault="00000000" w:rsidP="00544B7B">
            <w:pPr>
              <w:spacing w:after="0"/>
            </w:pPr>
            <w:r>
              <w:t>Add/edit/remove service items, each with an icon</w:t>
            </w:r>
          </w:p>
        </w:tc>
      </w:tr>
      <w:tr w:rsidR="000F1D5B" w14:paraId="1C081F9C"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54695072" w14:textId="77777777" w:rsidR="000F1D5B" w:rsidRDefault="00000000" w:rsidP="00544B7B">
            <w:pPr>
              <w:spacing w:after="0"/>
            </w:pPr>
            <w:r>
              <w:t>Projects / Case Studies</w:t>
            </w:r>
          </w:p>
        </w:tc>
        <w:tc>
          <w:tcPr>
            <w:tcW w:w="7110" w:type="dxa"/>
            <w:tcMar>
              <w:top w:w="60" w:type="dxa"/>
              <w:left w:w="90" w:type="dxa"/>
              <w:bottom w:w="60" w:type="dxa"/>
              <w:right w:w="90" w:type="dxa"/>
            </w:tcMar>
          </w:tcPr>
          <w:p w14:paraId="673FF789" w14:textId="77777777" w:rsidR="000F1D5B" w:rsidRDefault="00000000" w:rsidP="00544B7B">
            <w:pPr>
              <w:spacing w:after="0"/>
            </w:pPr>
            <w:r>
              <w:t>Title, description, results, plus a photo gallery and video walkthrough per project</w:t>
            </w:r>
          </w:p>
        </w:tc>
      </w:tr>
      <w:tr w:rsidR="000F1D5B" w14:paraId="213032D6"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7EB1592B" w14:textId="77777777" w:rsidR="000F1D5B" w:rsidRDefault="00000000" w:rsidP="00544B7B">
            <w:pPr>
              <w:spacing w:after="0"/>
            </w:pPr>
            <w:r>
              <w:t>Clients</w:t>
            </w:r>
          </w:p>
        </w:tc>
        <w:tc>
          <w:tcPr>
            <w:tcW w:w="7110" w:type="dxa"/>
            <w:tcMar>
              <w:top w:w="60" w:type="dxa"/>
              <w:left w:w="90" w:type="dxa"/>
              <w:bottom w:w="60" w:type="dxa"/>
              <w:right w:w="90" w:type="dxa"/>
            </w:tcMar>
          </w:tcPr>
          <w:p w14:paraId="74B6BAFB" w14:textId="77777777" w:rsidR="000F1D5B" w:rsidRDefault="00000000" w:rsidP="00544B7B">
            <w:pPr>
              <w:spacing w:after="0"/>
            </w:pPr>
            <w:r>
              <w:t>Client logos, added or removed as your client list changes</w:t>
            </w:r>
          </w:p>
        </w:tc>
      </w:tr>
      <w:tr w:rsidR="000F1D5B" w14:paraId="59B953C0"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511AF4C3" w14:textId="77777777" w:rsidR="000F1D5B" w:rsidRDefault="00000000" w:rsidP="00544B7B">
            <w:pPr>
              <w:spacing w:after="0"/>
            </w:pPr>
            <w:r>
              <w:t>Expertise</w:t>
            </w:r>
          </w:p>
        </w:tc>
        <w:tc>
          <w:tcPr>
            <w:tcW w:w="7110" w:type="dxa"/>
            <w:tcMar>
              <w:top w:w="60" w:type="dxa"/>
              <w:left w:w="90" w:type="dxa"/>
              <w:bottom w:w="60" w:type="dxa"/>
              <w:right w:w="90" w:type="dxa"/>
            </w:tcMar>
          </w:tcPr>
          <w:p w14:paraId="122CBF73" w14:textId="77777777" w:rsidR="000F1D5B" w:rsidRDefault="00000000" w:rsidP="00544B7B">
            <w:pPr>
              <w:spacing w:after="0"/>
            </w:pPr>
            <w:r>
              <w:t>Your skill areas and how they're described</w:t>
            </w:r>
          </w:p>
        </w:tc>
      </w:tr>
      <w:tr w:rsidR="000F1D5B" w14:paraId="7897E2EC"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35CED6B3" w14:textId="77777777" w:rsidR="000F1D5B" w:rsidRDefault="00000000" w:rsidP="00544B7B">
            <w:pPr>
              <w:spacing w:after="0"/>
            </w:pPr>
            <w:r>
              <w:t>Offers</w:t>
            </w:r>
          </w:p>
        </w:tc>
        <w:tc>
          <w:tcPr>
            <w:tcW w:w="7110" w:type="dxa"/>
            <w:tcMar>
              <w:top w:w="60" w:type="dxa"/>
              <w:left w:w="90" w:type="dxa"/>
              <w:bottom w:w="60" w:type="dxa"/>
              <w:right w:w="90" w:type="dxa"/>
            </w:tcMar>
          </w:tcPr>
          <w:p w14:paraId="5B0F64B9" w14:textId="77777777" w:rsidR="000F1D5B" w:rsidRDefault="00000000" w:rsidP="00544B7B">
            <w:pPr>
              <w:spacing w:after="0"/>
            </w:pPr>
            <w:r>
              <w:t>Your packaged service tiers, each with its own details</w:t>
            </w:r>
          </w:p>
        </w:tc>
      </w:tr>
      <w:tr w:rsidR="000F1D5B" w14:paraId="2727C3A1"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75E97024" w14:textId="77777777" w:rsidR="000F1D5B" w:rsidRDefault="00000000" w:rsidP="00544B7B">
            <w:pPr>
              <w:spacing w:after="0"/>
            </w:pPr>
            <w:r>
              <w:t>Testimonials (new)</w:t>
            </w:r>
          </w:p>
        </w:tc>
        <w:tc>
          <w:tcPr>
            <w:tcW w:w="7110" w:type="dxa"/>
            <w:tcMar>
              <w:top w:w="60" w:type="dxa"/>
              <w:left w:w="90" w:type="dxa"/>
              <w:bottom w:w="60" w:type="dxa"/>
              <w:right w:w="90" w:type="dxa"/>
            </w:tcMar>
          </w:tcPr>
          <w:p w14:paraId="17801163" w14:textId="77777777" w:rsidR="000F1D5B" w:rsidRDefault="00000000" w:rsidP="00544B7B">
            <w:pPr>
              <w:spacing w:after="0"/>
            </w:pPr>
            <w:r>
              <w:t>Client quotes with photo and role</w:t>
            </w:r>
          </w:p>
        </w:tc>
      </w:tr>
      <w:tr w:rsidR="000F1D5B" w14:paraId="1016377F" w14:textId="77777777" w:rsidTr="00544B7B">
        <w:tblPrEx>
          <w:tblCellMar>
            <w:top w:w="0" w:type="dxa"/>
            <w:bottom w:w="0" w:type="dxa"/>
          </w:tblCellMar>
        </w:tblPrEx>
        <w:trPr>
          <w:trHeight w:val="432"/>
        </w:trPr>
        <w:tc>
          <w:tcPr>
            <w:tcW w:w="2875" w:type="dxa"/>
            <w:tcMar>
              <w:top w:w="60" w:type="dxa"/>
              <w:left w:w="90" w:type="dxa"/>
              <w:bottom w:w="60" w:type="dxa"/>
              <w:right w:w="90" w:type="dxa"/>
            </w:tcMar>
          </w:tcPr>
          <w:p w14:paraId="3B88C7F6" w14:textId="77777777" w:rsidR="000F1D5B" w:rsidRDefault="00000000" w:rsidP="00544B7B">
            <w:pPr>
              <w:spacing w:after="0"/>
            </w:pPr>
            <w:r>
              <w:t>Contact</w:t>
            </w:r>
          </w:p>
        </w:tc>
        <w:tc>
          <w:tcPr>
            <w:tcW w:w="7110" w:type="dxa"/>
            <w:tcMar>
              <w:top w:w="60" w:type="dxa"/>
              <w:left w:w="90" w:type="dxa"/>
              <w:bottom w:w="60" w:type="dxa"/>
              <w:right w:w="90" w:type="dxa"/>
            </w:tcMar>
          </w:tcPr>
          <w:p w14:paraId="096C055B" w14:textId="77777777" w:rsidR="000F1D5B" w:rsidRDefault="00000000" w:rsidP="00544B7B">
            <w:pPr>
              <w:spacing w:after="0"/>
            </w:pPr>
            <w:r>
              <w:t>Messages land directly in your dashboard, plus your email</w:t>
            </w:r>
          </w:p>
        </w:tc>
      </w:tr>
    </w:tbl>
    <w:p w14:paraId="16CC9004" w14:textId="77777777" w:rsidR="00FF4ED4" w:rsidRDefault="00FF4ED4" w:rsidP="00A904D5"/>
    <w:p w14:paraId="3F5BC8E5" w14:textId="6F7FD99F" w:rsidR="000F1D5B" w:rsidRDefault="00000000" w:rsidP="00A904D5">
      <w:r>
        <w:t>Every section above can also be hidden or reordered from the dashboard — nothing requires a developer once the site is live.</w:t>
      </w:r>
    </w:p>
    <w:p w14:paraId="3F36D727" w14:textId="77777777" w:rsidR="000F1D5B" w:rsidRDefault="00000000" w:rsidP="008F0361">
      <w:pPr>
        <w:pStyle w:val="Heading2"/>
      </w:pPr>
      <w:r>
        <w:t>The admin dashboard</w:t>
      </w:r>
    </w:p>
    <w:p w14:paraId="35E8C477" w14:textId="77777777" w:rsidR="000F1D5B" w:rsidRPr="004A4159" w:rsidRDefault="00000000" w:rsidP="004A4159">
      <w:pPr>
        <w:pStyle w:val="ListParagraph"/>
        <w:spacing w:before="240"/>
      </w:pPr>
      <w:r w:rsidRPr="004A4159">
        <w:t>Private login, just for you.</w:t>
      </w:r>
    </w:p>
    <w:p w14:paraId="3DC5E624" w14:textId="77777777" w:rsidR="000F1D5B" w:rsidRPr="004A4159" w:rsidRDefault="00000000" w:rsidP="004A4159">
      <w:pPr>
        <w:pStyle w:val="ListParagraph"/>
        <w:spacing w:before="240"/>
      </w:pPr>
      <w:r w:rsidRPr="004A4159">
        <w:t>Add, edit, delete and reorder any content listed above.</w:t>
      </w:r>
    </w:p>
    <w:p w14:paraId="6C1AD5E8" w14:textId="77777777" w:rsidR="000F1D5B" w:rsidRPr="004A4159" w:rsidRDefault="00000000" w:rsidP="004A4159">
      <w:pPr>
        <w:pStyle w:val="ListParagraph"/>
        <w:spacing w:before="240"/>
      </w:pPr>
      <w:r w:rsidRPr="004A4159">
        <w:t xml:space="preserve">Upload photos and videos directly — they're automatically </w:t>
      </w:r>
      <w:proofErr w:type="spellStart"/>
      <w:r w:rsidRPr="004A4159">
        <w:t>optimised</w:t>
      </w:r>
      <w:proofErr w:type="spellEnd"/>
      <w:r w:rsidRPr="004A4159">
        <w:t xml:space="preserve"> for fast loading.</w:t>
      </w:r>
    </w:p>
    <w:p w14:paraId="5C8D1586" w14:textId="77777777" w:rsidR="000F1D5B" w:rsidRPr="004A4159" w:rsidRDefault="00000000" w:rsidP="004A4159">
      <w:pPr>
        <w:pStyle w:val="ListParagraph"/>
        <w:spacing w:before="240"/>
      </w:pPr>
      <w:r w:rsidRPr="004A4159">
        <w:t>See and manage contact-form messages in one place.</w:t>
      </w:r>
    </w:p>
    <w:p w14:paraId="2B7F936B" w14:textId="77777777" w:rsidR="000F1D5B" w:rsidRPr="004A4159" w:rsidRDefault="00000000" w:rsidP="004A4159">
      <w:pPr>
        <w:pStyle w:val="ListParagraph"/>
        <w:spacing w:before="240"/>
      </w:pPr>
      <w:r w:rsidRPr="004A4159">
        <w:t>Show or hide entire sections instantly, without deleting the content.</w:t>
      </w:r>
    </w:p>
    <w:p w14:paraId="58472C43" w14:textId="538AC0F0" w:rsidR="000F1D5B" w:rsidRDefault="00000000" w:rsidP="00CB70EC">
      <w:pPr>
        <w:pStyle w:val="Heading1"/>
      </w:pPr>
      <w:r>
        <w:t>Our Quality Commitments</w:t>
      </w:r>
    </w:p>
    <w:p w14:paraId="3D79EF9D" w14:textId="77777777" w:rsidR="000F1D5B" w:rsidRDefault="00000000" w:rsidP="004A4159">
      <w:pPr>
        <w:pStyle w:val="ListParagraph"/>
        <w:spacing w:before="240"/>
      </w:pPr>
      <w:r w:rsidRPr="00CB70EC">
        <w:rPr>
          <w:b/>
          <w:bCs/>
          <w:color w:val="1B2A4A"/>
        </w:rPr>
        <w:t xml:space="preserve">Fast </w:t>
      </w:r>
      <w:r>
        <w:t>— pages load in under 2 seconds on an average mobile connection.</w:t>
      </w:r>
    </w:p>
    <w:p w14:paraId="09EA3BBF" w14:textId="77777777" w:rsidR="000F1D5B" w:rsidRDefault="00000000" w:rsidP="004A4159">
      <w:pPr>
        <w:pStyle w:val="ListParagraph"/>
        <w:spacing w:before="240"/>
      </w:pPr>
      <w:r w:rsidRPr="00CB70EC">
        <w:rPr>
          <w:b/>
          <w:bCs/>
          <w:color w:val="1B2A4A"/>
        </w:rPr>
        <w:t xml:space="preserve">Findable </w:t>
      </w:r>
      <w:r>
        <w:t>— built to rank well on Google, with proper page titles, descriptions and sitemaps.</w:t>
      </w:r>
    </w:p>
    <w:p w14:paraId="7A02BC77" w14:textId="77777777" w:rsidR="000F1D5B" w:rsidRDefault="00000000" w:rsidP="004A4159">
      <w:pPr>
        <w:pStyle w:val="ListParagraph"/>
        <w:spacing w:before="240"/>
      </w:pPr>
      <w:r w:rsidRPr="00CB70EC">
        <w:rPr>
          <w:b/>
          <w:bCs/>
          <w:color w:val="1B2A4A"/>
        </w:rPr>
        <w:t xml:space="preserve">Secure </w:t>
      </w:r>
      <w:r>
        <w:t>— encrypted connection (HTTPS), protected admin login, and daily backups.</w:t>
      </w:r>
    </w:p>
    <w:p w14:paraId="56051644" w14:textId="77777777" w:rsidR="000F1D5B" w:rsidRDefault="00000000" w:rsidP="004A4159">
      <w:pPr>
        <w:pStyle w:val="ListParagraph"/>
        <w:spacing w:before="240"/>
      </w:pPr>
      <w:r w:rsidRPr="00CB70EC">
        <w:rPr>
          <w:b/>
          <w:bCs/>
          <w:color w:val="1B2A4A"/>
        </w:rPr>
        <w:t xml:space="preserve">Accessible </w:t>
      </w:r>
      <w:r>
        <w:t xml:space="preserve">— usable with a keyboard, readable </w:t>
      </w:r>
      <w:proofErr w:type="spellStart"/>
      <w:r>
        <w:t>colour</w:t>
      </w:r>
      <w:proofErr w:type="spellEnd"/>
      <w:r>
        <w:t xml:space="preserve"> contrast, and comfortable for all visitors.</w:t>
      </w:r>
    </w:p>
    <w:p w14:paraId="1C34246B" w14:textId="77777777" w:rsidR="000F1D5B" w:rsidRDefault="00000000" w:rsidP="004A4159">
      <w:pPr>
        <w:pStyle w:val="ListParagraph"/>
        <w:spacing w:before="240"/>
      </w:pPr>
      <w:r w:rsidRPr="00CB70EC">
        <w:rPr>
          <w:b/>
          <w:bCs/>
          <w:color w:val="1B2A4A"/>
        </w:rPr>
        <w:t xml:space="preserve">Reliable </w:t>
      </w:r>
      <w:r>
        <w:t>— 99.9% uptime target, monitored continuously.</w:t>
      </w:r>
    </w:p>
    <w:p w14:paraId="1765DE10" w14:textId="77777777" w:rsidR="000F1D5B" w:rsidRDefault="00000000" w:rsidP="00A904D5">
      <w:r>
        <w:br w:type="page"/>
      </w:r>
    </w:p>
    <w:p w14:paraId="3A04C057" w14:textId="1C94B5D2" w:rsidR="000F1D5B" w:rsidRDefault="00000000" w:rsidP="00CB70EC">
      <w:pPr>
        <w:pStyle w:val="Heading1"/>
      </w:pPr>
      <w:r>
        <w:lastRenderedPageBreak/>
        <w:t>What It Will Cost to Run</w:t>
      </w:r>
    </w:p>
    <w:p w14:paraId="635389BE" w14:textId="77777777" w:rsidR="000F1D5B" w:rsidRDefault="00000000" w:rsidP="00A904D5">
      <w:r>
        <w:t>Beyond the one-time build (quoted separately), the site needs three ongoing things: a domain name, hosting, and a professional email address. Here is our recommended, most cost-effective setup — prices shown in US Dollars and CFA Francs (approximate, at ≈600 XAF/$1).</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3631"/>
        <w:gridCol w:w="3299"/>
      </w:tblGrid>
      <w:tr w:rsidR="000F1D5B" w14:paraId="541F0D47" w14:textId="77777777" w:rsidTr="004A4159">
        <w:tblPrEx>
          <w:tblCellMar>
            <w:top w:w="0" w:type="dxa"/>
            <w:bottom w:w="0" w:type="dxa"/>
          </w:tblCellMar>
        </w:tblPrEx>
        <w:tc>
          <w:tcPr>
            <w:tcW w:w="2965" w:type="dxa"/>
            <w:tcBorders>
              <w:right w:val="single" w:sz="4" w:space="0" w:color="FFFFFF" w:themeColor="background1"/>
            </w:tcBorders>
            <w:shd w:val="clear" w:color="auto" w:fill="1B2A4A"/>
            <w:tcMar>
              <w:top w:w="60" w:type="dxa"/>
              <w:left w:w="90" w:type="dxa"/>
              <w:bottom w:w="60" w:type="dxa"/>
              <w:right w:w="90" w:type="dxa"/>
            </w:tcMar>
          </w:tcPr>
          <w:p w14:paraId="16D82A73" w14:textId="77777777" w:rsidR="000F1D5B" w:rsidRPr="001B1C55" w:rsidRDefault="00000000" w:rsidP="00587478">
            <w:pPr>
              <w:spacing w:after="0"/>
              <w:rPr>
                <w:b/>
                <w:bCs/>
                <w:color w:val="auto"/>
              </w:rPr>
            </w:pPr>
            <w:r w:rsidRPr="001B1C55">
              <w:rPr>
                <w:b/>
                <w:bCs/>
                <w:color w:val="auto"/>
              </w:rPr>
              <w:t>Item</w:t>
            </w:r>
          </w:p>
        </w:tc>
        <w:tc>
          <w:tcPr>
            <w:tcW w:w="3631" w:type="dxa"/>
            <w:tcBorders>
              <w:left w:val="single" w:sz="4" w:space="0" w:color="FFFFFF" w:themeColor="background1"/>
              <w:right w:val="single" w:sz="4" w:space="0" w:color="FFFFFF" w:themeColor="background1"/>
            </w:tcBorders>
            <w:shd w:val="clear" w:color="auto" w:fill="1B2A4A"/>
            <w:tcMar>
              <w:top w:w="60" w:type="dxa"/>
              <w:left w:w="90" w:type="dxa"/>
              <w:bottom w:w="60" w:type="dxa"/>
              <w:right w:w="90" w:type="dxa"/>
            </w:tcMar>
          </w:tcPr>
          <w:p w14:paraId="7DE12AE1" w14:textId="77777777" w:rsidR="000F1D5B" w:rsidRPr="001B1C55" w:rsidRDefault="00000000" w:rsidP="00587478">
            <w:pPr>
              <w:spacing w:after="0"/>
              <w:rPr>
                <w:b/>
                <w:bCs/>
                <w:color w:val="auto"/>
              </w:rPr>
            </w:pPr>
            <w:r w:rsidRPr="001B1C55">
              <w:rPr>
                <w:b/>
                <w:bCs/>
                <w:color w:val="auto"/>
              </w:rPr>
              <w:t>Per year (USD)</w:t>
            </w:r>
          </w:p>
        </w:tc>
        <w:tc>
          <w:tcPr>
            <w:tcW w:w="3299" w:type="dxa"/>
            <w:tcBorders>
              <w:left w:val="single" w:sz="4" w:space="0" w:color="FFFFFF" w:themeColor="background1"/>
            </w:tcBorders>
            <w:shd w:val="clear" w:color="auto" w:fill="1B2A4A"/>
            <w:tcMar>
              <w:top w:w="60" w:type="dxa"/>
              <w:left w:w="90" w:type="dxa"/>
              <w:bottom w:w="60" w:type="dxa"/>
              <w:right w:w="90" w:type="dxa"/>
            </w:tcMar>
          </w:tcPr>
          <w:p w14:paraId="42370747" w14:textId="77777777" w:rsidR="000F1D5B" w:rsidRPr="001B1C55" w:rsidRDefault="00000000" w:rsidP="00587478">
            <w:pPr>
              <w:spacing w:after="0"/>
              <w:rPr>
                <w:b/>
                <w:bCs/>
                <w:color w:val="auto"/>
              </w:rPr>
            </w:pPr>
            <w:r w:rsidRPr="001B1C55">
              <w:rPr>
                <w:b/>
                <w:bCs/>
                <w:color w:val="auto"/>
              </w:rPr>
              <w:t>Per year (XAF)</w:t>
            </w:r>
          </w:p>
        </w:tc>
      </w:tr>
      <w:tr w:rsidR="000F1D5B" w14:paraId="7A57B1D5" w14:textId="77777777" w:rsidTr="00D923DD">
        <w:tblPrEx>
          <w:tblCellMar>
            <w:top w:w="0" w:type="dxa"/>
            <w:bottom w:w="0" w:type="dxa"/>
          </w:tblCellMar>
        </w:tblPrEx>
        <w:tc>
          <w:tcPr>
            <w:tcW w:w="2965" w:type="dxa"/>
            <w:tcMar>
              <w:top w:w="60" w:type="dxa"/>
              <w:left w:w="90" w:type="dxa"/>
              <w:bottom w:w="60" w:type="dxa"/>
              <w:right w:w="90" w:type="dxa"/>
            </w:tcMar>
          </w:tcPr>
          <w:p w14:paraId="464D3881" w14:textId="77777777" w:rsidR="000F1D5B" w:rsidRDefault="00000000" w:rsidP="00587478">
            <w:pPr>
              <w:spacing w:after="0"/>
            </w:pPr>
            <w:r>
              <w:t>.com domain name</w:t>
            </w:r>
          </w:p>
        </w:tc>
        <w:tc>
          <w:tcPr>
            <w:tcW w:w="3631" w:type="dxa"/>
            <w:tcMar>
              <w:top w:w="60" w:type="dxa"/>
              <w:left w:w="90" w:type="dxa"/>
              <w:bottom w:w="60" w:type="dxa"/>
              <w:right w:w="90" w:type="dxa"/>
            </w:tcMar>
          </w:tcPr>
          <w:p w14:paraId="1B7D934B" w14:textId="77777777" w:rsidR="000F1D5B" w:rsidRDefault="00000000" w:rsidP="00587478">
            <w:pPr>
              <w:spacing w:after="0"/>
            </w:pPr>
            <w:r>
              <w:t>~$9 – 10</w:t>
            </w:r>
          </w:p>
        </w:tc>
        <w:tc>
          <w:tcPr>
            <w:tcW w:w="3299" w:type="dxa"/>
            <w:tcMar>
              <w:top w:w="60" w:type="dxa"/>
              <w:left w:w="90" w:type="dxa"/>
              <w:bottom w:w="60" w:type="dxa"/>
              <w:right w:w="90" w:type="dxa"/>
            </w:tcMar>
          </w:tcPr>
          <w:p w14:paraId="3B886356" w14:textId="77777777" w:rsidR="000F1D5B" w:rsidRDefault="00000000" w:rsidP="00587478">
            <w:pPr>
              <w:spacing w:after="0"/>
            </w:pPr>
            <w:r>
              <w:t>~5,400 – 6,000</w:t>
            </w:r>
          </w:p>
        </w:tc>
      </w:tr>
      <w:tr w:rsidR="000F1D5B" w14:paraId="09A989ED" w14:textId="77777777" w:rsidTr="00D923DD">
        <w:tblPrEx>
          <w:tblCellMar>
            <w:top w:w="0" w:type="dxa"/>
            <w:bottom w:w="0" w:type="dxa"/>
          </w:tblCellMar>
        </w:tblPrEx>
        <w:tc>
          <w:tcPr>
            <w:tcW w:w="2965" w:type="dxa"/>
            <w:tcMar>
              <w:top w:w="60" w:type="dxa"/>
              <w:left w:w="90" w:type="dxa"/>
              <w:bottom w:w="60" w:type="dxa"/>
              <w:right w:w="90" w:type="dxa"/>
            </w:tcMar>
          </w:tcPr>
          <w:p w14:paraId="114E1F2F" w14:textId="77777777" w:rsidR="000F1D5B" w:rsidRDefault="00000000" w:rsidP="00587478">
            <w:pPr>
              <w:spacing w:after="0"/>
            </w:pPr>
            <w:r>
              <w:t>Website hosting</w:t>
            </w:r>
          </w:p>
        </w:tc>
        <w:tc>
          <w:tcPr>
            <w:tcW w:w="3631" w:type="dxa"/>
            <w:tcMar>
              <w:top w:w="60" w:type="dxa"/>
              <w:left w:w="90" w:type="dxa"/>
              <w:bottom w:w="60" w:type="dxa"/>
              <w:right w:w="90" w:type="dxa"/>
            </w:tcMar>
          </w:tcPr>
          <w:p w14:paraId="7D0F09A4" w14:textId="77777777" w:rsidR="000F1D5B" w:rsidRDefault="00000000" w:rsidP="00587478">
            <w:pPr>
              <w:spacing w:after="0"/>
            </w:pPr>
            <w:r>
              <w:t>$0 (free tier covers your traffic)</w:t>
            </w:r>
          </w:p>
        </w:tc>
        <w:tc>
          <w:tcPr>
            <w:tcW w:w="3299" w:type="dxa"/>
            <w:tcMar>
              <w:top w:w="60" w:type="dxa"/>
              <w:left w:w="90" w:type="dxa"/>
              <w:bottom w:w="60" w:type="dxa"/>
              <w:right w:w="90" w:type="dxa"/>
            </w:tcMar>
          </w:tcPr>
          <w:p w14:paraId="44F1C1ED" w14:textId="77777777" w:rsidR="000F1D5B" w:rsidRDefault="00000000" w:rsidP="00587478">
            <w:pPr>
              <w:spacing w:after="0"/>
            </w:pPr>
            <w:r>
              <w:t>0</w:t>
            </w:r>
          </w:p>
        </w:tc>
      </w:tr>
      <w:tr w:rsidR="000F1D5B" w14:paraId="37D07E6F" w14:textId="77777777" w:rsidTr="00D923DD">
        <w:tblPrEx>
          <w:tblCellMar>
            <w:top w:w="0" w:type="dxa"/>
            <w:bottom w:w="0" w:type="dxa"/>
          </w:tblCellMar>
        </w:tblPrEx>
        <w:tc>
          <w:tcPr>
            <w:tcW w:w="2965" w:type="dxa"/>
            <w:tcMar>
              <w:top w:w="60" w:type="dxa"/>
              <w:left w:w="90" w:type="dxa"/>
              <w:bottom w:w="60" w:type="dxa"/>
              <w:right w:w="90" w:type="dxa"/>
            </w:tcMar>
          </w:tcPr>
          <w:p w14:paraId="481D00FE" w14:textId="77777777" w:rsidR="000F1D5B" w:rsidRDefault="00000000" w:rsidP="00587478">
            <w:pPr>
              <w:spacing w:after="0"/>
            </w:pPr>
            <w:r>
              <w:t>Database &amp; media storage</w:t>
            </w:r>
          </w:p>
        </w:tc>
        <w:tc>
          <w:tcPr>
            <w:tcW w:w="3631" w:type="dxa"/>
            <w:tcMar>
              <w:top w:w="60" w:type="dxa"/>
              <w:left w:w="90" w:type="dxa"/>
              <w:bottom w:w="60" w:type="dxa"/>
              <w:right w:w="90" w:type="dxa"/>
            </w:tcMar>
          </w:tcPr>
          <w:p w14:paraId="1BBBFD72" w14:textId="77777777" w:rsidR="000F1D5B" w:rsidRDefault="00000000" w:rsidP="00587478">
            <w:pPr>
              <w:spacing w:after="0"/>
            </w:pPr>
            <w:r>
              <w:t>$0 (free tier covers your traffic)</w:t>
            </w:r>
          </w:p>
        </w:tc>
        <w:tc>
          <w:tcPr>
            <w:tcW w:w="3299" w:type="dxa"/>
            <w:tcMar>
              <w:top w:w="60" w:type="dxa"/>
              <w:left w:w="90" w:type="dxa"/>
              <w:bottom w:w="60" w:type="dxa"/>
              <w:right w:w="90" w:type="dxa"/>
            </w:tcMar>
          </w:tcPr>
          <w:p w14:paraId="15F6CAD8" w14:textId="77777777" w:rsidR="000F1D5B" w:rsidRDefault="00000000" w:rsidP="00587478">
            <w:pPr>
              <w:spacing w:after="0"/>
            </w:pPr>
            <w:r>
              <w:t>0</w:t>
            </w:r>
          </w:p>
        </w:tc>
      </w:tr>
      <w:tr w:rsidR="000F1D5B" w14:paraId="575F1CED" w14:textId="77777777" w:rsidTr="00D923DD">
        <w:tblPrEx>
          <w:tblCellMar>
            <w:top w:w="0" w:type="dxa"/>
            <w:bottom w:w="0" w:type="dxa"/>
          </w:tblCellMar>
        </w:tblPrEx>
        <w:tc>
          <w:tcPr>
            <w:tcW w:w="2965" w:type="dxa"/>
            <w:tcMar>
              <w:top w:w="60" w:type="dxa"/>
              <w:left w:w="90" w:type="dxa"/>
              <w:bottom w:w="60" w:type="dxa"/>
              <w:right w:w="90" w:type="dxa"/>
            </w:tcMar>
          </w:tcPr>
          <w:p w14:paraId="548F4A7B" w14:textId="77777777" w:rsidR="000F1D5B" w:rsidRPr="00F337A9" w:rsidRDefault="00000000" w:rsidP="00587478">
            <w:pPr>
              <w:spacing w:after="0"/>
              <w:rPr>
                <w:lang w:val="fr-FR"/>
              </w:rPr>
            </w:pPr>
            <w:r w:rsidRPr="00F337A9">
              <w:rPr>
                <w:lang w:val="fr-FR"/>
              </w:rPr>
              <w:t xml:space="preserve">1 </w:t>
            </w:r>
            <w:proofErr w:type="spellStart"/>
            <w:r w:rsidRPr="00F337A9">
              <w:rPr>
                <w:lang w:val="fr-FR"/>
              </w:rPr>
              <w:t>professional</w:t>
            </w:r>
            <w:proofErr w:type="spellEnd"/>
            <w:r w:rsidRPr="00F337A9">
              <w:rPr>
                <w:lang w:val="fr-FR"/>
              </w:rPr>
              <w:t xml:space="preserve"> email (e.g. contact@vdigital.com)</w:t>
            </w:r>
          </w:p>
        </w:tc>
        <w:tc>
          <w:tcPr>
            <w:tcW w:w="3631" w:type="dxa"/>
            <w:tcMar>
              <w:top w:w="60" w:type="dxa"/>
              <w:left w:w="90" w:type="dxa"/>
              <w:bottom w:w="60" w:type="dxa"/>
              <w:right w:w="90" w:type="dxa"/>
            </w:tcMar>
          </w:tcPr>
          <w:p w14:paraId="18292894" w14:textId="77777777" w:rsidR="000F1D5B" w:rsidRDefault="00000000" w:rsidP="00587478">
            <w:pPr>
              <w:spacing w:after="0"/>
            </w:pPr>
            <w:r>
              <w:t>~$12</w:t>
            </w:r>
          </w:p>
        </w:tc>
        <w:tc>
          <w:tcPr>
            <w:tcW w:w="3299" w:type="dxa"/>
            <w:tcMar>
              <w:top w:w="60" w:type="dxa"/>
              <w:left w:w="90" w:type="dxa"/>
              <w:bottom w:w="60" w:type="dxa"/>
              <w:right w:w="90" w:type="dxa"/>
            </w:tcMar>
          </w:tcPr>
          <w:p w14:paraId="7E066BB6" w14:textId="77777777" w:rsidR="000F1D5B" w:rsidRDefault="00000000" w:rsidP="00587478">
            <w:pPr>
              <w:spacing w:after="0"/>
            </w:pPr>
            <w:r>
              <w:t>~7,200</w:t>
            </w:r>
          </w:p>
        </w:tc>
      </w:tr>
      <w:tr w:rsidR="000F1D5B" w14:paraId="5D399B42" w14:textId="77777777" w:rsidTr="00D923DD">
        <w:tblPrEx>
          <w:tblCellMar>
            <w:top w:w="0" w:type="dxa"/>
            <w:bottom w:w="0" w:type="dxa"/>
          </w:tblCellMar>
        </w:tblPrEx>
        <w:tc>
          <w:tcPr>
            <w:tcW w:w="2965" w:type="dxa"/>
            <w:tcMar>
              <w:top w:w="60" w:type="dxa"/>
              <w:left w:w="90" w:type="dxa"/>
              <w:bottom w:w="60" w:type="dxa"/>
              <w:right w:w="90" w:type="dxa"/>
            </w:tcMar>
          </w:tcPr>
          <w:p w14:paraId="76E59B04" w14:textId="77777777" w:rsidR="000F1D5B" w:rsidRPr="00DA3305" w:rsidRDefault="00000000" w:rsidP="00587478">
            <w:pPr>
              <w:spacing w:after="0"/>
              <w:rPr>
                <w:b/>
                <w:bCs/>
              </w:rPr>
            </w:pPr>
            <w:r w:rsidRPr="00DA3305">
              <w:rPr>
                <w:b/>
                <w:bCs/>
              </w:rPr>
              <w:t>TOTAL — Year 1</w:t>
            </w:r>
          </w:p>
        </w:tc>
        <w:tc>
          <w:tcPr>
            <w:tcW w:w="3631" w:type="dxa"/>
            <w:tcMar>
              <w:top w:w="60" w:type="dxa"/>
              <w:left w:w="90" w:type="dxa"/>
              <w:bottom w:w="60" w:type="dxa"/>
              <w:right w:w="90" w:type="dxa"/>
            </w:tcMar>
          </w:tcPr>
          <w:p w14:paraId="6178F05F" w14:textId="77777777" w:rsidR="000F1D5B" w:rsidRPr="00DA3305" w:rsidRDefault="00000000" w:rsidP="00587478">
            <w:pPr>
              <w:spacing w:after="0"/>
              <w:rPr>
                <w:b/>
                <w:bCs/>
              </w:rPr>
            </w:pPr>
            <w:r w:rsidRPr="00DA3305">
              <w:rPr>
                <w:b/>
                <w:bCs/>
              </w:rPr>
              <w:t>~$21 – 22</w:t>
            </w:r>
          </w:p>
        </w:tc>
        <w:tc>
          <w:tcPr>
            <w:tcW w:w="3299" w:type="dxa"/>
            <w:tcMar>
              <w:top w:w="60" w:type="dxa"/>
              <w:left w:w="90" w:type="dxa"/>
              <w:bottom w:w="60" w:type="dxa"/>
              <w:right w:w="90" w:type="dxa"/>
            </w:tcMar>
          </w:tcPr>
          <w:p w14:paraId="77AA5988" w14:textId="77777777" w:rsidR="000F1D5B" w:rsidRPr="00DA3305" w:rsidRDefault="00000000" w:rsidP="00587478">
            <w:pPr>
              <w:spacing w:after="0"/>
              <w:rPr>
                <w:b/>
                <w:bCs/>
              </w:rPr>
            </w:pPr>
            <w:r w:rsidRPr="00DA3305">
              <w:rPr>
                <w:b/>
                <w:bCs/>
              </w:rPr>
              <w:t>~12,600 – 13,200</w:t>
            </w:r>
          </w:p>
        </w:tc>
      </w:tr>
    </w:tbl>
    <w:p w14:paraId="45BDADFF" w14:textId="77777777" w:rsidR="00A35E6C" w:rsidRDefault="00A35E6C" w:rsidP="00A904D5"/>
    <w:p w14:paraId="06061FB4" w14:textId="259AFBE1" w:rsidR="000F1D5B" w:rsidRDefault="00000000" w:rsidP="00A904D5">
      <w:r>
        <w:t>For comparison: a Google Workspace mailbox alone runs ~50,400 XAF/year — over 7x more than the email option above, for the same core need.</w:t>
      </w:r>
    </w:p>
    <w:p w14:paraId="33FADF02" w14:textId="77777777" w:rsidR="000F1D5B" w:rsidRDefault="00000000" w:rsidP="00A904D5">
      <w:r>
        <w:t>If traffic grows well beyond a typical portfolio's, there's a clear upgrade path (roughly $5–25/month depending on the service), but nothing needs to be paid for in advance — you only upgrade if and when it's actually needed.</w:t>
      </w:r>
    </w:p>
    <w:p w14:paraId="3A4A266B" w14:textId="3EB5ED8D" w:rsidR="000F1D5B" w:rsidRDefault="00000000" w:rsidP="00A904D5">
      <w:r>
        <w:t>A local .cm domain (e.g. vdigital.cm) can be added later for about 7,000 XAF</w:t>
      </w:r>
      <w:r w:rsidR="00A35E6C">
        <w:t xml:space="preserve"> – 10,000 XAF</w:t>
      </w:r>
      <w:r>
        <w:t>/year through the national registrar — optional, and not required to launch.</w:t>
      </w:r>
    </w:p>
    <w:p w14:paraId="49B0B6C7" w14:textId="19F47325" w:rsidR="000F1D5B" w:rsidRDefault="00000000" w:rsidP="00CB70EC">
      <w:pPr>
        <w:pStyle w:val="Heading1"/>
      </w:pPr>
      <w:r>
        <w:t>Our Recommendation</w:t>
      </w:r>
    </w:p>
    <w:p w14:paraId="1B60DD51" w14:textId="77777777" w:rsidR="000F1D5B" w:rsidRDefault="00000000" w:rsidP="004A4159">
      <w:pPr>
        <w:pStyle w:val="ListParagraph"/>
        <w:spacing w:before="240"/>
      </w:pPr>
      <w:r w:rsidRPr="00CB70EC">
        <w:rPr>
          <w:b/>
          <w:bCs/>
          <w:color w:val="1B2A4A"/>
        </w:rPr>
        <w:t xml:space="preserve">Start with the .com domain </w:t>
      </w:r>
      <w:r>
        <w:t>— cheaper, universal, and enough to launch. Add .cm later if you want it.</w:t>
      </w:r>
    </w:p>
    <w:p w14:paraId="6E172AEA" w14:textId="77777777" w:rsidR="000F1D5B" w:rsidRDefault="00000000" w:rsidP="004A4159">
      <w:pPr>
        <w:pStyle w:val="ListParagraph"/>
        <w:spacing w:before="240"/>
      </w:pPr>
      <w:r w:rsidRPr="00CB70EC">
        <w:rPr>
          <w:b/>
          <w:bCs/>
          <w:color w:val="1B2A4A"/>
        </w:rPr>
        <w:t xml:space="preserve">Choose the low-cost email option </w:t>
      </w:r>
      <w:r>
        <w:t>— same professionalism as Google Workspace, a fraction of the price, unless you specifically need Gmail/Drive/Meet.</w:t>
      </w:r>
    </w:p>
    <w:p w14:paraId="09D63F95" w14:textId="77777777" w:rsidR="000F1D5B" w:rsidRDefault="00000000" w:rsidP="004A4159">
      <w:pPr>
        <w:pStyle w:val="ListParagraph"/>
        <w:spacing w:before="240"/>
      </w:pPr>
      <w:r w:rsidRPr="00CB70EC">
        <w:rPr>
          <w:b/>
          <w:bCs/>
          <w:color w:val="1B2A4A"/>
        </w:rPr>
        <w:t xml:space="preserve">Send us your content early </w:t>
      </w:r>
      <w:r>
        <w:t>— photos, project write-ups, and client logos are the one thing that can slow this down; the sooner they're ready, the sooner we launch.</w:t>
      </w:r>
    </w:p>
    <w:p w14:paraId="7B51F23E" w14:textId="77777777" w:rsidR="000F1D5B" w:rsidRDefault="00000000" w:rsidP="004A4159">
      <w:pPr>
        <w:pStyle w:val="ListParagraph"/>
        <w:spacing w:before="240"/>
      </w:pPr>
      <w:r w:rsidRPr="00CB70EC">
        <w:rPr>
          <w:b/>
          <w:bCs/>
          <w:color w:val="1B2A4A"/>
        </w:rPr>
        <w:t xml:space="preserve">Keep all accounts in your name </w:t>
      </w:r>
      <w:r>
        <w:t>— domain, hosting and email should be registered under VDIGITAL, with us operating them for you. This protects you long-term.</w:t>
      </w:r>
    </w:p>
    <w:p w14:paraId="11C740CB" w14:textId="77777777" w:rsidR="000F1D5B" w:rsidRDefault="00000000" w:rsidP="004A4159">
      <w:pPr>
        <w:pStyle w:val="ListParagraph"/>
        <w:spacing w:before="240"/>
      </w:pPr>
      <w:r w:rsidRPr="00CB70EC">
        <w:rPr>
          <w:b/>
          <w:bCs/>
          <w:color w:val="1B2A4A"/>
        </w:rPr>
        <w:t xml:space="preserve">Treat the dashboard as the real win </w:t>
      </w:r>
      <w:r>
        <w:t>— the public site is what visitors see, but the dashboard is what saves you time and money for years to come.</w:t>
      </w:r>
    </w:p>
    <w:p w14:paraId="240D606C" w14:textId="77777777" w:rsidR="000F1D5B" w:rsidRDefault="000F1D5B" w:rsidP="00A904D5"/>
    <w:p w14:paraId="5A879FEC" w14:textId="77777777" w:rsidR="00587478" w:rsidRDefault="00587478" w:rsidP="00587478">
      <w:pPr>
        <w:pBdr>
          <w:bottom w:val="single" w:sz="6" w:space="1" w:color="auto"/>
        </w:pBdr>
      </w:pPr>
    </w:p>
    <w:p w14:paraId="49F7A1BF" w14:textId="77777777" w:rsidR="00587478" w:rsidRDefault="00587478" w:rsidP="00587478">
      <w:pPr>
        <w:pBdr>
          <w:bottom w:val="single" w:sz="6" w:space="1" w:color="auto"/>
        </w:pBdr>
      </w:pPr>
    </w:p>
    <w:p w14:paraId="3038DD50" w14:textId="63D06699" w:rsidR="000F1D5B" w:rsidRPr="004C136E" w:rsidRDefault="00587478" w:rsidP="00A904D5">
      <w:pPr>
        <w:rPr>
          <w:lang w:val="en-GB"/>
        </w:rPr>
      </w:pPr>
      <w:r w:rsidRPr="004C136E">
        <w:rPr>
          <w:rStyle w:val="SubtleEmphasis"/>
          <w:b/>
          <w:bCs/>
          <w:lang w:val="en-GB"/>
        </w:rPr>
        <w:t>Questions?</w:t>
      </w:r>
      <w:r w:rsidRPr="004C136E">
        <w:rPr>
          <w:rStyle w:val="SubtleEmphasis"/>
          <w:lang w:val="en-GB"/>
        </w:rPr>
        <w:t xml:space="preserve"> Joël Fah · joelfah2003@gmail.com · +</w:t>
      </w:r>
      <w:r w:rsidRPr="004C136E">
        <w:rPr>
          <w:rStyle w:val="SubtleEmphasis"/>
          <w:lang w:val="en-GB"/>
        </w:rPr>
        <w:t>(</w:t>
      </w:r>
      <w:r w:rsidRPr="004C136E">
        <w:rPr>
          <w:rStyle w:val="SubtleEmphasis"/>
          <w:lang w:val="en-GB"/>
        </w:rPr>
        <w:t>237</w:t>
      </w:r>
      <w:r w:rsidRPr="004C136E">
        <w:rPr>
          <w:rStyle w:val="SubtleEmphasis"/>
          <w:lang w:val="en-GB"/>
        </w:rPr>
        <w:t>)</w:t>
      </w:r>
      <w:r w:rsidRPr="004C136E">
        <w:rPr>
          <w:rStyle w:val="SubtleEmphasis"/>
          <w:lang w:val="en-GB"/>
        </w:rPr>
        <w:t xml:space="preserve"> 656 997 810</w:t>
      </w:r>
    </w:p>
    <w:sectPr w:rsidR="000F1D5B" w:rsidRPr="004C136E">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eo">
    <w:panose1 w:val="00000000000000000000"/>
    <w:charset w:val="00"/>
    <w:family w:val="auto"/>
    <w:pitch w:val="variable"/>
    <w:sig w:usb0="A00000F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Nohemi">
    <w:panose1 w:val="00000000000000000000"/>
    <w:charset w:val="00"/>
    <w:family w:val="auto"/>
    <w:pitch w:val="variable"/>
    <w:sig w:usb0="0000000F" w:usb1="00000000" w:usb2="00000000" w:usb3="00000000" w:csb0="00000003" w:csb1="00000000"/>
  </w:font>
  <w:font w:name="Rische">
    <w:panose1 w:val="000005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A0E"/>
    <w:multiLevelType w:val="hybridMultilevel"/>
    <w:tmpl w:val="A07C5DC8"/>
    <w:lvl w:ilvl="0" w:tplc="5B74DF58">
      <w:start w:val="1"/>
      <w:numFmt w:val="bullet"/>
      <w:pStyle w:val="ListParagraph"/>
      <w:lvlText w:val="•"/>
      <w:lvlJc w:val="left"/>
      <w:pPr>
        <w:ind w:left="420" w:hanging="240"/>
      </w:pPr>
    </w:lvl>
    <w:lvl w:ilvl="1" w:tplc="2B1EA0D0">
      <w:numFmt w:val="decimal"/>
      <w:lvlText w:val=""/>
      <w:lvlJc w:val="left"/>
    </w:lvl>
    <w:lvl w:ilvl="2" w:tplc="D2C08D06">
      <w:numFmt w:val="decimal"/>
      <w:lvlText w:val=""/>
      <w:lvlJc w:val="left"/>
    </w:lvl>
    <w:lvl w:ilvl="3" w:tplc="ADFC5326">
      <w:numFmt w:val="decimal"/>
      <w:lvlText w:val=""/>
      <w:lvlJc w:val="left"/>
    </w:lvl>
    <w:lvl w:ilvl="4" w:tplc="4A144FD0">
      <w:numFmt w:val="decimal"/>
      <w:lvlText w:val=""/>
      <w:lvlJc w:val="left"/>
    </w:lvl>
    <w:lvl w:ilvl="5" w:tplc="33B2B474">
      <w:numFmt w:val="decimal"/>
      <w:lvlText w:val=""/>
      <w:lvlJc w:val="left"/>
    </w:lvl>
    <w:lvl w:ilvl="6" w:tplc="3806B79E">
      <w:numFmt w:val="decimal"/>
      <w:lvlText w:val=""/>
      <w:lvlJc w:val="left"/>
    </w:lvl>
    <w:lvl w:ilvl="7" w:tplc="ADA8A3F6">
      <w:numFmt w:val="decimal"/>
      <w:lvlText w:val=""/>
      <w:lvlJc w:val="left"/>
    </w:lvl>
    <w:lvl w:ilvl="8" w:tplc="BCF8070E">
      <w:numFmt w:val="decimal"/>
      <w:lvlText w:val=""/>
      <w:lvlJc w:val="left"/>
    </w:lvl>
  </w:abstractNum>
  <w:abstractNum w:abstractNumId="1" w15:restartNumberingAfterBreak="0">
    <w:nsid w:val="5B7326B6"/>
    <w:multiLevelType w:val="hybridMultilevel"/>
    <w:tmpl w:val="2D50BFBA"/>
    <w:lvl w:ilvl="0" w:tplc="DFC049A4">
      <w:start w:val="1"/>
      <w:numFmt w:val="decimal"/>
      <w:pStyle w:val="Heading1"/>
      <w:lvlText w:val="%1."/>
      <w:lvlJc w:val="left"/>
      <w:pPr>
        <w:ind w:left="360" w:hanging="360"/>
      </w:pPr>
      <w:rPr>
        <w:rFonts w:eastAsia="Georgia" w:cs="Georgia" w:hint="default"/>
        <w:color w:val="1B2A4A"/>
        <w:sz w:val="2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0A5715D"/>
    <w:multiLevelType w:val="hybridMultilevel"/>
    <w:tmpl w:val="7F9282C8"/>
    <w:lvl w:ilvl="0" w:tplc="D404420C">
      <w:start w:val="1"/>
      <w:numFmt w:val="bullet"/>
      <w:lvlText w:val="●"/>
      <w:lvlJc w:val="left"/>
      <w:pPr>
        <w:ind w:left="720" w:hanging="360"/>
      </w:pPr>
    </w:lvl>
    <w:lvl w:ilvl="1" w:tplc="4462DC4C">
      <w:start w:val="1"/>
      <w:numFmt w:val="bullet"/>
      <w:lvlText w:val="○"/>
      <w:lvlJc w:val="left"/>
      <w:pPr>
        <w:ind w:left="1440" w:hanging="360"/>
      </w:pPr>
    </w:lvl>
    <w:lvl w:ilvl="2" w:tplc="ED6A931A">
      <w:start w:val="1"/>
      <w:numFmt w:val="bullet"/>
      <w:lvlText w:val="■"/>
      <w:lvlJc w:val="left"/>
      <w:pPr>
        <w:ind w:left="2160" w:hanging="360"/>
      </w:pPr>
    </w:lvl>
    <w:lvl w:ilvl="3" w:tplc="D3B8C3AE">
      <w:start w:val="1"/>
      <w:numFmt w:val="bullet"/>
      <w:lvlText w:val="●"/>
      <w:lvlJc w:val="left"/>
      <w:pPr>
        <w:ind w:left="2880" w:hanging="360"/>
      </w:pPr>
    </w:lvl>
    <w:lvl w:ilvl="4" w:tplc="779AAFBA">
      <w:start w:val="1"/>
      <w:numFmt w:val="bullet"/>
      <w:lvlText w:val="○"/>
      <w:lvlJc w:val="left"/>
      <w:pPr>
        <w:ind w:left="3600" w:hanging="360"/>
      </w:pPr>
    </w:lvl>
    <w:lvl w:ilvl="5" w:tplc="10C60152">
      <w:start w:val="1"/>
      <w:numFmt w:val="bullet"/>
      <w:lvlText w:val="■"/>
      <w:lvlJc w:val="left"/>
      <w:pPr>
        <w:ind w:left="4320" w:hanging="360"/>
      </w:pPr>
    </w:lvl>
    <w:lvl w:ilvl="6" w:tplc="2520980A">
      <w:start w:val="1"/>
      <w:numFmt w:val="bullet"/>
      <w:lvlText w:val="●"/>
      <w:lvlJc w:val="left"/>
      <w:pPr>
        <w:ind w:left="5040" w:hanging="360"/>
      </w:pPr>
    </w:lvl>
    <w:lvl w:ilvl="7" w:tplc="3834A600">
      <w:start w:val="1"/>
      <w:numFmt w:val="bullet"/>
      <w:lvlText w:val="●"/>
      <w:lvlJc w:val="left"/>
      <w:pPr>
        <w:ind w:left="5760" w:hanging="360"/>
      </w:pPr>
    </w:lvl>
    <w:lvl w:ilvl="8" w:tplc="F79CC51E">
      <w:start w:val="1"/>
      <w:numFmt w:val="bullet"/>
      <w:lvlText w:val="●"/>
      <w:lvlJc w:val="left"/>
      <w:pPr>
        <w:ind w:left="6480" w:hanging="360"/>
      </w:pPr>
    </w:lvl>
  </w:abstractNum>
  <w:num w:numId="1" w16cid:durableId="438113045">
    <w:abstractNumId w:val="2"/>
    <w:lvlOverride w:ilvl="0">
      <w:startOverride w:val="1"/>
    </w:lvlOverride>
  </w:num>
  <w:num w:numId="2" w16cid:durableId="1360357383">
    <w:abstractNumId w:val="0"/>
    <w:lvlOverride w:ilvl="0">
      <w:startOverride w:val="1"/>
    </w:lvlOverride>
  </w:num>
  <w:num w:numId="3" w16cid:durableId="580717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D5B"/>
    <w:rsid w:val="0009254F"/>
    <w:rsid w:val="000F1D5B"/>
    <w:rsid w:val="00186703"/>
    <w:rsid w:val="001B1C55"/>
    <w:rsid w:val="002116F3"/>
    <w:rsid w:val="00236A72"/>
    <w:rsid w:val="002474F0"/>
    <w:rsid w:val="00455362"/>
    <w:rsid w:val="004A4159"/>
    <w:rsid w:val="004C136E"/>
    <w:rsid w:val="00544B7B"/>
    <w:rsid w:val="00587478"/>
    <w:rsid w:val="007E0250"/>
    <w:rsid w:val="008F0361"/>
    <w:rsid w:val="00A35E6C"/>
    <w:rsid w:val="00A904D5"/>
    <w:rsid w:val="00B22791"/>
    <w:rsid w:val="00CB70EC"/>
    <w:rsid w:val="00D806FF"/>
    <w:rsid w:val="00D923DD"/>
    <w:rsid w:val="00DA3305"/>
    <w:rsid w:val="00F337A9"/>
    <w:rsid w:val="00FC3A24"/>
    <w:rsid w:val="00FF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2747"/>
  <w15:docId w15:val="{601FB3F0-3367-44C2-9981-4ED1AD59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478"/>
    <w:pPr>
      <w:spacing w:after="110" w:line="276" w:lineRule="auto"/>
    </w:pPr>
    <w:rPr>
      <w:rFonts w:ascii="Aleo" w:eastAsia="Calibri" w:hAnsi="Aleo" w:cs="Calibri"/>
      <w:color w:val="222222"/>
      <w:sz w:val="24"/>
      <w:szCs w:val="24"/>
    </w:rPr>
  </w:style>
  <w:style w:type="paragraph" w:styleId="Heading1">
    <w:name w:val="heading 1"/>
    <w:basedOn w:val="ListParagraph"/>
    <w:uiPriority w:val="9"/>
    <w:qFormat/>
    <w:rsid w:val="00A904D5"/>
    <w:pPr>
      <w:numPr>
        <w:numId w:val="3"/>
      </w:numPr>
      <w:spacing w:before="100" w:beforeAutospacing="1" w:after="100" w:afterAutospacing="1"/>
      <w:outlineLvl w:val="0"/>
    </w:pPr>
    <w:rPr>
      <w:rFonts w:ascii="Nohemi" w:eastAsia="Georgia" w:hAnsi="Nohemi" w:cs="Georgia"/>
      <w:b/>
      <w:bCs/>
      <w:color w:val="1B2A4A"/>
      <w:sz w:val="32"/>
      <w:szCs w:val="32"/>
    </w:rPr>
  </w:style>
  <w:style w:type="paragraph" w:styleId="Heading2">
    <w:name w:val="heading 2"/>
    <w:uiPriority w:val="9"/>
    <w:unhideWhenUsed/>
    <w:qFormat/>
    <w:rsid w:val="008F0361"/>
    <w:pPr>
      <w:spacing w:before="160" w:after="80"/>
      <w:outlineLvl w:val="1"/>
    </w:pPr>
    <w:rPr>
      <w:rFonts w:ascii="Aleo" w:eastAsia="Calibri" w:hAnsi="Aleo" w:cs="Calibri"/>
      <w:b/>
      <w:bCs/>
      <w:color w:val="B886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CB70EC"/>
    <w:pPr>
      <w:numPr>
        <w:numId w:val="2"/>
      </w:numPr>
      <w:spacing w:after="55"/>
    </w:pPr>
    <w:rPr>
      <w:rFonts w:ascii="Aleo" w:eastAsia="Calibri" w:hAnsi="Aleo" w:cs="Calibri"/>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ubtleEmphasis">
    <w:name w:val="Subtle Emphasis"/>
    <w:uiPriority w:val="19"/>
    <w:qFormat/>
    <w:rsid w:val="00A904D5"/>
    <w:rPr>
      <w:rFonts w:ascii="Aleo" w:eastAsia="Calibri" w:hAnsi="Aleo" w:cs="Calibri"/>
      <w:i/>
      <w:iCs/>
      <w:color w:val="5B6472"/>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Joël Fah</cp:lastModifiedBy>
  <cp:revision>24</cp:revision>
  <dcterms:created xsi:type="dcterms:W3CDTF">2026-07-07T07:44:00Z</dcterms:created>
  <dcterms:modified xsi:type="dcterms:W3CDTF">2026-07-07T08:56:00Z</dcterms:modified>
</cp:coreProperties>
</file>