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 xml:space="preserve">PARALLELIZABLE ALGORITHMS FOR DESCRIBING THE EFFECTS OF STRONG TIME-DEPENDENT ELECTROMAGNETIC FIELDS ON THE HYDROGEN ATOM </w:t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</w:rPr>
        <w:t>John Emmons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Austin Howes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Alex Kramer</w:t>
      </w:r>
      <w:r>
        <w:rPr>
          <w:rFonts w:ascii="Times New Roman" w:cs="Times New Roman" w:hAnsi="Times New Roman"/>
          <w:vertAlign w:val="superscript"/>
        </w:rPr>
        <w:t>†</w:t>
      </w:r>
    </w:p>
    <w:p>
      <w:pPr>
        <w:pStyle w:val="style24"/>
        <w:jc w:val="center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Xiaoxu Gaun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Klaus Bartschat</w:t>
      </w: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, Jason Grout</w:t>
      </w:r>
      <w:r>
        <w:rPr>
          <w:rFonts w:ascii="Times New Roman" w:cs="Times New Roman" w:hAnsi="Times New Roman"/>
          <w:vertAlign w:val="superscript"/>
        </w:rPr>
        <w:t>‡</w:t>
      </w:r>
      <w:r>
        <w:rPr>
          <w:rFonts w:ascii="Times New Roman" w:cs="Times New Roman" w:hAnsi="Times New Roman"/>
        </w:rPr>
        <w:t>, Grum-Grzhimailo</w:t>
      </w:r>
      <w:r>
        <w:rPr>
          <w:rFonts w:ascii="Times New Roman" w:cs="Times New Roman" w:hAnsi="Times New Roman"/>
          <w:szCs w:val="21"/>
          <w:vertAlign w:val="superscript"/>
        </w:rPr>
        <w:t>*</w:t>
      </w:r>
    </w:p>
    <w:p>
      <w:pPr>
        <w:pStyle w:val="style24"/>
        <w:jc w:val="center"/>
      </w:pPr>
      <w:r>
        <w:rPr/>
      </w:r>
    </w:p>
    <w:p>
      <w:pPr>
        <w:pStyle w:val="style24"/>
        <w:jc w:val="center"/>
      </w:pPr>
      <w:r>
        <w:rPr>
          <w:rFonts w:ascii="Times New Roman" w:cs="Times New Roman" w:hAnsi="Times New Roman"/>
          <w:vertAlign w:val="superscript"/>
        </w:rPr>
        <w:t>†</w:t>
      </w:r>
      <w:r>
        <w:rPr>
          <w:rFonts w:ascii="Times New Roman" w:cs="Times New Roman" w:hAnsi="Times New Roman"/>
        </w:rPr>
        <w:t>Institute of Nuclear Physics, Moscow State University</w:t>
      </w:r>
    </w:p>
    <w:p>
      <w:pPr>
        <w:pStyle w:val="style24"/>
        <w:jc w:val="center"/>
      </w:pPr>
      <w:r>
        <w:rPr>
          <w:rFonts w:ascii="Times New Roman" w:cs="Times New Roman" w:hAnsi="Times New Roman"/>
          <w:vertAlign w:val="superscript"/>
        </w:rPr>
        <w:t>‡</w:t>
      </w:r>
      <w:r>
        <w:rPr>
          <w:rFonts w:ascii="Times New Roman" w:cs="Times New Roman" w:hAnsi="Times New Roman"/>
        </w:rPr>
        <w:t>Department of Physics and Astronomy, Drake University</w:t>
      </w:r>
    </w:p>
    <w:p>
      <w:pPr>
        <w:pStyle w:val="style24"/>
        <w:jc w:val="center"/>
      </w:pPr>
      <w:r>
        <w:rPr>
          <w:rFonts w:ascii="Times New Roman" w:cs="Times New Roman" w:hAnsi="Times New Roman"/>
          <w:szCs w:val="21"/>
          <w:vertAlign w:val="superscript"/>
        </w:rPr>
        <w:t>*</w:t>
      </w:r>
      <w:r>
        <w:rPr>
          <w:rFonts w:ascii="Times New Roman" w:cs="Times New Roman" w:hAnsi="Times New Roman"/>
        </w:rPr>
        <w:t>Department of Mathematics and Computer Science, Drake University</w:t>
      </w:r>
    </w:p>
    <w:p>
      <w:pPr>
        <w:pStyle w:val="style24"/>
      </w:pPr>
      <w:r>
        <w:rPr>
          <w:rFonts w:ascii="Times New Roman" w:cs="Times New Roman" w:hAnsi="Times New Roman"/>
        </w:rPr>
      </w:r>
    </w:p>
    <w:p>
      <w:pPr>
        <w:pStyle w:val="style24"/>
        <w:jc w:val="both"/>
      </w:pPr>
      <w:r>
        <w:rPr>
          <w:rFonts w:ascii="Times New Roman" w:cs="Times New Roman" w:hAnsi="Times New Roman"/>
        </w:rPr>
        <w:t>We are testing a variety of methods to numerically treat the ionization of atomic hydrogen by a strong laser pulse. Besides providing high accuracy, the algorithms should be parallelizable in order to handle the sometimes long propagation times needed to solve the time-dependent  Schrödinger equation for this fundamental strong-field problem. We report progress on developing a computer code that will make such calculations possible on massively parallel supercomputer platforms.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160" w:before="0" w:line="252" w:lineRule="auto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en-US"/>
    </w:rPr>
  </w:style>
  <w:style w:styleId="style3" w:type="paragraph">
    <w:name w:val="Heading 3"/>
    <w:basedOn w:val="style17"/>
    <w:next w:val="style18"/>
    <w:pPr>
      <w:outlineLvl w:val="2"/>
    </w:pPr>
    <w:rPr>
      <w:rFonts w:ascii="Liberation Serif" w:cs="Lohit Hindi" w:eastAsia="FandolFang" w:hAnsi="Liberation Serif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22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i/>
      <w:iCs/>
    </w:rPr>
  </w:style>
  <w:style w:styleId="style24" w:type="paragraph">
    <w:name w:val="No Spacing"/>
    <w:next w:val="style24"/>
    <w:pPr>
      <w:widowControl w:val="false"/>
      <w:tabs>
        <w:tab w:leader="none" w:pos="709" w:val="left"/>
      </w:tabs>
      <w:suppressAutoHyphens w:val="true"/>
      <w:spacing w:after="0" w:before="0" w:line="100" w:lineRule="atLeast"/>
    </w:pPr>
    <w:rPr>
      <w:rFonts w:ascii="Liberation Serif" w:cs="Mangal" w:eastAsia="Droid Sans" w:hAnsi="Liberation Serif"/>
      <w:color w:val="00000A"/>
      <w:sz w:val="24"/>
      <w:szCs w:val="21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2014-02-07T12:56:00.00Z</dcterms:created>
  <dc:creator>John Emmons</dc:creator>
  <cp:lastModifiedBy>John Emmons</cp:lastModifiedBy>
  <cp:lastPrinted>2014-02-22T15:15:01.00Z</cp:lastPrinted>
  <dcterms:modified xsi:type="dcterms:W3CDTF">2014-02-17T15:05:00.00Z</dcterms:modified>
  <cp:revision>175</cp:revision>
</cp:coreProperties>
</file>