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99F58" w14:textId="77777777" w:rsidR="00FC6253" w:rsidRDefault="00FC6253" w:rsidP="00FC6253">
      <w:pPr>
        <w:rPr>
          <w:b/>
          <w:bCs/>
        </w:rPr>
      </w:pPr>
      <w:r w:rsidRPr="00FC6253">
        <w:rPr>
          <w:b/>
          <w:bCs/>
        </w:rPr>
        <w:t>Sprint 3 Week 1 – Validate Complete Prototype Against All Defined User Journeys</w:t>
      </w:r>
    </w:p>
    <w:p w14:paraId="634DFE4F" w14:textId="77777777" w:rsidR="00FC6253" w:rsidRPr="00FC6253" w:rsidRDefault="00FC6253" w:rsidP="00FC6253">
      <w:pPr>
        <w:rPr>
          <w:b/>
          <w:bCs/>
        </w:rPr>
      </w:pPr>
    </w:p>
    <w:p w14:paraId="0892F007" w14:textId="77777777" w:rsidR="00FC6253" w:rsidRPr="00FC6253" w:rsidRDefault="00FC6253" w:rsidP="00FC6253">
      <w:pPr>
        <w:rPr>
          <w:b/>
          <w:bCs/>
        </w:rPr>
      </w:pPr>
      <w:r w:rsidRPr="00FC6253">
        <w:rPr>
          <w:b/>
          <w:bCs/>
        </w:rPr>
        <w:t xml:space="preserve">Verify Each Journey Can Be Completed </w:t>
      </w:r>
      <w:proofErr w:type="gramStart"/>
      <w:r w:rsidRPr="00FC6253">
        <w:rPr>
          <w:b/>
          <w:bCs/>
        </w:rPr>
        <w:t>From</w:t>
      </w:r>
      <w:proofErr w:type="gramEnd"/>
      <w:r w:rsidRPr="00FC6253">
        <w:rPr>
          <w:b/>
          <w:bCs/>
        </w:rPr>
        <w:t xml:space="preserve"> Start to Finish and Confirm Expected System Responses</w:t>
      </w:r>
    </w:p>
    <w:p w14:paraId="080EF617" w14:textId="77777777" w:rsidR="00FC6253" w:rsidRPr="00FC6253" w:rsidRDefault="00FC6253" w:rsidP="00FC6253">
      <w:r w:rsidRPr="00FC6253">
        <w:t>The board contains separate groups for Telecommunications, Printer &amp; Equipment, Event Management and Phones. Vendor records display contact details, service information and submission statuses. File uploads work correctly.</w:t>
      </w:r>
    </w:p>
    <w:p w14:paraId="41039703" w14:textId="77777777" w:rsidR="00FC6253" w:rsidRDefault="00FC6253" w:rsidP="00FC6253">
      <w:r w:rsidRPr="00FC6253">
        <w:t xml:space="preserve">Email validation identifies invalid addresses, back-button navigation works, and previously entered information is retained between form stages. </w:t>
      </w:r>
    </w:p>
    <w:p w14:paraId="300F4EDC" w14:textId="77777777" w:rsidR="00FC6253" w:rsidRPr="00FC6253" w:rsidRDefault="00FC6253" w:rsidP="00FC6253"/>
    <w:p w14:paraId="41C532F2" w14:textId="77777777" w:rsidR="00FC6253" w:rsidRPr="00FC6253" w:rsidRDefault="00FC6253" w:rsidP="00FC6253">
      <w:pPr>
        <w:rPr>
          <w:b/>
          <w:bCs/>
        </w:rPr>
      </w:pPr>
      <w:r w:rsidRPr="00FC6253">
        <w:rPr>
          <w:b/>
          <w:bCs/>
        </w:rPr>
        <w:t>Identify Functionality Preventing or Disrupting User Journeys</w:t>
      </w:r>
    </w:p>
    <w:p w14:paraId="4540341F" w14:textId="77777777" w:rsidR="00FC6253" w:rsidRPr="00FC6253" w:rsidRDefault="00FC6253" w:rsidP="00FC6253">
      <w:r w:rsidRPr="00FC6253">
        <w:t>The following issues were identified:</w:t>
      </w:r>
    </w:p>
    <w:p w14:paraId="4B1C6AAB" w14:textId="77777777" w:rsidR="00FC6253" w:rsidRPr="00FC6253" w:rsidRDefault="00FC6253" w:rsidP="00FC6253">
      <w:pPr>
        <w:numPr>
          <w:ilvl w:val="0"/>
          <w:numId w:val="1"/>
        </w:numPr>
      </w:pPr>
      <w:r w:rsidRPr="00FC6253">
        <w:rPr>
          <w:b/>
          <w:bCs/>
        </w:rPr>
        <w:t>AGPC Department:</w:t>
      </w:r>
      <w:r w:rsidRPr="00FC6253">
        <w:t xml:space="preserve"> Placeholder values such as “Option 1” and “Option 2” remain on the board.</w:t>
      </w:r>
    </w:p>
    <w:p w14:paraId="1C35010F" w14:textId="77777777" w:rsidR="00FC6253" w:rsidRPr="00FC6253" w:rsidRDefault="00FC6253" w:rsidP="00FC6253">
      <w:pPr>
        <w:numPr>
          <w:ilvl w:val="0"/>
          <w:numId w:val="1"/>
        </w:numPr>
      </w:pPr>
      <w:r w:rsidRPr="00FC6253">
        <w:rPr>
          <w:b/>
          <w:bCs/>
        </w:rPr>
        <w:t>EMAC validation:</w:t>
      </w:r>
      <w:r w:rsidRPr="00FC6253">
        <w:t xml:space="preserve"> Non-numeric input is only flagged on the Review page.</w:t>
      </w:r>
    </w:p>
    <w:p w14:paraId="3876553F" w14:textId="77777777" w:rsidR="00FC6253" w:rsidRPr="00FC6253" w:rsidRDefault="00FC6253" w:rsidP="00FC6253">
      <w:pPr>
        <w:numPr>
          <w:ilvl w:val="0"/>
          <w:numId w:val="1"/>
        </w:numPr>
      </w:pPr>
      <w:r w:rsidRPr="00FC6253">
        <w:rPr>
          <w:b/>
          <w:bCs/>
        </w:rPr>
        <w:t>Mobile responsiveness:</w:t>
      </w:r>
      <w:r w:rsidRPr="00FC6253">
        <w:t xml:space="preserve"> The form layout does not display correctly on mobile devices.</w:t>
      </w:r>
    </w:p>
    <w:p w14:paraId="2EB11F97" w14:textId="77777777" w:rsidR="00FC6253" w:rsidRPr="00FC6253" w:rsidRDefault="00FC6253" w:rsidP="00FC6253">
      <w:pPr>
        <w:numPr>
          <w:ilvl w:val="0"/>
          <w:numId w:val="1"/>
        </w:numPr>
      </w:pPr>
      <w:r w:rsidRPr="00FC6253">
        <w:rPr>
          <w:b/>
          <w:bCs/>
        </w:rPr>
        <w:t>Terminology:</w:t>
      </w:r>
      <w:r w:rsidRPr="00FC6253">
        <w:t xml:space="preserve"> Technical terms such as EMAC and AGPC lack explanatory text.</w:t>
      </w:r>
    </w:p>
    <w:p w14:paraId="5C15A531" w14:textId="77777777" w:rsidR="00FC6253" w:rsidRDefault="00FC6253" w:rsidP="00FC6253">
      <w:pPr>
        <w:numPr>
          <w:ilvl w:val="0"/>
          <w:numId w:val="1"/>
        </w:numPr>
      </w:pPr>
      <w:r w:rsidRPr="00FC6253">
        <w:rPr>
          <w:b/>
          <w:bCs/>
        </w:rPr>
        <w:t>Submission records:</w:t>
      </w:r>
      <w:r w:rsidRPr="00FC6253">
        <w:t xml:space="preserve"> Some board entries show “Sent” with blank service and contact fields, while others show “Submitted”.</w:t>
      </w:r>
    </w:p>
    <w:p w14:paraId="026695E7" w14:textId="77777777" w:rsidR="00FC6253" w:rsidRDefault="00FC6253" w:rsidP="00FC6253"/>
    <w:p w14:paraId="32C24082" w14:textId="1A325D7C" w:rsidR="001F634F" w:rsidRPr="001F634F" w:rsidRDefault="001F634F" w:rsidP="001F634F">
      <w:pPr>
        <w:rPr>
          <w:b/>
          <w:bCs/>
        </w:rPr>
      </w:pPr>
      <w:r w:rsidRPr="001F634F">
        <w:rPr>
          <w:b/>
          <w:bCs/>
        </w:rPr>
        <w:t>Confirm Expected System Responses at Each Journey Stage</w:t>
      </w:r>
    </w:p>
    <w:p w14:paraId="61317EBD" w14:textId="366BB3DD" w:rsidR="001F634F" w:rsidRPr="001F634F" w:rsidRDefault="001F634F" w:rsidP="001F634F">
      <w:r w:rsidRPr="001F634F">
        <w:rPr>
          <w:b/>
          <w:bCs/>
        </w:rPr>
        <w:t>Sarah Mitchell – Event Vendor:</w:t>
      </w:r>
      <w:r w:rsidRPr="001F634F">
        <w:t xml:space="preserve"> The vendor form load</w:t>
      </w:r>
      <w:r>
        <w:t>s</w:t>
      </w:r>
      <w:r w:rsidRPr="001F634F">
        <w:t>, accept contact details and service requirements, allow location evidence uploads, identify missing or invalid information, and confirm successful submission. The submitted requirements appear in the appropriate Monday.com service group.</w:t>
      </w:r>
    </w:p>
    <w:p w14:paraId="42D7F0E3" w14:textId="1773AA00" w:rsidR="001F634F" w:rsidRPr="001F634F" w:rsidRDefault="001F634F" w:rsidP="001F634F">
      <w:r w:rsidRPr="001F634F">
        <w:rPr>
          <w:b/>
          <w:bCs/>
        </w:rPr>
        <w:t>Daniel Chen – Telecommunications Coordinator:</w:t>
      </w:r>
      <w:r w:rsidRPr="001F634F">
        <w:t xml:space="preserve"> The Monday.com board displays the service groups and vendor records. Daniel </w:t>
      </w:r>
      <w:r w:rsidRPr="001F634F">
        <w:t>can</w:t>
      </w:r>
      <w:r w:rsidRPr="001F634F">
        <w:t xml:space="preserve"> locate a telecommunications submission and review the vendor contact details and service requirements needed for network planning.</w:t>
      </w:r>
    </w:p>
    <w:p w14:paraId="001B7460" w14:textId="19391D97" w:rsidR="001F634F" w:rsidRPr="00FC6253" w:rsidRDefault="001F634F" w:rsidP="00FC6253">
      <w:r w:rsidRPr="001F634F">
        <w:rPr>
          <w:b/>
          <w:bCs/>
        </w:rPr>
        <w:t>Alex Morgan – GP26 Operations Manager:</w:t>
      </w:r>
      <w:r w:rsidRPr="001F634F">
        <w:t xml:space="preserve"> The board allows Alex to locate relevant customer records and access the service information needed for operational planning and delivery.</w:t>
      </w:r>
    </w:p>
    <w:p w14:paraId="456F31A0" w14:textId="77777777" w:rsidR="00FC6253" w:rsidRPr="00FC6253" w:rsidRDefault="00FC6253" w:rsidP="00FC6253">
      <w:pPr>
        <w:rPr>
          <w:b/>
          <w:bCs/>
        </w:rPr>
      </w:pPr>
      <w:r w:rsidRPr="00FC6253">
        <w:rPr>
          <w:b/>
          <w:bCs/>
        </w:rPr>
        <w:lastRenderedPageBreak/>
        <w:t>Document Findings for Development Refinement</w:t>
      </w:r>
    </w:p>
    <w:p w14:paraId="55CFA562" w14:textId="77777777" w:rsidR="00FC6253" w:rsidRPr="00FC6253" w:rsidRDefault="00FC6253" w:rsidP="00FC6253">
      <w:r w:rsidRPr="00FC6253">
        <w:t>Recommended changes include replacing AGPC Department placeholders with the correct department names, validating EMAC input before users proceed, improving mobile responsiveness and clarifying technical terminology. Vendor submissions should also contain the required information and be recorded correctly in Monday.com.</w:t>
      </w:r>
    </w:p>
    <w:p w14:paraId="474441EA" w14:textId="77777777" w:rsidR="00325E5B" w:rsidRDefault="00325E5B" w:rsidP="00FC6253"/>
    <w:sectPr w:rsidR="00325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31F5F"/>
    <w:multiLevelType w:val="multilevel"/>
    <w:tmpl w:val="8766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765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253"/>
    <w:rsid w:val="001F634F"/>
    <w:rsid w:val="00325E5B"/>
    <w:rsid w:val="00AE3F67"/>
    <w:rsid w:val="00C356A0"/>
    <w:rsid w:val="00FC62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3B3E"/>
  <w15:chartTrackingRefBased/>
  <w15:docId w15:val="{A8DCD717-04BC-411E-90A8-EB59B6D40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2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2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2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2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2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253"/>
    <w:rPr>
      <w:rFonts w:eastAsiaTheme="majorEastAsia" w:cstheme="majorBidi"/>
      <w:color w:val="272727" w:themeColor="text1" w:themeTint="D8"/>
    </w:rPr>
  </w:style>
  <w:style w:type="paragraph" w:styleId="Title">
    <w:name w:val="Title"/>
    <w:basedOn w:val="Normal"/>
    <w:next w:val="Normal"/>
    <w:link w:val="TitleChar"/>
    <w:uiPriority w:val="10"/>
    <w:qFormat/>
    <w:rsid w:val="00FC6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253"/>
    <w:pPr>
      <w:spacing w:before="160"/>
      <w:jc w:val="center"/>
    </w:pPr>
    <w:rPr>
      <w:i/>
      <w:iCs/>
      <w:color w:val="404040" w:themeColor="text1" w:themeTint="BF"/>
    </w:rPr>
  </w:style>
  <w:style w:type="character" w:customStyle="1" w:styleId="QuoteChar">
    <w:name w:val="Quote Char"/>
    <w:basedOn w:val="DefaultParagraphFont"/>
    <w:link w:val="Quote"/>
    <w:uiPriority w:val="29"/>
    <w:rsid w:val="00FC6253"/>
    <w:rPr>
      <w:i/>
      <w:iCs/>
      <w:color w:val="404040" w:themeColor="text1" w:themeTint="BF"/>
    </w:rPr>
  </w:style>
  <w:style w:type="paragraph" w:styleId="ListParagraph">
    <w:name w:val="List Paragraph"/>
    <w:basedOn w:val="Normal"/>
    <w:uiPriority w:val="34"/>
    <w:qFormat/>
    <w:rsid w:val="00FC6253"/>
    <w:pPr>
      <w:ind w:left="720"/>
      <w:contextualSpacing/>
    </w:pPr>
  </w:style>
  <w:style w:type="character" w:styleId="IntenseEmphasis">
    <w:name w:val="Intense Emphasis"/>
    <w:basedOn w:val="DefaultParagraphFont"/>
    <w:uiPriority w:val="21"/>
    <w:qFormat/>
    <w:rsid w:val="00FC6253"/>
    <w:rPr>
      <w:i/>
      <w:iCs/>
      <w:color w:val="0F4761" w:themeColor="accent1" w:themeShade="BF"/>
    </w:rPr>
  </w:style>
  <w:style w:type="paragraph" w:styleId="IntenseQuote">
    <w:name w:val="Intense Quote"/>
    <w:basedOn w:val="Normal"/>
    <w:next w:val="Normal"/>
    <w:link w:val="IntenseQuoteChar"/>
    <w:uiPriority w:val="30"/>
    <w:qFormat/>
    <w:rsid w:val="00FC6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253"/>
    <w:rPr>
      <w:i/>
      <w:iCs/>
      <w:color w:val="0F4761" w:themeColor="accent1" w:themeShade="BF"/>
    </w:rPr>
  </w:style>
  <w:style w:type="character" w:styleId="IntenseReference">
    <w:name w:val="Intense Reference"/>
    <w:basedOn w:val="DefaultParagraphFont"/>
    <w:uiPriority w:val="32"/>
    <w:qFormat/>
    <w:rsid w:val="00FC62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Rizwan</dc:creator>
  <cp:keywords/>
  <dc:description/>
  <cp:lastModifiedBy>Anas Rizwan</cp:lastModifiedBy>
  <cp:revision>1</cp:revision>
  <dcterms:created xsi:type="dcterms:W3CDTF">2026-10-10T05:23:00Z</dcterms:created>
  <dcterms:modified xsi:type="dcterms:W3CDTF">2026-10-10T05:36:00Z</dcterms:modified>
</cp:coreProperties>
</file>