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2CAF82" w14:textId="45B64A1F" w:rsidR="00257E93" w:rsidRDefault="006403E8">
      <w:pPr>
        <w:jc w:val="center"/>
        <w:rPr>
          <w:rFonts w:ascii="Avenir Next" w:eastAsia="Avenir Next" w:hAnsi="Avenir Next" w:cs="Avenir Next"/>
          <w:b/>
          <w:bCs/>
          <w:sz w:val="40"/>
          <w:szCs w:val="40"/>
        </w:rPr>
      </w:pPr>
      <w:r>
        <w:rPr>
          <w:rFonts w:ascii="Avenir Next" w:eastAsia="Avenir Next" w:hAnsi="Avenir Next" w:cs="Avenir Next"/>
          <w:b/>
          <w:bCs/>
          <w:sz w:val="40"/>
          <w:szCs w:val="40"/>
        </w:rPr>
        <w:t>The Story of Beulah Walk of Hope</w:t>
      </w:r>
    </w:p>
    <w:p w14:paraId="0E308954" w14:textId="77777777" w:rsidR="005A0321" w:rsidRPr="005A0321" w:rsidRDefault="005A0321" w:rsidP="005A0321">
      <w:pPr>
        <w:rPr>
          <w:rFonts w:ascii="Avenir" w:hAnsi="Avenir"/>
        </w:rPr>
      </w:pPr>
      <w:r>
        <w:rPr>
          <w:rFonts w:ascii="Avenir Next" w:eastAsia="Avenir Next" w:hAnsi="Avenir Next" w:cs="Avenir Next"/>
          <w:sz w:val="24"/>
        </w:rPr>
        <w:t>Meta description</w:t>
      </w:r>
      <w:r w:rsidRPr="005A0321">
        <w:rPr>
          <w:rFonts w:ascii="Avenir" w:eastAsia="Avenir Next" w:hAnsi="Avenir" w:cs="Avenir Next"/>
          <w:sz w:val="24"/>
        </w:rPr>
        <w:t xml:space="preserve">: </w:t>
      </w:r>
      <w:r w:rsidRPr="005A0321">
        <w:rPr>
          <w:rFonts w:ascii="Avenir" w:hAnsi="Avenir"/>
        </w:rPr>
        <w:t>Discover the inspiring story behind Beulah Walk of Hope — a movement born from love, purpose, and the desire to create safe spaces where women can heal, grow, and be restored</w:t>
      </w:r>
    </w:p>
    <w:p w14:paraId="7711265E" w14:textId="42C5D09C" w:rsidR="005A0321" w:rsidRPr="005A0321" w:rsidRDefault="005A0321" w:rsidP="005A0321">
      <w:pPr>
        <w:rPr>
          <w:rFonts w:ascii="Avenir" w:eastAsia="Avenir Next" w:hAnsi="Avenir" w:cs="Avenir Next"/>
          <w:bCs/>
          <w:sz w:val="24"/>
          <w:szCs w:val="40"/>
        </w:rPr>
      </w:pPr>
      <w:r w:rsidRPr="005A0321">
        <w:rPr>
          <w:rFonts w:ascii="Avenir" w:hAnsi="Avenir"/>
        </w:rPr>
        <w:t xml:space="preserve">Slug: </w:t>
      </w:r>
      <w:r w:rsidRPr="005A0321">
        <w:rPr>
          <w:rFonts w:ascii="Avenir" w:eastAsia="Avenir Next" w:hAnsi="Avenir" w:cs="Avenir Next"/>
          <w:bCs/>
          <w:sz w:val="24"/>
          <w:szCs w:val="40"/>
        </w:rPr>
        <w:t>The-Story-of-Beulah-Walk-of-Hope</w:t>
      </w:r>
    </w:p>
    <w:p w14:paraId="7DE00B1D" w14:textId="49F5AB2A" w:rsidR="005A0321" w:rsidRDefault="005A0321" w:rsidP="005A0321">
      <w:pPr>
        <w:rPr>
          <w:rFonts w:ascii="Avenir Next" w:eastAsia="Avenir Next" w:hAnsi="Avenir Next" w:cs="Avenir Next"/>
          <w:bCs/>
          <w:sz w:val="24"/>
          <w:szCs w:val="40"/>
        </w:rPr>
      </w:pPr>
      <w:r w:rsidRPr="005A0321">
        <w:rPr>
          <w:rFonts w:ascii="Avenir" w:eastAsia="Avenir Next" w:hAnsi="Avenir" w:cs="Avenir Next"/>
          <w:bCs/>
          <w:sz w:val="24"/>
          <w:szCs w:val="40"/>
        </w:rPr>
        <w:t>Author: Beulah Walk of Hope Foundation</w:t>
      </w:r>
    </w:p>
    <w:p w14:paraId="7D4654CF" w14:textId="6FA8E637" w:rsidR="005A0321" w:rsidRPr="005A0321" w:rsidRDefault="005A0321" w:rsidP="005A0321">
      <w:pPr>
        <w:rPr>
          <w:rFonts w:ascii="Avenir Next" w:eastAsia="Avenir Next" w:hAnsi="Avenir Next" w:cs="Avenir Next"/>
          <w:bCs/>
          <w:sz w:val="24"/>
          <w:szCs w:val="40"/>
        </w:rPr>
      </w:pPr>
      <w:r>
        <w:rPr>
          <w:rFonts w:ascii="Avenir Next" w:eastAsia="Avenir Next" w:hAnsi="Avenir Next" w:cs="Avenir Next"/>
          <w:bCs/>
          <w:sz w:val="24"/>
          <w:szCs w:val="40"/>
        </w:rPr>
        <w:t>Date: 4/11/2025</w:t>
      </w:r>
    </w:p>
    <w:p w14:paraId="38CF075C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739E61B7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I did not plan this life. I did not wake up one morning and say, “You know what? I think I’ll start an NGO.”</w:t>
      </w:r>
    </w:p>
    <w:p w14:paraId="506AFC04" w14:textId="3D94D194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No, this began the way most love stories do suddenly</w:t>
      </w:r>
      <w:bookmarkStart w:id="0" w:name="_GoBack"/>
      <w:bookmarkEnd w:id="0"/>
      <w:r>
        <w:rPr>
          <w:rFonts w:ascii="Avenir Next" w:eastAsia="Avenir Next" w:hAnsi="Avenir Next" w:cs="Avenir Next"/>
          <w:sz w:val="24"/>
        </w:rPr>
        <w:t xml:space="preserve"> and unintentionally.</w:t>
      </w:r>
    </w:p>
    <w:p w14:paraId="67948A69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12A4C40C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 xml:space="preserve">It started with a restlessness I </w:t>
      </w:r>
      <w:r>
        <w:rPr>
          <w:rFonts w:ascii="Avenir Next" w:eastAsia="Avenir Next" w:hAnsi="Avenir Next" w:cs="Avenir Next"/>
          <w:sz w:val="24"/>
        </w:rPr>
        <w:t xml:space="preserve">couldn’t explain. The kind that taps </w:t>
      </w:r>
      <w:proofErr w:type="gramStart"/>
      <w:r>
        <w:rPr>
          <w:rFonts w:ascii="Avenir Next" w:eastAsia="Avenir Next" w:hAnsi="Avenir Next" w:cs="Avenir Next"/>
          <w:sz w:val="24"/>
        </w:rPr>
        <w:t>your</w:t>
      </w:r>
      <w:proofErr w:type="gramEnd"/>
      <w:r>
        <w:rPr>
          <w:rFonts w:ascii="Avenir Next" w:eastAsia="Avenir Next" w:hAnsi="Avenir Next" w:cs="Avenir Next"/>
          <w:sz w:val="24"/>
        </w:rPr>
        <w:t xml:space="preserve"> shoulder even when you try to ignore it. I was volunteering at a Women’s Centre abroad, and for the first time, I saw what a real community for women could look like. Not the picture-perfect kind, but the raw, beau</w:t>
      </w:r>
      <w:r>
        <w:rPr>
          <w:rFonts w:ascii="Avenir Next" w:eastAsia="Avenir Next" w:hAnsi="Avenir Next" w:cs="Avenir Next"/>
          <w:sz w:val="24"/>
        </w:rPr>
        <w:t>tiful, teary kind.</w:t>
      </w:r>
    </w:p>
    <w:p w14:paraId="3CB2B5F1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00F5B4EA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lastRenderedPageBreak/>
        <w:t>Women sat across from me, telling their stories, stories of infertility, loss, abuse, loneliness, and there was no shame in their eyes, just relief. Relief that someone was listening.</w:t>
      </w:r>
    </w:p>
    <w:p w14:paraId="3143FA25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04ECE734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 xml:space="preserve">That’s when it hit me: every woman deserves a safe </w:t>
      </w:r>
      <w:r>
        <w:rPr>
          <w:rFonts w:ascii="Avenir Next" w:eastAsia="Avenir Next" w:hAnsi="Avenir Next" w:cs="Avenir Next"/>
          <w:sz w:val="24"/>
        </w:rPr>
        <w:t>space to be seen and healed. And just like that, the seed was planted deep in my heart.</w:t>
      </w:r>
    </w:p>
    <w:p w14:paraId="260E261B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44251D1C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5C806E4A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6BE7B2C3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b/>
          <w:bCs/>
          <w:sz w:val="28"/>
          <w:szCs w:val="28"/>
        </w:rPr>
        <w:t>Bringing It Home</w:t>
      </w:r>
    </w:p>
    <w:p w14:paraId="674AE678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When I moved to Colorado, I found another place that reechoed this purpose, a foundation called Resolve Walk of Hope. They supported women dealing w</w:t>
      </w:r>
      <w:r>
        <w:rPr>
          <w:rFonts w:ascii="Avenir Next" w:eastAsia="Avenir Next" w:hAnsi="Avenir Next" w:cs="Avenir Next"/>
          <w:sz w:val="24"/>
        </w:rPr>
        <w:t>ith infertility, cancer, trauma, and all the quiet storms life sends our way. Every week I volunteered, I thought: If I ever move back to Nigeria, I’ll do something like this.</w:t>
      </w:r>
    </w:p>
    <w:p w14:paraId="48B030CA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4C1C75DC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Fast forward a few years, and I did move back, and let’s just say reality didn’</w:t>
      </w:r>
      <w:r>
        <w:rPr>
          <w:rFonts w:ascii="Avenir Next" w:eastAsia="Avenir Next" w:hAnsi="Avenir Next" w:cs="Avenir Next"/>
          <w:sz w:val="24"/>
        </w:rPr>
        <w:t>t look like I had imagined.</w:t>
      </w:r>
    </w:p>
    <w:p w14:paraId="2A5BC27D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11C10E0B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There was no funding, no fancy launch, no customized t-shirts and huge buses, it was just me and my conviction that love could still make a difference.</w:t>
      </w:r>
    </w:p>
    <w:p w14:paraId="416B5236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402010BF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So I began small. Really small.</w:t>
      </w:r>
    </w:p>
    <w:p w14:paraId="2764DCA6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73066AA8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A few school visits. Some sanitary pad ou</w:t>
      </w:r>
      <w:r>
        <w:rPr>
          <w:rFonts w:ascii="Avenir Next" w:eastAsia="Avenir Next" w:hAnsi="Avenir Next" w:cs="Avenir Next"/>
          <w:sz w:val="24"/>
        </w:rPr>
        <w:t>treaches. A handful of women struggling with infertility who needed someone to just sit, listen, and remind them they weren’t broken.</w:t>
      </w:r>
    </w:p>
    <w:p w14:paraId="741789CD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And just like that, Beulah Walk of Hope was born.</w:t>
      </w:r>
    </w:p>
    <w:p w14:paraId="70F62D4A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0F799C8E" w14:textId="77777777" w:rsidR="00257E93" w:rsidRDefault="00257E93">
      <w:pPr>
        <w:rPr>
          <w:rFonts w:ascii="Avenir Next" w:eastAsia="Avenir Next" w:hAnsi="Avenir Next" w:cs="Avenir Next"/>
          <w:b/>
          <w:bCs/>
          <w:sz w:val="28"/>
          <w:szCs w:val="28"/>
        </w:rPr>
      </w:pPr>
    </w:p>
    <w:p w14:paraId="778B77C5" w14:textId="77777777" w:rsidR="00257E93" w:rsidRDefault="00257E93">
      <w:pPr>
        <w:rPr>
          <w:rFonts w:ascii="Avenir Next" w:eastAsia="Avenir Next" w:hAnsi="Avenir Next" w:cs="Avenir Next"/>
          <w:b/>
          <w:bCs/>
          <w:sz w:val="28"/>
          <w:szCs w:val="28"/>
        </w:rPr>
      </w:pPr>
    </w:p>
    <w:p w14:paraId="7A6591E8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b/>
          <w:bCs/>
          <w:sz w:val="28"/>
          <w:szCs w:val="28"/>
        </w:rPr>
        <w:t>Why Beulah?</w:t>
      </w:r>
    </w:p>
    <w:p w14:paraId="779351D6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 xml:space="preserve">I wanted a name that captured what I felt in my spirit: </w:t>
      </w:r>
      <w:proofErr w:type="spellStart"/>
      <w:r>
        <w:rPr>
          <w:rFonts w:ascii="Avenir Next" w:eastAsia="Avenir Next" w:hAnsi="Avenir Next" w:cs="Avenir Next"/>
          <w:sz w:val="24"/>
        </w:rPr>
        <w:t>estoration</w:t>
      </w:r>
      <w:proofErr w:type="spellEnd"/>
      <w:r>
        <w:rPr>
          <w:rFonts w:ascii="Avenir Next" w:eastAsia="Avenir Next" w:hAnsi="Avenir Next" w:cs="Avenir Next"/>
          <w:sz w:val="24"/>
        </w:rPr>
        <w:t>.</w:t>
      </w:r>
    </w:p>
    <w:p w14:paraId="229040CE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“Beulah” means restored land.</w:t>
      </w:r>
    </w:p>
    <w:p w14:paraId="2C7D955B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It’s not just a name; it’s a promise.</w:t>
      </w:r>
    </w:p>
    <w:p w14:paraId="55C818FA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lastRenderedPageBreak/>
        <w:t>Beulah Walk of Hope is for women who have lost something along the way: their voice, confidence, faith, or peace, and are learning to reclaim it, one step at a time.</w:t>
      </w:r>
    </w:p>
    <w:p w14:paraId="1629754A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6F263FE2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We walk b</w:t>
      </w:r>
      <w:r>
        <w:rPr>
          <w:rFonts w:ascii="Avenir Next" w:eastAsia="Avenir Next" w:hAnsi="Avenir Next" w:cs="Avenir Next"/>
          <w:sz w:val="24"/>
        </w:rPr>
        <w:t xml:space="preserve">eside women through infertility, menopause, widowhood, girlhood, and every silent struggle in between. We don’t show up as saviors; we show up as sisters. Sometimes as the nosy aunty who checks if on you </w:t>
      </w:r>
      <w:proofErr w:type="spellStart"/>
      <w:r>
        <w:rPr>
          <w:rFonts w:ascii="Avenir Next" w:eastAsia="Avenir Next" w:hAnsi="Avenir Next" w:cs="Avenir Next"/>
          <w:sz w:val="24"/>
        </w:rPr>
        <w:t>everyday</w:t>
      </w:r>
      <w:proofErr w:type="spellEnd"/>
      <w:r>
        <w:rPr>
          <w:rFonts w:ascii="Avenir Next" w:eastAsia="Avenir Next" w:hAnsi="Avenir Next" w:cs="Avenir Next"/>
          <w:sz w:val="24"/>
        </w:rPr>
        <w:t>. Other times as the quiet friend who just s</w:t>
      </w:r>
      <w:r>
        <w:rPr>
          <w:rFonts w:ascii="Avenir Next" w:eastAsia="Avenir Next" w:hAnsi="Avenir Next" w:cs="Avenir Next"/>
          <w:sz w:val="24"/>
        </w:rPr>
        <w:t>its with you when words aren’t enough.</w:t>
      </w:r>
    </w:p>
    <w:p w14:paraId="37D1A9A9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782AA80B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 xml:space="preserve">Because we’ve all seen it, a woman who can’t sleep for weeks and blames it on “spiritual attack,” not knowing </w:t>
      </w:r>
      <w:proofErr w:type="gramStart"/>
      <w:r>
        <w:rPr>
          <w:rFonts w:ascii="Avenir Next" w:eastAsia="Avenir Next" w:hAnsi="Avenir Next" w:cs="Avenir Next"/>
          <w:sz w:val="24"/>
        </w:rPr>
        <w:t>it’s</w:t>
      </w:r>
      <w:proofErr w:type="gramEnd"/>
      <w:r>
        <w:rPr>
          <w:rFonts w:ascii="Avenir Next" w:eastAsia="Avenir Next" w:hAnsi="Avenir Next" w:cs="Avenir Next"/>
          <w:sz w:val="24"/>
        </w:rPr>
        <w:t xml:space="preserve"> just menopause. Or another who believes she’s cursed because she’s facing infertility.</w:t>
      </w:r>
    </w:p>
    <w:p w14:paraId="34AA1EA0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 xml:space="preserve">At Beulah, we </w:t>
      </w:r>
      <w:r>
        <w:rPr>
          <w:rFonts w:ascii="Avenir Next" w:eastAsia="Avenir Next" w:hAnsi="Avenir Next" w:cs="Avenir Next"/>
          <w:sz w:val="24"/>
        </w:rPr>
        <w:t>say: You’re not cursed. You’re not crazy. You’re just human, and you deserve care.</w:t>
      </w:r>
    </w:p>
    <w:p w14:paraId="4FE724F2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0E6534B3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1EDEF8CF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03A2BF7A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b/>
          <w:bCs/>
          <w:sz w:val="28"/>
          <w:szCs w:val="28"/>
        </w:rPr>
        <w:t>Love Is the Strategy</w:t>
      </w:r>
    </w:p>
    <w:p w14:paraId="34735585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lastRenderedPageBreak/>
        <w:t>People often ask, “So what’s your model? What’s your approach?”</w:t>
      </w:r>
    </w:p>
    <w:p w14:paraId="518077C7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And I laugh, because honestly, our strategy is simple, love.</w:t>
      </w:r>
    </w:p>
    <w:p w14:paraId="4E5FE0C5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Stubborn, motherly, hand</w:t>
      </w:r>
      <w:r>
        <w:rPr>
          <w:rFonts w:ascii="Avenir Next" w:eastAsia="Avenir Next" w:hAnsi="Avenir Next" w:cs="Avenir Next"/>
          <w:sz w:val="24"/>
        </w:rPr>
        <w:t>s-dirty, sleeves-rolled-up love.</w:t>
      </w:r>
    </w:p>
    <w:p w14:paraId="7E1BF874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6521A354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The kind that fuels our advocacy for:</w:t>
      </w:r>
    </w:p>
    <w:p w14:paraId="4270408A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ab/>
        <w:t>•</w:t>
      </w:r>
      <w:r>
        <w:rPr>
          <w:rFonts w:ascii="Avenir Next" w:eastAsia="Avenir Next" w:hAnsi="Avenir Next" w:cs="Avenir Next"/>
          <w:sz w:val="24"/>
        </w:rPr>
        <w:tab/>
      </w:r>
      <w:r>
        <w:rPr>
          <w:rFonts w:ascii="Avenir Next" w:eastAsia="Avenir Next" w:hAnsi="Avenir Next" w:cs="Avenir Next"/>
          <w:b/>
          <w:bCs/>
          <w:sz w:val="24"/>
        </w:rPr>
        <w:t>Good health and well-being (SDG 3) —</w:t>
      </w:r>
      <w:r>
        <w:rPr>
          <w:rFonts w:ascii="Avenir Next" w:eastAsia="Avenir Next" w:hAnsi="Avenir Next" w:cs="Avenir Next"/>
          <w:sz w:val="24"/>
        </w:rPr>
        <w:t xml:space="preserve"> through emotional and physical wellness programs.</w:t>
      </w:r>
    </w:p>
    <w:p w14:paraId="0D4E45C8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ab/>
        <w:t>•</w:t>
      </w:r>
      <w:r>
        <w:rPr>
          <w:rFonts w:ascii="Avenir Next" w:eastAsia="Avenir Next" w:hAnsi="Avenir Next" w:cs="Avenir Next"/>
          <w:sz w:val="24"/>
        </w:rPr>
        <w:tab/>
      </w:r>
      <w:r>
        <w:rPr>
          <w:rFonts w:ascii="Avenir Next" w:eastAsia="Avenir Next" w:hAnsi="Avenir Next" w:cs="Avenir Next"/>
          <w:b/>
          <w:bCs/>
          <w:sz w:val="24"/>
        </w:rPr>
        <w:t>Quality education (SDG 4) —</w:t>
      </w:r>
      <w:r>
        <w:rPr>
          <w:rFonts w:ascii="Avenir Next" w:eastAsia="Avenir Next" w:hAnsi="Avenir Next" w:cs="Avenir Next"/>
          <w:sz w:val="24"/>
        </w:rPr>
        <w:t xml:space="preserve"> by keeping girls in school with menstrual hygiene support.</w:t>
      </w:r>
    </w:p>
    <w:p w14:paraId="76F2C3CF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ab/>
        <w:t>•</w:t>
      </w:r>
      <w:r>
        <w:rPr>
          <w:rFonts w:ascii="Avenir Next" w:eastAsia="Avenir Next" w:hAnsi="Avenir Next" w:cs="Avenir Next"/>
          <w:sz w:val="24"/>
        </w:rPr>
        <w:tab/>
      </w:r>
      <w:r>
        <w:rPr>
          <w:rFonts w:ascii="Avenir Next" w:eastAsia="Avenir Next" w:hAnsi="Avenir Next" w:cs="Avenir Next"/>
          <w:b/>
          <w:bCs/>
          <w:sz w:val="24"/>
        </w:rPr>
        <w:t>Gender equality (SDG 5) —</w:t>
      </w:r>
      <w:r>
        <w:rPr>
          <w:rFonts w:ascii="Avenir Next" w:eastAsia="Avenir Next" w:hAnsi="Avenir Next" w:cs="Avenir Next"/>
          <w:sz w:val="24"/>
        </w:rPr>
        <w:t xml:space="preserve"> by creating safe spaces for women to thrive.</w:t>
      </w:r>
    </w:p>
    <w:p w14:paraId="3308D793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ab/>
        <w:t>•</w:t>
      </w:r>
      <w:r>
        <w:rPr>
          <w:rFonts w:ascii="Avenir Next" w:eastAsia="Avenir Next" w:hAnsi="Avenir Next" w:cs="Avenir Next"/>
          <w:sz w:val="24"/>
        </w:rPr>
        <w:tab/>
      </w:r>
      <w:r>
        <w:rPr>
          <w:rFonts w:ascii="Avenir Next" w:eastAsia="Avenir Next" w:hAnsi="Avenir Next" w:cs="Avenir Next"/>
          <w:b/>
          <w:bCs/>
          <w:sz w:val="24"/>
        </w:rPr>
        <w:t>Reduced inequalities (SDG 10) —</w:t>
      </w:r>
      <w:r>
        <w:rPr>
          <w:rFonts w:ascii="Avenir Next" w:eastAsia="Avenir Next" w:hAnsi="Avenir Next" w:cs="Avenir Next"/>
          <w:sz w:val="24"/>
        </w:rPr>
        <w:t xml:space="preserve"> by reaching women society often overlooks.</w:t>
      </w:r>
    </w:p>
    <w:p w14:paraId="7F3CFDCB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00E37F5E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We’re not chasing numbers; we’re chasing change. Because whether it’s two women or two hundred, hope is ho</w:t>
      </w:r>
      <w:r>
        <w:rPr>
          <w:rFonts w:ascii="Avenir Next" w:eastAsia="Avenir Next" w:hAnsi="Avenir Next" w:cs="Avenir Next"/>
          <w:sz w:val="24"/>
        </w:rPr>
        <w:t>pe.</w:t>
      </w:r>
    </w:p>
    <w:p w14:paraId="4B004E28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0ADBC6B5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3073B98D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7E46B901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b/>
          <w:bCs/>
          <w:sz w:val="28"/>
          <w:szCs w:val="28"/>
        </w:rPr>
        <w:lastRenderedPageBreak/>
        <w:t>Still Walking</w:t>
      </w:r>
    </w:p>
    <w:p w14:paraId="40D97A2D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Beulah Walk of Hope isn’t just an organization. It’s a living, breathing heartbeat, a reminder that love can still rebuild what life has broken.</w:t>
      </w:r>
    </w:p>
    <w:p w14:paraId="605A2B15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 xml:space="preserve">Every time I see a woman smile again, or a girl return to school, I’m reminded that this </w:t>
      </w:r>
      <w:r>
        <w:rPr>
          <w:rFonts w:ascii="Avenir Next" w:eastAsia="Avenir Next" w:hAnsi="Avenir Next" w:cs="Avenir Next"/>
          <w:sz w:val="24"/>
        </w:rPr>
        <w:t>is what purpose feels like, quiet, stubborn joy.</w:t>
      </w:r>
    </w:p>
    <w:p w14:paraId="516BB125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21CD90C4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So no, I didn’t plan to start this.</w:t>
      </w:r>
    </w:p>
    <w:p w14:paraId="63DB9EA3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But if love ever taps you on the shoulder, don’t ignore it. Because somewhere, someone’s healing depends on your “yes.”</w:t>
      </w:r>
    </w:p>
    <w:p w14:paraId="5845359C" w14:textId="77777777" w:rsidR="00257E93" w:rsidRDefault="00257E93">
      <w:pPr>
        <w:rPr>
          <w:rFonts w:ascii="Avenir Next" w:eastAsia="Avenir Next" w:hAnsi="Avenir Next" w:cs="Avenir Next"/>
          <w:sz w:val="24"/>
        </w:rPr>
      </w:pPr>
    </w:p>
    <w:p w14:paraId="2F878EE7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That’s what Beulah is, a yes that turned into a w</w:t>
      </w:r>
      <w:r>
        <w:rPr>
          <w:rFonts w:ascii="Avenir Next" w:eastAsia="Avenir Next" w:hAnsi="Avenir Next" w:cs="Avenir Next"/>
          <w:sz w:val="24"/>
        </w:rPr>
        <w:t>alk.</w:t>
      </w:r>
    </w:p>
    <w:p w14:paraId="21CEC0E8" w14:textId="77777777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A walk of hope.</w:t>
      </w:r>
    </w:p>
    <w:p w14:paraId="149EEA9E" w14:textId="7584E91F" w:rsidR="00257E93" w:rsidRDefault="006403E8">
      <w:pPr>
        <w:rPr>
          <w:rFonts w:ascii="Avenir Next" w:eastAsia="Avenir Next" w:hAnsi="Avenir Next" w:cs="Avenir Next"/>
          <w:sz w:val="24"/>
        </w:rPr>
      </w:pPr>
      <w:r>
        <w:rPr>
          <w:rFonts w:ascii="Avenir Next" w:eastAsia="Avenir Next" w:hAnsi="Avenir Next" w:cs="Avenir Next"/>
          <w:sz w:val="24"/>
        </w:rPr>
        <w:t>And I’m definitely still walking with you.</w:t>
      </w:r>
    </w:p>
    <w:sectPr w:rsidR="00257E93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931AFF" w14:textId="77777777" w:rsidR="006403E8" w:rsidRDefault="006403E8">
      <w:pPr>
        <w:spacing w:after="0" w:line="240" w:lineRule="auto"/>
      </w:pPr>
      <w:r>
        <w:separator/>
      </w:r>
    </w:p>
  </w:endnote>
  <w:endnote w:type="continuationSeparator" w:id="0">
    <w:p w14:paraId="7C59668E" w14:textId="77777777" w:rsidR="006403E8" w:rsidRDefault="00640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venir Next">
    <w:altName w:val="Segoe Print"/>
    <w:charset w:val="00"/>
    <w:family w:val="auto"/>
    <w:pitch w:val="default"/>
  </w:font>
  <w:font w:name="Avenir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62523" w14:textId="77777777" w:rsidR="00257E93" w:rsidRDefault="00257E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24D0E2" w14:textId="77777777" w:rsidR="006403E8" w:rsidRDefault="006403E8">
      <w:pPr>
        <w:spacing w:after="0" w:line="240" w:lineRule="auto"/>
      </w:pPr>
      <w:r>
        <w:separator/>
      </w:r>
    </w:p>
  </w:footnote>
  <w:footnote w:type="continuationSeparator" w:id="0">
    <w:p w14:paraId="277557A7" w14:textId="77777777" w:rsidR="006403E8" w:rsidRDefault="00640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5AF66A" w14:textId="77777777" w:rsidR="00257E93" w:rsidRDefault="00257E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E93"/>
    <w:rsid w:val="00257E93"/>
    <w:rsid w:val="005A0321"/>
    <w:rsid w:val="006403E8"/>
    <w:rsid w:val="00E7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6B2C07"/>
  <w15:docId w15:val="{345134B0-2A01-439B-80D5-C5D5E4FC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4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717</Words>
  <Characters>3466</Characters>
  <Application>Microsoft Office Word</Application>
  <DocSecurity>0</DocSecurity>
  <Lines>111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Argus IT Services</Company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Windows User</cp:lastModifiedBy>
  <cp:revision>1</cp:revision>
  <dcterms:created xsi:type="dcterms:W3CDTF">2025-10-28T16:08:00Z</dcterms:created>
  <dcterms:modified xsi:type="dcterms:W3CDTF">2025-11-04T10:42:00Z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1033-11.37.00</vt:lpwstr>
  </property>
  <property fmtid="{D5CDD505-2E9C-101B-9397-08002B2CF9AE}" pid="3" name="ICV">
    <vt:lpwstr>D51A851B87300C9984DC0069E07E86E3_31</vt:lpwstr>
  </property>
  <property fmtid="{D5CDD505-2E9C-101B-9397-08002B2CF9AE}" pid="4" name="GrammarlyDocumentId">
    <vt:lpwstr>6d523643-e813-46f3-9120-6581656c9736</vt:lpwstr>
  </property>
</Properties>
</file>