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Investor Strategy &amp; Platform Consolidation</w:t>
      </w:r>
    </w:p>
    <w:p>
      <w:pPr>
        <w:pStyle w:val="Heading1"/>
      </w:pPr>
      <w:r>
        <w:t>Executive Summary</w:t>
      </w:r>
    </w:p>
    <w:p>
      <w:r>
        <w:t>This document outlines plans for connecting with accredited investors, particularly Net Worth investors who value capital preservation, curated opportunities, and transparency. It merges strategic investor insights with a platform roadmap.</w:t>
      </w:r>
    </w:p>
    <w:p>
      <w:pPr>
        <w:pStyle w:val="Heading1"/>
      </w:pPr>
      <w:r>
        <w:t>1. Typical Investor Profile</w:t>
      </w:r>
    </w:p>
    <w:p>
      <w:r>
        <w:t>- CEOs</w:t>
      </w:r>
    </w:p>
    <w:p>
      <w:r>
        <w:t>- C-Suite Executives</w:t>
      </w:r>
    </w:p>
    <w:p>
      <w:r>
        <w:t>- Chairmen of the Board</w:t>
      </w:r>
    </w:p>
    <w:p>
      <w:r>
        <w:t>- Entrepreneurs</w:t>
      </w:r>
    </w:p>
    <w:p>
      <w:r>
        <w:t>- Executives with stock options</w:t>
      </w:r>
    </w:p>
    <w:p/>
    <w:p>
      <w:r>
        <w:t>Notes:</w:t>
      </w:r>
    </w:p>
    <w:p>
      <w:r>
        <w:t>- Often retired or selling their company.</w:t>
      </w:r>
    </w:p>
    <w:p>
      <w:r>
        <w:t>- Typically aged late 50s, 60s, 70s (sometimes 80s).</w:t>
      </w:r>
    </w:p>
    <w:p>
      <w:r>
        <w:t>- Older investors want cash flow, liquidity, and legacy planning.</w:t>
      </w:r>
    </w:p>
    <w:p>
      <w:pPr>
        <w:pStyle w:val="Heading1"/>
      </w:pPr>
      <w:r>
        <w:t>2. Accredited Investors</w:t>
      </w:r>
    </w:p>
    <w:p>
      <w:r>
        <w:t>Two Types:</w:t>
      </w:r>
    </w:p>
    <w:p>
      <w:r>
        <w:t>1. Based on Household Income</w:t>
      </w:r>
    </w:p>
    <w:p>
      <w:r>
        <w:t>2. Based on Net Worth (Primary Focus)</w:t>
      </w:r>
    </w:p>
    <w:p/>
    <w:p>
      <w:r>
        <w:t>Net Worth Investors:</w:t>
      </w:r>
    </w:p>
    <w:p>
      <w:r>
        <w:t>- Prefer to meet, talk, and socialize with peers.</w:t>
      </w:r>
    </w:p>
    <w:p>
      <w:r>
        <w:t>- Savers, disciplined with money.</w:t>
      </w:r>
    </w:p>
    <w:p>
      <w:pPr>
        <w:pStyle w:val="Heading1"/>
      </w:pPr>
      <w:r>
        <w:t>3. What Investors Want</w:t>
      </w:r>
    </w:p>
    <w:p>
      <w:r>
        <w:t>1. Capital Preservation</w:t>
      </w:r>
    </w:p>
    <w:p>
      <w:r>
        <w:t>2. Interesting Opportunities</w:t>
      </w:r>
    </w:p>
    <w:p>
      <w:r>
        <w:t>3. Transparency &amp; Communication</w:t>
      </w:r>
    </w:p>
    <w:p>
      <w:pPr>
        <w:pStyle w:val="Heading1"/>
      </w:pPr>
      <w:r>
        <w:t>4. Our Positioning (Fund Managers)</w:t>
      </w:r>
    </w:p>
    <w:p>
      <w:r>
        <w:t>- We are fund managers with curated exclusive opportunities.</w:t>
      </w:r>
    </w:p>
    <w:p>
      <w:r>
        <w:t>- Investors get direct access to us.</w:t>
      </w:r>
    </w:p>
    <w:p>
      <w:r>
        <w:t>- Investors must understand the investment.</w:t>
      </w:r>
    </w:p>
    <w:p>
      <w:r>
        <w:t>- We deliver boutique, vetted deal flow.</w:t>
      </w:r>
    </w:p>
    <w:p>
      <w:pPr>
        <w:pStyle w:val="Heading1"/>
      </w:pPr>
      <w:r>
        <w:t>5. Engagement &amp; Communication</w:t>
      </w:r>
    </w:p>
    <w:p>
      <w:r>
        <w:t>Stay in Touch:</w:t>
      </w:r>
    </w:p>
    <w:p>
      <w:r>
        <w:t>- Weekly online events, lunch &amp; learns, breakfasts.</w:t>
      </w:r>
    </w:p>
    <w:p>
      <w:r>
        <w:t>- Quarterly updates/events.</w:t>
      </w:r>
    </w:p>
    <w:p>
      <w:r>
        <w:t>- Yearly large Investor Summits.</w:t>
      </w:r>
    </w:p>
    <w:p/>
    <w:p>
      <w:r>
        <w:t>Information Access:</w:t>
      </w:r>
    </w:p>
    <w:p>
      <w:r>
        <w:t>- Investors want all videos and data available (even if not always read).</w:t>
      </w:r>
    </w:p>
    <w:p/>
    <w:p>
      <w:r>
        <w:t>Reporting &amp; Updates:</w:t>
      </w:r>
    </w:p>
    <w:p>
      <w:r>
        <w:t>- Monthly statements and distributions.</w:t>
      </w:r>
    </w:p>
    <w:p>
      <w:r>
        <w:t>- Updates on existing and new investments.</w:t>
      </w:r>
    </w:p>
    <w:p>
      <w:pPr>
        <w:pStyle w:val="Heading1"/>
      </w:pPr>
      <w:r>
        <w:t>6. Platform Concept &amp; Mission</w:t>
      </w:r>
    </w:p>
    <w:p>
      <w:r>
        <w:t>Mission: 'We Are Fund Managers'</w:t>
      </w:r>
    </w:p>
    <w:p>
      <w:r>
        <w:t>- People have access to us.</w:t>
      </w:r>
    </w:p>
    <w:p>
      <w:r>
        <w:t>- People understand the investment.</w:t>
      </w:r>
    </w:p>
    <w:p>
      <w:r>
        <w:t>- We bring curated, exclusive opportunities to accredited investors.</w:t>
      </w:r>
    </w:p>
    <w:p>
      <w:pPr>
        <w:pStyle w:val="Heading1"/>
      </w:pPr>
      <w:r>
        <w:t>7. Platform Requirements &amp; Features</w:t>
      </w:r>
    </w:p>
    <w:p>
      <w:r>
        <w:t>Technical Infrastructure:</w:t>
      </w:r>
    </w:p>
    <w:p>
      <w:r>
        <w:t>- Backend: authentication, investor verification, database, API.</w:t>
      </w:r>
    </w:p>
    <w:p>
      <w:r>
        <w:t>- Mobile App: portal access, docs, events, tracking.</w:t>
      </w:r>
    </w:p>
    <w:p/>
    <w:p>
      <w:r>
        <w:t>Key Features:</w:t>
      </w:r>
    </w:p>
    <w:p>
      <w:r>
        <w:t>- Investor Verification System.</w:t>
      </w:r>
    </w:p>
    <w:p>
      <w:r>
        <w:t>- Communication Hub (events, messaging, updates).</w:t>
      </w:r>
    </w:p>
    <w:p>
      <w:r>
        <w:t>- Investment Management (portfolio, statements, distributions).</w:t>
      </w:r>
    </w:p>
    <w:p>
      <w:r>
        <w:t>- Networking Features (profiles, social connection).</w:t>
      </w:r>
    </w:p>
    <w:p>
      <w:r>
        <w:t>- Content Management (videos, documents, education).</w:t>
      </w:r>
    </w:p>
    <w:p>
      <w:pPr>
        <w:pStyle w:val="Heading1"/>
      </w:pPr>
      <w:r>
        <w:t>8. Security &amp; Compliance</w:t>
      </w:r>
    </w:p>
    <w:p>
      <w:r>
        <w:t>- Accredited investor verification.</w:t>
      </w:r>
    </w:p>
    <w:p>
      <w:r>
        <w:t>- Secure document handling and financial data protection.</w:t>
      </w:r>
    </w:p>
    <w:p>
      <w:r>
        <w:t>- Regulatory compliance for investment platforms.</w:t>
      </w:r>
    </w:p>
    <w:p>
      <w:r>
        <w:t>- Audit trails and reporting.</w:t>
      </w:r>
    </w:p>
    <w:p>
      <w:pPr>
        <w:pStyle w:val="Heading1"/>
      </w:pPr>
      <w:r>
        <w:t>9. Implementation Roadmap</w:t>
      </w:r>
    </w:p>
    <w:p>
      <w:r>
        <w:t>Phase 1: Core Platform</w:t>
      </w:r>
    </w:p>
    <w:p>
      <w:r>
        <w:t>- Authentication &amp; verification.</w:t>
      </w:r>
    </w:p>
    <w:p>
      <w:r>
        <w:t>- Profiles &amp; networking.</w:t>
      </w:r>
    </w:p>
    <w:p>
      <w:r>
        <w:t>- Event management.</w:t>
      </w:r>
    </w:p>
    <w:p>
      <w:r>
        <w:t>- Document repository.</w:t>
      </w:r>
    </w:p>
    <w:p/>
    <w:p>
      <w:r>
        <w:t>Phase 2: Investment Features</w:t>
      </w:r>
    </w:p>
    <w:p>
      <w:r>
        <w:t>- Portfolio tracking.</w:t>
      </w:r>
    </w:p>
    <w:p>
      <w:r>
        <w:t>- Statement generation.</w:t>
      </w:r>
    </w:p>
    <w:p>
      <w:r>
        <w:t>- Distribution management.</w:t>
      </w:r>
    </w:p>
    <w:p>
      <w:r>
        <w:t>- Investment presentations.</w:t>
      </w:r>
    </w:p>
    <w:p/>
    <w:p>
      <w:r>
        <w:t>Phase 3: Enhanced Engagement</w:t>
      </w:r>
    </w:p>
    <w:p>
      <w:r>
        <w:t>- Advanced networking.</w:t>
      </w:r>
    </w:p>
    <w:p>
      <w:r>
        <w:t>- Video platform.</w:t>
      </w:r>
    </w:p>
    <w:p>
      <w:r>
        <w:t>- Full-featured mobile app.</w:t>
      </w:r>
    </w:p>
    <w:p>
      <w:r>
        <w:t>- Analytics and reporting dashboard.</w:t>
      </w:r>
    </w:p>
    <w:p>
      <w:pPr>
        <w:pStyle w:val="Heading1"/>
      </w:pPr>
      <w:r>
        <w:t>10. Success Metrics</w:t>
      </w:r>
    </w:p>
    <w:p>
      <w:r>
        <w:t>- Number of verified accredited investors.</w:t>
      </w:r>
    </w:p>
    <w:p>
      <w:r>
        <w:t>- Event attendance rates.</w:t>
      </w:r>
    </w:p>
    <w:p>
      <w:r>
        <w:t>- Platform engagement metrics.</w:t>
      </w:r>
    </w:p>
    <w:p>
      <w:r>
        <w:t>- Investment participation rates.</w:t>
      </w:r>
    </w:p>
    <w:p>
      <w:r>
        <w:t>- Investor satisfaction scores.</w:t>
      </w:r>
    </w:p>
    <w:p>
      <w:r>
        <w:t>- Network growth rate.</w:t>
      </w:r>
    </w:p>
    <w:p>
      <w:pPr>
        <w:pStyle w:val="Heading1"/>
      </w:pPr>
      <w:r>
        <w:t>11. Differentiators</w:t>
      </w:r>
    </w:p>
    <w:p>
      <w:r>
        <w:t>- Exclusive focus on Net Worth accredited investors.</w:t>
      </w:r>
    </w:p>
    <w:p>
      <w:r>
        <w:t>- Strong community-building via networking.</w:t>
      </w:r>
    </w:p>
    <w:p>
      <w:r>
        <w:t>- Emphasis on transparency and reporting.</w:t>
      </w:r>
    </w:p>
    <w:p>
      <w:r>
        <w:t>- Curated, vetted investment opportunities.</w:t>
      </w:r>
    </w:p>
    <w:p>
      <w:r>
        <w:t>- Multi-level engagement touchpoints (weekly → annual).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