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3"/>
        <w:gridCol w:w="523"/>
        <w:gridCol w:w="2175"/>
        <w:gridCol w:w="1370"/>
        <w:gridCol w:w="992"/>
        <w:gridCol w:w="1025"/>
      </w:tblGrid>
      <w:tr w:rsidR="006A361F" w14:paraId="552DC9E8" w14:textId="77777777" w:rsidTr="00544D46">
        <w:tc>
          <w:tcPr>
            <w:tcW w:w="3321" w:type="dxa"/>
            <w:gridSpan w:val="3"/>
          </w:tcPr>
          <w:p w14:paraId="1004E429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A759E0">
              <w:rPr>
                <w:rFonts w:ascii="Arial" w:hAnsi="Arial" w:cs="Arial"/>
                <w:sz w:val="32"/>
                <w:szCs w:val="32"/>
              </w:rPr>
              <w:t>Resultados</w:t>
            </w:r>
          </w:p>
        </w:tc>
        <w:tc>
          <w:tcPr>
            <w:tcW w:w="1370" w:type="dxa"/>
          </w:tcPr>
          <w:p w14:paraId="26B1BA75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759E0">
              <w:rPr>
                <w:rFonts w:ascii="Arial" w:hAnsi="Arial" w:cs="Arial"/>
                <w:b/>
                <w:bCs/>
                <w:sz w:val="32"/>
                <w:szCs w:val="32"/>
              </w:rPr>
              <w:t>2017</w:t>
            </w:r>
          </w:p>
        </w:tc>
        <w:tc>
          <w:tcPr>
            <w:tcW w:w="2017" w:type="dxa"/>
            <w:gridSpan w:val="2"/>
          </w:tcPr>
          <w:p w14:paraId="0B4AF1E0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759E0">
              <w:rPr>
                <w:rFonts w:ascii="Arial" w:hAnsi="Arial" w:cs="Arial"/>
                <w:b/>
                <w:bCs/>
                <w:sz w:val="32"/>
                <w:szCs w:val="32"/>
              </w:rPr>
              <w:t>2025</w:t>
            </w:r>
          </w:p>
        </w:tc>
      </w:tr>
      <w:tr w:rsidR="006A361F" w14:paraId="7F781629" w14:textId="77777777" w:rsidTr="00544D46">
        <w:trPr>
          <w:cantSplit/>
          <w:trHeight w:val="870"/>
        </w:trPr>
        <w:tc>
          <w:tcPr>
            <w:tcW w:w="1146" w:type="dxa"/>
            <w:gridSpan w:val="2"/>
            <w:textDirection w:val="btLr"/>
            <w:vAlign w:val="center"/>
          </w:tcPr>
          <w:p w14:paraId="58A7B793" w14:textId="77777777" w:rsidR="006A361F" w:rsidRPr="00A759E0" w:rsidRDefault="006A361F" w:rsidP="00544D46">
            <w:pPr>
              <w:ind w:left="113" w:right="113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A759E0"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2175" w:type="dxa"/>
            <w:vAlign w:val="center"/>
          </w:tcPr>
          <w:p w14:paraId="353A6AA1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A759E0">
              <w:rPr>
                <w:rFonts w:ascii="Arial" w:hAnsi="Arial" w:cs="Arial"/>
                <w:sz w:val="28"/>
                <w:szCs w:val="28"/>
              </w:rPr>
              <w:t>Pixeles con presencia</w:t>
            </w:r>
          </w:p>
          <w:p w14:paraId="1D196F5E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370" w:type="dxa"/>
            <w:vAlign w:val="center"/>
          </w:tcPr>
          <w:p w14:paraId="73D22A8F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A759E0">
              <w:rPr>
                <w:rFonts w:ascii="Arial" w:hAnsi="Arial" w:cs="Arial"/>
                <w:sz w:val="32"/>
                <w:szCs w:val="32"/>
              </w:rPr>
              <w:t>87 %</w:t>
            </w:r>
          </w:p>
        </w:tc>
        <w:tc>
          <w:tcPr>
            <w:tcW w:w="2017" w:type="dxa"/>
            <w:gridSpan w:val="2"/>
            <w:vAlign w:val="center"/>
          </w:tcPr>
          <w:p w14:paraId="60B79FBE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A759E0">
              <w:rPr>
                <w:rFonts w:ascii="Arial" w:hAnsi="Arial" w:cs="Arial"/>
                <w:sz w:val="32"/>
                <w:szCs w:val="32"/>
              </w:rPr>
              <w:t>60 %</w:t>
            </w:r>
          </w:p>
        </w:tc>
      </w:tr>
      <w:tr w:rsidR="006A361F" w14:paraId="74AD0571" w14:textId="77777777" w:rsidTr="00544D46">
        <w:trPr>
          <w:trHeight w:val="345"/>
        </w:trPr>
        <w:tc>
          <w:tcPr>
            <w:tcW w:w="623" w:type="dxa"/>
            <w:vMerge w:val="restart"/>
            <w:textDirection w:val="btLr"/>
            <w:vAlign w:val="center"/>
          </w:tcPr>
          <w:p w14:paraId="3CF71071" w14:textId="77777777" w:rsidR="006A361F" w:rsidRPr="00A759E0" w:rsidRDefault="006A361F" w:rsidP="00544D46">
            <w:pPr>
              <w:ind w:left="113" w:right="113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Submu</w:t>
            </w:r>
            <w:r w:rsidRPr="00A759E0">
              <w:rPr>
                <w:rFonts w:ascii="Arial" w:hAnsi="Arial" w:cs="Arial"/>
                <w:sz w:val="32"/>
                <w:szCs w:val="32"/>
              </w:rPr>
              <w:t>estra</w:t>
            </w:r>
          </w:p>
        </w:tc>
        <w:tc>
          <w:tcPr>
            <w:tcW w:w="523" w:type="dxa"/>
            <w:vMerge w:val="restart"/>
            <w:textDirection w:val="btLr"/>
            <w:vAlign w:val="center"/>
          </w:tcPr>
          <w:p w14:paraId="6D3E881A" w14:textId="77777777" w:rsidR="006A361F" w:rsidRPr="00A759E0" w:rsidRDefault="006A361F" w:rsidP="00544D46">
            <w:pPr>
              <w:ind w:left="113" w:right="113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A759E0">
              <w:rPr>
                <w:rFonts w:ascii="Arial" w:hAnsi="Arial" w:cs="Arial"/>
                <w:sz w:val="24"/>
                <w:szCs w:val="24"/>
              </w:rPr>
              <w:t xml:space="preserve">Validación </w:t>
            </w:r>
          </w:p>
        </w:tc>
        <w:tc>
          <w:tcPr>
            <w:tcW w:w="2175" w:type="dxa"/>
            <w:vMerge w:val="restart"/>
            <w:vAlign w:val="center"/>
          </w:tcPr>
          <w:p w14:paraId="12F85179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A759E0">
              <w:rPr>
                <w:rFonts w:ascii="Arial" w:hAnsi="Arial" w:cs="Arial"/>
                <w:sz w:val="28"/>
                <w:szCs w:val="28"/>
              </w:rPr>
              <w:t>Diferencia</w:t>
            </w:r>
          </w:p>
          <w:p w14:paraId="5B5A4488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A759E0">
              <w:rPr>
                <w:rFonts w:ascii="Arial" w:hAnsi="Arial" w:cs="Arial"/>
                <w:sz w:val="28"/>
                <w:szCs w:val="28"/>
              </w:rPr>
              <w:t>significativas en las medias y/o CV</w:t>
            </w:r>
          </w:p>
        </w:tc>
        <w:tc>
          <w:tcPr>
            <w:tcW w:w="1370" w:type="dxa"/>
            <w:vMerge w:val="restart"/>
            <w:vAlign w:val="center"/>
          </w:tcPr>
          <w:p w14:paraId="3103EA60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A759E0">
              <w:rPr>
                <w:rFonts w:ascii="Arial" w:hAnsi="Arial" w:cs="Arial"/>
                <w:sz w:val="32"/>
                <w:szCs w:val="32"/>
              </w:rPr>
              <w:t>81 %</w:t>
            </w:r>
          </w:p>
        </w:tc>
        <w:tc>
          <w:tcPr>
            <w:tcW w:w="2017" w:type="dxa"/>
            <w:gridSpan w:val="2"/>
            <w:vAlign w:val="center"/>
          </w:tcPr>
          <w:p w14:paraId="7E433DF6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A759E0">
              <w:rPr>
                <w:rFonts w:ascii="Arial" w:hAnsi="Arial" w:cs="Arial"/>
                <w:sz w:val="32"/>
                <w:szCs w:val="32"/>
              </w:rPr>
              <w:t>80 %</w:t>
            </w:r>
          </w:p>
        </w:tc>
      </w:tr>
      <w:tr w:rsidR="006A361F" w14:paraId="14DFB557" w14:textId="77777777" w:rsidTr="006D35BE">
        <w:trPr>
          <w:trHeight w:val="345"/>
        </w:trPr>
        <w:tc>
          <w:tcPr>
            <w:tcW w:w="623" w:type="dxa"/>
            <w:vMerge/>
            <w:textDirection w:val="btLr"/>
            <w:vAlign w:val="center"/>
          </w:tcPr>
          <w:p w14:paraId="2CB6C2A7" w14:textId="77777777" w:rsidR="006A361F" w:rsidRPr="00A759E0" w:rsidRDefault="006A361F" w:rsidP="00544D46">
            <w:pPr>
              <w:ind w:left="113" w:right="113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23" w:type="dxa"/>
            <w:vMerge/>
            <w:textDirection w:val="btLr"/>
            <w:vAlign w:val="center"/>
          </w:tcPr>
          <w:p w14:paraId="7A564B38" w14:textId="77777777" w:rsidR="006A361F" w:rsidRPr="00A759E0" w:rsidRDefault="006A361F" w:rsidP="00544D46">
            <w:pPr>
              <w:ind w:left="113" w:right="113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175" w:type="dxa"/>
            <w:vMerge/>
            <w:vAlign w:val="center"/>
          </w:tcPr>
          <w:p w14:paraId="5B909948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370" w:type="dxa"/>
            <w:vMerge/>
          </w:tcPr>
          <w:p w14:paraId="55553566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017" w:type="dxa"/>
            <w:gridSpan w:val="2"/>
            <w:vAlign w:val="center"/>
          </w:tcPr>
          <w:p w14:paraId="40EE6684" w14:textId="77777777" w:rsidR="006A361F" w:rsidRPr="00A759E0" w:rsidRDefault="006A361F" w:rsidP="006D3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59E0">
              <w:rPr>
                <w:rFonts w:ascii="Arial" w:hAnsi="Arial" w:cs="Arial"/>
                <w:sz w:val="20"/>
                <w:szCs w:val="20"/>
              </w:rPr>
              <w:t>para la media</w:t>
            </w:r>
          </w:p>
        </w:tc>
      </w:tr>
      <w:tr w:rsidR="006A361F" w14:paraId="32913A5E" w14:textId="77777777" w:rsidTr="00544D46">
        <w:trPr>
          <w:trHeight w:val="214"/>
        </w:trPr>
        <w:tc>
          <w:tcPr>
            <w:tcW w:w="623" w:type="dxa"/>
            <w:vMerge/>
            <w:textDirection w:val="btLr"/>
            <w:vAlign w:val="center"/>
          </w:tcPr>
          <w:p w14:paraId="653C86D9" w14:textId="77777777" w:rsidR="006A361F" w:rsidRPr="00A759E0" w:rsidRDefault="006A361F" w:rsidP="00544D46">
            <w:pPr>
              <w:ind w:left="113" w:right="113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23" w:type="dxa"/>
            <w:vMerge/>
            <w:textDirection w:val="btLr"/>
            <w:vAlign w:val="center"/>
          </w:tcPr>
          <w:p w14:paraId="5E0E0E2B" w14:textId="77777777" w:rsidR="006A361F" w:rsidRPr="00A759E0" w:rsidRDefault="006A361F" w:rsidP="00544D46">
            <w:pPr>
              <w:ind w:left="113" w:right="113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175" w:type="dxa"/>
            <w:vMerge/>
            <w:vAlign w:val="center"/>
          </w:tcPr>
          <w:p w14:paraId="5C427191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370" w:type="dxa"/>
            <w:vMerge/>
          </w:tcPr>
          <w:p w14:paraId="7C0BC1BB" w14:textId="77777777" w:rsidR="006A361F" w:rsidRPr="00A759E0" w:rsidRDefault="006A361F" w:rsidP="00544D46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992" w:type="dxa"/>
          </w:tcPr>
          <w:p w14:paraId="6A141F03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59E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025" w:type="dxa"/>
          </w:tcPr>
          <w:p w14:paraId="20F6AE80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59E0">
              <w:rPr>
                <w:rFonts w:ascii="Arial" w:hAnsi="Arial" w:cs="Arial"/>
                <w:b/>
                <w:bCs/>
                <w:sz w:val="24"/>
                <w:szCs w:val="24"/>
              </w:rPr>
              <w:t>+</w:t>
            </w:r>
          </w:p>
        </w:tc>
      </w:tr>
      <w:tr w:rsidR="006A361F" w14:paraId="6258569E" w14:textId="77777777" w:rsidTr="00544D46">
        <w:trPr>
          <w:trHeight w:val="455"/>
        </w:trPr>
        <w:tc>
          <w:tcPr>
            <w:tcW w:w="623" w:type="dxa"/>
            <w:vMerge/>
            <w:textDirection w:val="btLr"/>
            <w:vAlign w:val="center"/>
          </w:tcPr>
          <w:p w14:paraId="08790823" w14:textId="77777777" w:rsidR="006A361F" w:rsidRPr="00A759E0" w:rsidRDefault="006A361F" w:rsidP="00544D46">
            <w:pPr>
              <w:ind w:left="113" w:right="113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23" w:type="dxa"/>
            <w:vMerge/>
            <w:textDirection w:val="btLr"/>
            <w:vAlign w:val="center"/>
          </w:tcPr>
          <w:p w14:paraId="2639CDFB" w14:textId="77777777" w:rsidR="006A361F" w:rsidRPr="00A759E0" w:rsidRDefault="006A361F" w:rsidP="00544D46">
            <w:pPr>
              <w:ind w:left="113" w:right="113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175" w:type="dxa"/>
            <w:vMerge/>
            <w:vAlign w:val="center"/>
          </w:tcPr>
          <w:p w14:paraId="129FD08E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370" w:type="dxa"/>
            <w:vMerge/>
          </w:tcPr>
          <w:p w14:paraId="18109E2C" w14:textId="77777777" w:rsidR="006A361F" w:rsidRPr="00A759E0" w:rsidRDefault="006A361F" w:rsidP="00544D46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090B581" w14:textId="77777777" w:rsidR="006A361F" w:rsidRPr="00A759E0" w:rsidRDefault="006A361F" w:rsidP="00544D46">
            <w:pPr>
              <w:jc w:val="center"/>
              <w:rPr>
                <w:rFonts w:ascii="Arial" w:hAnsi="Arial" w:cs="Arial"/>
              </w:rPr>
            </w:pPr>
            <w:r w:rsidRPr="00A759E0">
              <w:rPr>
                <w:rFonts w:ascii="Arial" w:hAnsi="Arial" w:cs="Arial"/>
              </w:rPr>
              <w:t>48%</w:t>
            </w:r>
          </w:p>
        </w:tc>
        <w:tc>
          <w:tcPr>
            <w:tcW w:w="1025" w:type="dxa"/>
            <w:vAlign w:val="center"/>
          </w:tcPr>
          <w:p w14:paraId="5A90068E" w14:textId="77777777" w:rsidR="006A361F" w:rsidRPr="00A759E0" w:rsidRDefault="006A361F" w:rsidP="00544D46">
            <w:pPr>
              <w:jc w:val="center"/>
              <w:rPr>
                <w:rFonts w:ascii="Arial" w:hAnsi="Arial" w:cs="Arial"/>
              </w:rPr>
            </w:pPr>
            <w:r w:rsidRPr="00A759E0">
              <w:rPr>
                <w:rFonts w:ascii="Arial" w:hAnsi="Arial" w:cs="Arial"/>
              </w:rPr>
              <w:t>52%</w:t>
            </w:r>
          </w:p>
        </w:tc>
      </w:tr>
      <w:tr w:rsidR="006A361F" w14:paraId="06FF548B" w14:textId="77777777" w:rsidTr="00544D46">
        <w:trPr>
          <w:trHeight w:val="130"/>
        </w:trPr>
        <w:tc>
          <w:tcPr>
            <w:tcW w:w="623" w:type="dxa"/>
            <w:vMerge/>
          </w:tcPr>
          <w:p w14:paraId="71FFCDDA" w14:textId="77777777" w:rsidR="006A361F" w:rsidRPr="00A759E0" w:rsidRDefault="006A361F" w:rsidP="00544D46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23" w:type="dxa"/>
            <w:vMerge/>
          </w:tcPr>
          <w:p w14:paraId="7D8917F5" w14:textId="77777777" w:rsidR="006A361F" w:rsidRPr="00A759E0" w:rsidRDefault="006A361F" w:rsidP="00544D46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175" w:type="dxa"/>
            <w:vMerge w:val="restart"/>
            <w:vAlign w:val="center"/>
          </w:tcPr>
          <w:p w14:paraId="0F690446" w14:textId="77777777" w:rsidR="006A361F" w:rsidRDefault="006A361F" w:rsidP="00544D4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A759E0">
              <w:rPr>
                <w:rFonts w:ascii="Arial" w:hAnsi="Arial" w:cs="Arial"/>
                <w:sz w:val="28"/>
                <w:szCs w:val="28"/>
              </w:rPr>
              <w:t>Análisis visual</w:t>
            </w:r>
          </w:p>
          <w:p w14:paraId="4AD5A50E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C578E">
              <w:rPr>
                <w:rFonts w:ascii="Arial" w:hAnsi="Arial" w:cs="Arial"/>
                <w:sz w:val="20"/>
                <w:szCs w:val="20"/>
              </w:rPr>
              <w:t>(disturbios evidentes)</w:t>
            </w:r>
          </w:p>
        </w:tc>
        <w:tc>
          <w:tcPr>
            <w:tcW w:w="1370" w:type="dxa"/>
            <w:vMerge w:val="restart"/>
            <w:vAlign w:val="center"/>
          </w:tcPr>
          <w:p w14:paraId="0129E9B3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A759E0">
              <w:rPr>
                <w:rFonts w:ascii="Arial" w:hAnsi="Arial" w:cs="Arial"/>
                <w:sz w:val="32"/>
                <w:szCs w:val="32"/>
              </w:rPr>
              <w:t>-</w:t>
            </w:r>
          </w:p>
        </w:tc>
        <w:tc>
          <w:tcPr>
            <w:tcW w:w="2017" w:type="dxa"/>
            <w:gridSpan w:val="2"/>
          </w:tcPr>
          <w:p w14:paraId="3FF722D0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A759E0">
              <w:rPr>
                <w:rFonts w:ascii="Arial" w:hAnsi="Arial" w:cs="Arial"/>
                <w:sz w:val="32"/>
                <w:szCs w:val="32"/>
              </w:rPr>
              <w:t>60 %</w:t>
            </w:r>
          </w:p>
        </w:tc>
      </w:tr>
      <w:tr w:rsidR="006A361F" w14:paraId="67A01987" w14:textId="77777777" w:rsidTr="00544D46">
        <w:trPr>
          <w:trHeight w:val="130"/>
        </w:trPr>
        <w:tc>
          <w:tcPr>
            <w:tcW w:w="623" w:type="dxa"/>
            <w:vMerge/>
          </w:tcPr>
          <w:p w14:paraId="0C5B024F" w14:textId="77777777" w:rsidR="006A361F" w:rsidRPr="00A759E0" w:rsidRDefault="006A361F" w:rsidP="00544D46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23" w:type="dxa"/>
            <w:vMerge/>
          </w:tcPr>
          <w:p w14:paraId="1A7451D1" w14:textId="77777777" w:rsidR="006A361F" w:rsidRPr="00A759E0" w:rsidRDefault="006A361F" w:rsidP="00544D46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175" w:type="dxa"/>
            <w:vMerge/>
          </w:tcPr>
          <w:p w14:paraId="7B736C7B" w14:textId="77777777" w:rsidR="006A361F" w:rsidRPr="00A759E0" w:rsidRDefault="006A361F" w:rsidP="00544D46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370" w:type="dxa"/>
            <w:vMerge/>
          </w:tcPr>
          <w:p w14:paraId="1615954F" w14:textId="77777777" w:rsidR="006A361F" w:rsidRPr="00A759E0" w:rsidRDefault="006A361F" w:rsidP="00544D46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992" w:type="dxa"/>
          </w:tcPr>
          <w:p w14:paraId="550DBD75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59E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025" w:type="dxa"/>
          </w:tcPr>
          <w:p w14:paraId="0B2A0F78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59E0">
              <w:rPr>
                <w:rFonts w:ascii="Arial" w:hAnsi="Arial" w:cs="Arial"/>
                <w:b/>
                <w:bCs/>
                <w:sz w:val="24"/>
                <w:szCs w:val="24"/>
              </w:rPr>
              <w:t>+</w:t>
            </w:r>
          </w:p>
        </w:tc>
      </w:tr>
      <w:tr w:rsidR="006A361F" w14:paraId="30E1EF8A" w14:textId="77777777" w:rsidTr="00544D46">
        <w:trPr>
          <w:trHeight w:val="130"/>
        </w:trPr>
        <w:tc>
          <w:tcPr>
            <w:tcW w:w="623" w:type="dxa"/>
            <w:vMerge/>
          </w:tcPr>
          <w:p w14:paraId="04002CF5" w14:textId="77777777" w:rsidR="006A361F" w:rsidRPr="00A759E0" w:rsidRDefault="006A361F" w:rsidP="00544D46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23" w:type="dxa"/>
            <w:vMerge/>
          </w:tcPr>
          <w:p w14:paraId="15C96F79" w14:textId="77777777" w:rsidR="006A361F" w:rsidRPr="00A759E0" w:rsidRDefault="006A361F" w:rsidP="00544D46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175" w:type="dxa"/>
            <w:vMerge/>
          </w:tcPr>
          <w:p w14:paraId="6BC63ED5" w14:textId="77777777" w:rsidR="006A361F" w:rsidRPr="00A759E0" w:rsidRDefault="006A361F" w:rsidP="00544D46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370" w:type="dxa"/>
            <w:vMerge/>
          </w:tcPr>
          <w:p w14:paraId="2F657554" w14:textId="77777777" w:rsidR="006A361F" w:rsidRPr="00A759E0" w:rsidRDefault="006A361F" w:rsidP="00544D46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992" w:type="dxa"/>
          </w:tcPr>
          <w:p w14:paraId="6252EC68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759E0">
              <w:rPr>
                <w:rFonts w:ascii="Arial" w:hAnsi="Arial" w:cs="Arial"/>
                <w:sz w:val="24"/>
                <w:szCs w:val="24"/>
              </w:rPr>
              <w:t>75%</w:t>
            </w:r>
          </w:p>
        </w:tc>
        <w:tc>
          <w:tcPr>
            <w:tcW w:w="1025" w:type="dxa"/>
          </w:tcPr>
          <w:p w14:paraId="22444A45" w14:textId="77777777" w:rsidR="006A361F" w:rsidRPr="00A759E0" w:rsidRDefault="006A361F" w:rsidP="00544D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759E0">
              <w:rPr>
                <w:rFonts w:ascii="Arial" w:hAnsi="Arial" w:cs="Arial"/>
                <w:sz w:val="24"/>
                <w:szCs w:val="24"/>
              </w:rPr>
              <w:t>25%</w:t>
            </w:r>
          </w:p>
        </w:tc>
      </w:tr>
    </w:tbl>
    <w:p w14:paraId="72F51072" w14:textId="77777777" w:rsidR="002E5171" w:rsidRDefault="002E5171"/>
    <w:sectPr w:rsidR="002E51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86"/>
    <w:rsid w:val="002842FB"/>
    <w:rsid w:val="002E5171"/>
    <w:rsid w:val="004F6065"/>
    <w:rsid w:val="006A361F"/>
    <w:rsid w:val="006D35BE"/>
    <w:rsid w:val="00830E07"/>
    <w:rsid w:val="00840886"/>
    <w:rsid w:val="00E4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E9B154-1322-470C-9F5F-BA3E6C6DE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61F"/>
  </w:style>
  <w:style w:type="paragraph" w:styleId="Ttulo1">
    <w:name w:val="heading 1"/>
    <w:basedOn w:val="Normal"/>
    <w:next w:val="Normal"/>
    <w:link w:val="Ttulo1Car"/>
    <w:uiPriority w:val="9"/>
    <w:qFormat/>
    <w:rsid w:val="00840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0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0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0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0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0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0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0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0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0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0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08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08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08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08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08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08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0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0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0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0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0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08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08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08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0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08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088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A3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217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Cabrera Vivas</dc:creator>
  <cp:keywords/>
  <dc:description/>
  <cp:lastModifiedBy>Joel Cabrera Vivas</cp:lastModifiedBy>
  <cp:revision>3</cp:revision>
  <dcterms:created xsi:type="dcterms:W3CDTF">2025-10-02T21:57:00Z</dcterms:created>
  <dcterms:modified xsi:type="dcterms:W3CDTF">2025-10-13T23:10:00Z</dcterms:modified>
</cp:coreProperties>
</file>