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76" w:rsidRPr="002223DB" w:rsidRDefault="002223DB" w:rsidP="00AD4081">
      <w:pPr>
        <w:jc w:val="center"/>
        <w:rPr>
          <w:b/>
        </w:rPr>
      </w:pPr>
      <w:r>
        <w:rPr>
          <w:b/>
        </w:rPr>
        <w:t>Árboles de decisión</w:t>
      </w:r>
    </w:p>
    <w:p w:rsidR="00E26A76" w:rsidRDefault="00E26A76" w:rsidP="00AD4081">
      <w:pPr>
        <w:jc w:val="both"/>
      </w:pPr>
    </w:p>
    <w:p w:rsidR="006A3124" w:rsidRDefault="006A3124" w:rsidP="00AD4081">
      <w:pPr>
        <w:jc w:val="both"/>
      </w:pPr>
      <w:r>
        <w:t xml:space="preserve">El conjunto de datos </w:t>
      </w:r>
      <w:proofErr w:type="spellStart"/>
      <w:r>
        <w:t>Carseats</w:t>
      </w:r>
      <w:proofErr w:type="spellEnd"/>
      <w:r>
        <w:t xml:space="preserve"> es un marco de datos con 400 observaciones en las siguientes 11 variables:</w:t>
      </w:r>
    </w:p>
    <w:p w:rsidR="006A3124" w:rsidRDefault="006A3124" w:rsidP="00AD4081">
      <w:pPr>
        <w:jc w:val="both"/>
      </w:pPr>
      <w:r w:rsidRPr="006A3124">
        <w:t>Sales</w:t>
      </w:r>
      <w:r>
        <w:t>: ventas unitarias en miles.</w:t>
      </w:r>
    </w:p>
    <w:p w:rsidR="006A3124" w:rsidRDefault="006A3124" w:rsidP="00AD4081">
      <w:pPr>
        <w:jc w:val="both"/>
      </w:pPr>
      <w:proofErr w:type="spellStart"/>
      <w:r>
        <w:t>CompPrice</w:t>
      </w:r>
      <w:proofErr w:type="spellEnd"/>
      <w:r>
        <w:t>: precio cobrado por el competidor en cada ubicación</w:t>
      </w:r>
    </w:p>
    <w:p w:rsidR="006A3124" w:rsidRDefault="006A3124" w:rsidP="00AD4081">
      <w:pPr>
        <w:jc w:val="both"/>
      </w:pPr>
      <w:proofErr w:type="spellStart"/>
      <w:r w:rsidRPr="006A3124">
        <w:t>Income</w:t>
      </w:r>
      <w:proofErr w:type="spellEnd"/>
      <w:r>
        <w:t>: nivel de ingresos de la comunidad en miles de dólares.</w:t>
      </w:r>
    </w:p>
    <w:p w:rsidR="006A3124" w:rsidRDefault="006A3124" w:rsidP="00AD4081">
      <w:pPr>
        <w:jc w:val="both"/>
      </w:pPr>
      <w:proofErr w:type="spellStart"/>
      <w:r w:rsidRPr="006A3124">
        <w:t>Advertising</w:t>
      </w:r>
      <w:proofErr w:type="spellEnd"/>
      <w:r>
        <w:t>: presupuesto de publicidad local en cada ubicación en miles de dólares</w:t>
      </w:r>
    </w:p>
    <w:p w:rsidR="006A3124" w:rsidRDefault="006A3124" w:rsidP="00AD4081">
      <w:pPr>
        <w:jc w:val="both"/>
      </w:pPr>
      <w:proofErr w:type="spellStart"/>
      <w:r w:rsidRPr="006A3124">
        <w:t>Population</w:t>
      </w:r>
      <w:proofErr w:type="spellEnd"/>
      <w:r>
        <w:t>: pop regional en miles</w:t>
      </w:r>
    </w:p>
    <w:p w:rsidR="006A3124" w:rsidRDefault="006A3124" w:rsidP="00AD4081">
      <w:pPr>
        <w:jc w:val="both"/>
      </w:pPr>
      <w:r w:rsidRPr="006A3124">
        <w:t>Price</w:t>
      </w:r>
      <w:r>
        <w:t>: precio por asiento de carro en cada sitio.</w:t>
      </w:r>
    </w:p>
    <w:p w:rsidR="006A3124" w:rsidRDefault="006A3124" w:rsidP="00AD4081">
      <w:pPr>
        <w:jc w:val="both"/>
      </w:pPr>
      <w:proofErr w:type="spellStart"/>
      <w:r>
        <w:t>ShelveLoc</w:t>
      </w:r>
      <w:proofErr w:type="spellEnd"/>
      <w:r>
        <w:t xml:space="preserve">: </w:t>
      </w:r>
      <w:proofErr w:type="spellStart"/>
      <w:r w:rsidRPr="006A3124">
        <w:t>Bad</w:t>
      </w:r>
      <w:proofErr w:type="spellEnd"/>
      <w:r w:rsidRPr="006A3124">
        <w:t>, Good o Medium</w:t>
      </w:r>
      <w:r>
        <w:t xml:space="preserve"> indica la calidad de la ubicación de las estanterías</w:t>
      </w:r>
    </w:p>
    <w:p w:rsidR="006A3124" w:rsidRDefault="006A3124" w:rsidP="00AD4081">
      <w:pPr>
        <w:jc w:val="both"/>
      </w:pPr>
      <w:r w:rsidRPr="006A3124">
        <w:t>Age</w:t>
      </w:r>
      <w:r>
        <w:t>: nivel de edad de la población.</w:t>
      </w:r>
    </w:p>
    <w:p w:rsidR="006A3124" w:rsidRDefault="006A3124" w:rsidP="00AD4081">
      <w:pPr>
        <w:jc w:val="both"/>
      </w:pPr>
      <w:proofErr w:type="spellStart"/>
      <w:r w:rsidRPr="006A3124">
        <w:t>Education</w:t>
      </w:r>
      <w:proofErr w:type="spellEnd"/>
      <w:r>
        <w:t xml:space="preserve">: nivel </w:t>
      </w:r>
      <w:proofErr w:type="spellStart"/>
      <w:r>
        <w:t>ed</w:t>
      </w:r>
      <w:proofErr w:type="spellEnd"/>
      <w:r>
        <w:t xml:space="preserve"> en la ubicación</w:t>
      </w:r>
    </w:p>
    <w:p w:rsidR="006A3124" w:rsidRDefault="006A3124" w:rsidP="00AD4081">
      <w:pPr>
        <w:jc w:val="both"/>
      </w:pPr>
      <w:r>
        <w:t>Urban: Yes/No</w:t>
      </w:r>
    </w:p>
    <w:p w:rsidR="00A950C6" w:rsidRDefault="006A3124" w:rsidP="00AD4081">
      <w:pPr>
        <w:jc w:val="both"/>
      </w:pPr>
      <w:r>
        <w:t>US: Yes/No</w:t>
      </w:r>
    </w:p>
    <w:p w:rsidR="006A3124" w:rsidRDefault="006A3124" w:rsidP="00AD4081">
      <w:pPr>
        <w:jc w:val="both"/>
      </w:pPr>
    </w:p>
    <w:p w:rsidR="006A3124" w:rsidRDefault="006A3124" w:rsidP="00AD4081">
      <w:pPr>
        <w:jc w:val="both"/>
      </w:pPr>
      <w:r>
        <w:t>Realice los siguientes ejercicios:</w:t>
      </w:r>
    </w:p>
    <w:p w:rsidR="006A3124" w:rsidRDefault="006A3124" w:rsidP="00AD4081">
      <w:pPr>
        <w:jc w:val="both"/>
      </w:pPr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>Realice una previsualización de los datos.</w:t>
      </w:r>
    </w:p>
    <w:p w:rsidR="006A3124" w:rsidRDefault="006A3124" w:rsidP="00AD4081">
      <w:pPr>
        <w:pStyle w:val="Prrafodelista"/>
        <w:numPr>
          <w:ilvl w:val="0"/>
          <w:numId w:val="1"/>
        </w:numPr>
        <w:jc w:val="both"/>
      </w:pPr>
      <w:r>
        <w:t xml:space="preserve">Construya un árbol de clasificación para </w:t>
      </w:r>
      <w:r w:rsidR="00AD4081">
        <w:t>determinar si las ventas (sales) serán altas o no</w:t>
      </w:r>
      <w:r w:rsidR="002223DB">
        <w:t>.</w:t>
      </w:r>
      <w:r w:rsidR="00AD4081">
        <w:t xml:space="preserve"> Se consideran altas si es mayor a 8.</w:t>
      </w:r>
      <w:r w:rsidR="002223DB">
        <w:t xml:space="preserve"> Analice los resultados.</w:t>
      </w:r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 los resultados y analice el árbol obtenido.</w:t>
      </w:r>
    </w:p>
    <w:p w:rsidR="00AD4081" w:rsidRDefault="002223DB" w:rsidP="00AD4081">
      <w:pPr>
        <w:pStyle w:val="Prrafodelista"/>
        <w:numPr>
          <w:ilvl w:val="0"/>
          <w:numId w:val="1"/>
        </w:numPr>
        <w:jc w:val="both"/>
      </w:pPr>
      <w:r>
        <w:t>Ajuste un árbol de regresión para la variable sales y repita el procedimiento</w:t>
      </w:r>
      <w:r w:rsidR="00AD4081">
        <w:t xml:space="preserve"> realizando una validación cruzada. Esto es, a</w:t>
      </w:r>
      <w:r w:rsidR="00AD4081" w:rsidRPr="00AD4081">
        <w:t xml:space="preserve">l cultivar un árbol grande y tupido, podría haber demasiada variación. Por lo tanto, vamos a utilizar la validación cruzada para podar el árbol de manera óptima. Usando </w:t>
      </w:r>
      <w:proofErr w:type="spellStart"/>
      <w:r w:rsidR="00AD4081" w:rsidRPr="00AD4081">
        <w:t>cv.tree</w:t>
      </w:r>
      <w:proofErr w:type="spellEnd"/>
      <w:r w:rsidR="00AD4081" w:rsidRPr="00AD4081">
        <w:t>,</w:t>
      </w:r>
      <w:r w:rsidR="00AD4081">
        <w:t xml:space="preserve"> se</w:t>
      </w:r>
      <w:r w:rsidR="00AD4081" w:rsidRPr="00AD4081">
        <w:t xml:space="preserve"> usará el error de clasificación errónea como la base para hacer la poda.</w:t>
      </w:r>
      <w:bookmarkStart w:id="0" w:name="_GoBack"/>
      <w:bookmarkEnd w:id="0"/>
    </w:p>
    <w:sectPr w:rsidR="00AD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A4A"/>
    <w:multiLevelType w:val="hybridMultilevel"/>
    <w:tmpl w:val="A45A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24"/>
    <w:rsid w:val="002223DB"/>
    <w:rsid w:val="006A3124"/>
    <w:rsid w:val="00A950C6"/>
    <w:rsid w:val="00AD4081"/>
    <w:rsid w:val="00E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6657"/>
  <w15:chartTrackingRefBased/>
  <w15:docId w15:val="{29402BE0-0AFA-40A1-A002-956739AE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3</cp:revision>
  <dcterms:created xsi:type="dcterms:W3CDTF">2019-02-15T09:32:00Z</dcterms:created>
  <dcterms:modified xsi:type="dcterms:W3CDTF">2019-02-15T12:23:00Z</dcterms:modified>
</cp:coreProperties>
</file>