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6A9FE" w14:textId="77777777" w:rsidR="00895B8B" w:rsidRDefault="00895B8B" w:rsidP="00895B8B">
      <w:pPr>
        <w:rPr>
          <w:lang w:val="de-DE"/>
        </w:rPr>
      </w:pPr>
    </w:p>
    <w:p w14:paraId="37A451D0" w14:textId="77777777" w:rsidR="00895B8B" w:rsidRDefault="00895B8B" w:rsidP="00895B8B">
      <w:pPr>
        <w:rPr>
          <w:b/>
          <w:bCs/>
          <w:sz w:val="36"/>
          <w:szCs w:val="36"/>
          <w:lang w:val="de-DE"/>
        </w:rPr>
      </w:pPr>
      <w:r>
        <w:rPr>
          <w:b/>
          <w:bCs/>
          <w:sz w:val="36"/>
          <w:szCs w:val="36"/>
          <w:highlight w:val="yellow"/>
          <w:lang w:val="de-DE"/>
        </w:rPr>
        <w:t>B: SCHICHTENMODELL 1 Theorie</w:t>
      </w:r>
    </w:p>
    <w:p w14:paraId="35E3588D" w14:textId="77777777" w:rsidR="00895B8B" w:rsidRDefault="00895B8B" w:rsidP="00895B8B">
      <w:pPr>
        <w:rPr>
          <w:b/>
          <w:bCs/>
          <w:u w:val="single"/>
        </w:rPr>
      </w:pPr>
    </w:p>
    <w:p w14:paraId="6DC8F7B4" w14:textId="77777777" w:rsidR="00895B8B" w:rsidRDefault="00895B8B" w:rsidP="00895B8B">
      <w:pPr>
        <w:rPr>
          <w:rFonts w:cs="Arial"/>
          <w:sz w:val="24"/>
          <w:szCs w:val="24"/>
        </w:rPr>
      </w:pPr>
      <w:r>
        <w:rPr>
          <w:rFonts w:cs="Arial"/>
          <w:b/>
          <w:bCs/>
          <w:sz w:val="24"/>
          <w:szCs w:val="24"/>
          <w:u w:val="single"/>
        </w:rPr>
        <w:t>Der TCP/IP-Stack im Vergleich zum ISO-OSI-Schichtenmodell</w:t>
      </w:r>
    </w:p>
    <w:p w14:paraId="51D3B677" w14:textId="1C7D7527" w:rsidR="00895B8B" w:rsidRDefault="00895B8B" w:rsidP="00895B8B">
      <w:pPr>
        <w:rPr>
          <w:rFonts w:cs="Arial"/>
        </w:rPr>
      </w:pPr>
      <w:r>
        <w:rPr>
          <w:rFonts w:cs="Arial"/>
          <w:noProof/>
        </w:rPr>
        <w:drawing>
          <wp:inline distT="0" distB="0" distL="0" distR="0" wp14:anchorId="2A8722E7" wp14:editId="7F92DC1A">
            <wp:extent cx="5760720" cy="2243455"/>
            <wp:effectExtent l="0" t="0" r="0" b="4445"/>
            <wp:docPr id="1670238673" name="Grafik 4"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38673" name="Grafik 4" descr="Ein Bild, das Text, Screenshot, Schrift, Reihe enthält.&#10;&#10;Automatisch generierte Beschreibu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243455"/>
                    </a:xfrm>
                    <a:prstGeom prst="rect">
                      <a:avLst/>
                    </a:prstGeom>
                    <a:noFill/>
                    <a:ln>
                      <a:noFill/>
                    </a:ln>
                  </pic:spPr>
                </pic:pic>
              </a:graphicData>
            </a:graphic>
          </wp:inline>
        </w:drawing>
      </w:r>
      <w:r>
        <w:rPr>
          <w:rFonts w:cs="Arial"/>
          <w:i/>
          <w:iCs/>
          <w:sz w:val="18"/>
          <w:szCs w:val="18"/>
        </w:rPr>
        <w:br/>
      </w:r>
      <w:r>
        <w:rPr>
          <w:rFonts w:cs="Arial"/>
          <w:i/>
          <w:iCs/>
          <w:sz w:val="18"/>
          <w:szCs w:val="18"/>
        </w:rPr>
        <w:br/>
        <w:t>Weitere Beispiele zu Implementationen finden sie hier:</w:t>
      </w:r>
      <w:r>
        <w:rPr>
          <w:rFonts w:cs="Arial"/>
          <w:i/>
          <w:iCs/>
          <w:sz w:val="18"/>
          <w:szCs w:val="18"/>
        </w:rPr>
        <w:br/>
      </w:r>
      <w:hyperlink r:id="rId6" w:history="1">
        <w:r>
          <w:rPr>
            <w:rStyle w:val="Hyperlink"/>
            <w:rFonts w:cs="Arial"/>
            <w:i/>
            <w:iCs/>
            <w:sz w:val="18"/>
            <w:szCs w:val="18"/>
          </w:rPr>
          <w:t>https://www.juergarnold.ch/TCPIPstack/OSILayersA.jpg</w:t>
        </w:r>
      </w:hyperlink>
      <w:r>
        <w:rPr>
          <w:rFonts w:cs="Arial"/>
          <w:i/>
          <w:iCs/>
          <w:sz w:val="18"/>
          <w:szCs w:val="18"/>
        </w:rPr>
        <w:br/>
      </w:r>
      <w:hyperlink r:id="rId7" w:history="1">
        <w:r>
          <w:rPr>
            <w:rStyle w:val="Hyperlink"/>
            <w:rFonts w:cs="Arial"/>
            <w:i/>
            <w:iCs/>
            <w:sz w:val="18"/>
            <w:szCs w:val="18"/>
          </w:rPr>
          <w:t>https://www.juergarnold.ch/TCPIPstack/OSILayersB.jpg</w:t>
        </w:r>
      </w:hyperlink>
      <w:r>
        <w:rPr>
          <w:rFonts w:cs="Arial"/>
        </w:rPr>
        <w:t>)</w:t>
      </w:r>
    </w:p>
    <w:p w14:paraId="420BD9A8" w14:textId="77777777" w:rsidR="00895B8B" w:rsidRDefault="00895B8B" w:rsidP="00895B8B">
      <w:pPr>
        <w:rPr>
          <w:rFonts w:cs="Arial"/>
        </w:rPr>
      </w:pPr>
    </w:p>
    <w:p w14:paraId="5BA9E77C" w14:textId="77777777" w:rsidR="00895B8B" w:rsidRDefault="00895B8B" w:rsidP="00895B8B">
      <w:pPr>
        <w:pStyle w:val="berschrift2"/>
        <w:spacing w:after="120"/>
        <w:rPr>
          <w:rFonts w:ascii="Arial" w:hAnsi="Arial" w:cs="Arial"/>
          <w:sz w:val="22"/>
          <w:szCs w:val="22"/>
        </w:rPr>
      </w:pPr>
      <w:bookmarkStart w:id="0" w:name="_Toc441481075"/>
      <w:bookmarkStart w:id="1" w:name="_Toc441483957"/>
      <w:bookmarkStart w:id="2" w:name="_Toc441491513"/>
      <w:bookmarkStart w:id="3" w:name="_Toc441491633"/>
      <w:bookmarkStart w:id="4" w:name="_Toc441494708"/>
    </w:p>
    <w:bookmarkEnd w:id="0"/>
    <w:bookmarkEnd w:id="1"/>
    <w:bookmarkEnd w:id="2"/>
    <w:bookmarkEnd w:id="3"/>
    <w:bookmarkEnd w:id="4"/>
    <w:p w14:paraId="202257A4" w14:textId="77777777" w:rsidR="00895B8B" w:rsidRDefault="00895B8B" w:rsidP="00895B8B">
      <w:pPr>
        <w:rPr>
          <w:rFonts w:cs="Arial"/>
          <w:b/>
          <w:bCs/>
          <w:sz w:val="24"/>
          <w:szCs w:val="24"/>
          <w:u w:val="single"/>
        </w:rPr>
      </w:pPr>
      <w:r>
        <w:rPr>
          <w:rFonts w:cs="Arial"/>
          <w:b/>
          <w:bCs/>
          <w:sz w:val="24"/>
          <w:szCs w:val="24"/>
          <w:u w:val="single"/>
        </w:rPr>
        <w:t>Ein Webseitenaufruf aus Layer-Sicht</w:t>
      </w:r>
    </w:p>
    <w:p w14:paraId="6088EF04" w14:textId="7F2E5C5F" w:rsidR="00895B8B" w:rsidRDefault="00895B8B" w:rsidP="00895B8B">
      <w:pPr>
        <w:jc w:val="center"/>
        <w:rPr>
          <w:rFonts w:cs="Arial"/>
        </w:rPr>
      </w:pPr>
      <w:r>
        <w:rPr>
          <w:rFonts w:cs="Arial"/>
          <w:noProof/>
        </w:rPr>
        <w:lastRenderedPageBreak/>
        <w:drawing>
          <wp:inline distT="0" distB="0" distL="0" distR="0" wp14:anchorId="1D52BC2E" wp14:editId="0A15C0D2">
            <wp:extent cx="5760720" cy="4420235"/>
            <wp:effectExtent l="0" t="0" r="0" b="0"/>
            <wp:docPr id="1800676146"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76146" name="Grafik 3" descr="Ein Bild, das Text, Screenshot, Schrift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420235"/>
                    </a:xfrm>
                    <a:prstGeom prst="rect">
                      <a:avLst/>
                    </a:prstGeom>
                    <a:noFill/>
                    <a:ln>
                      <a:noFill/>
                    </a:ln>
                  </pic:spPr>
                </pic:pic>
              </a:graphicData>
            </a:graphic>
          </wp:inline>
        </w:drawing>
      </w:r>
    </w:p>
    <w:p w14:paraId="00464E63" w14:textId="77777777" w:rsidR="00895B8B" w:rsidRDefault="00895B8B" w:rsidP="00895B8B">
      <w:pPr>
        <w:jc w:val="center"/>
        <w:rPr>
          <w:rFonts w:cs="Arial"/>
        </w:rPr>
      </w:pPr>
    </w:p>
    <w:p w14:paraId="2439EEF4" w14:textId="77777777" w:rsidR="00895B8B" w:rsidRDefault="00895B8B" w:rsidP="00895B8B">
      <w:pPr>
        <w:jc w:val="center"/>
        <w:rPr>
          <w:rFonts w:cs="Arial"/>
        </w:rPr>
      </w:pPr>
    </w:p>
    <w:p w14:paraId="5D90C8F4" w14:textId="39A7ABDF" w:rsidR="00895B8B" w:rsidRDefault="00895B8B" w:rsidP="00895B8B">
      <w:pPr>
        <w:rPr>
          <w:rFonts w:cs="Arial"/>
        </w:rPr>
      </w:pPr>
      <w:r>
        <w:rPr>
          <w:rFonts w:cs="Arial"/>
          <w:noProof/>
        </w:rPr>
        <w:drawing>
          <wp:inline distT="0" distB="0" distL="0" distR="0" wp14:anchorId="0A09F666" wp14:editId="4642C1E8">
            <wp:extent cx="5760720" cy="2922270"/>
            <wp:effectExtent l="0" t="0" r="0" b="0"/>
            <wp:docPr id="2029389235" name="Grafik 2"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89235" name="Grafik 2" descr="Ein Bild, das Text, Screenshot, Diagramm, Schrif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922270"/>
                    </a:xfrm>
                    <a:prstGeom prst="rect">
                      <a:avLst/>
                    </a:prstGeom>
                    <a:noFill/>
                    <a:ln>
                      <a:noFill/>
                    </a:ln>
                  </pic:spPr>
                </pic:pic>
              </a:graphicData>
            </a:graphic>
          </wp:inline>
        </w:drawing>
      </w:r>
    </w:p>
    <w:p w14:paraId="167A175A" w14:textId="77777777" w:rsidR="00895B8B" w:rsidRDefault="00895B8B" w:rsidP="00895B8B">
      <w:pPr>
        <w:rPr>
          <w:rFonts w:cs="Arial"/>
        </w:rPr>
      </w:pPr>
    </w:p>
    <w:p w14:paraId="64DEA1F3" w14:textId="77777777" w:rsidR="00895B8B" w:rsidRDefault="00895B8B" w:rsidP="00895B8B">
      <w:pPr>
        <w:rPr>
          <w:rFonts w:cs="Arial"/>
        </w:rPr>
      </w:pPr>
    </w:p>
    <w:p w14:paraId="4BF7C157" w14:textId="77777777" w:rsidR="00895B8B" w:rsidRDefault="00895B8B" w:rsidP="00895B8B">
      <w:pPr>
        <w:rPr>
          <w:rFonts w:cs="Arial"/>
        </w:rPr>
      </w:pPr>
      <w:r>
        <w:rPr>
          <w:rFonts w:cs="Arial"/>
          <w:i/>
          <w:iCs/>
          <w:color w:val="FF0000"/>
          <w:sz w:val="18"/>
          <w:szCs w:val="18"/>
        </w:rPr>
        <w:br/>
      </w:r>
    </w:p>
    <w:p w14:paraId="7AC10D2E" w14:textId="62100557" w:rsidR="00895B8B" w:rsidRDefault="00895B8B" w:rsidP="00895B8B">
      <w:pPr>
        <w:rPr>
          <w:rFonts w:cs="Arial"/>
        </w:rPr>
      </w:pPr>
      <w:r>
        <w:rPr>
          <w:rFonts w:cs="Arial"/>
          <w:noProof/>
        </w:rPr>
        <w:lastRenderedPageBreak/>
        <w:drawing>
          <wp:inline distT="0" distB="0" distL="0" distR="0" wp14:anchorId="3B3E57AF" wp14:editId="78B80272">
            <wp:extent cx="5760720" cy="2936875"/>
            <wp:effectExtent l="0" t="0" r="0" b="0"/>
            <wp:docPr id="694763261"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63261" name="Grafik 1" descr="Ein Bild, das Text, Screenshot, Diagramm, Schrift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936875"/>
                    </a:xfrm>
                    <a:prstGeom prst="rect">
                      <a:avLst/>
                    </a:prstGeom>
                    <a:noFill/>
                    <a:ln>
                      <a:noFill/>
                    </a:ln>
                  </pic:spPr>
                </pic:pic>
              </a:graphicData>
            </a:graphic>
          </wp:inline>
        </w:drawing>
      </w:r>
    </w:p>
    <w:p w14:paraId="5B239119" w14:textId="77777777" w:rsidR="00895B8B" w:rsidRDefault="00895B8B" w:rsidP="00895B8B">
      <w:pPr>
        <w:rPr>
          <w:rFonts w:cs="Arial"/>
        </w:rPr>
      </w:pPr>
    </w:p>
    <w:p w14:paraId="7E8261CA" w14:textId="77777777" w:rsidR="00895B8B" w:rsidRDefault="00895B8B" w:rsidP="00895B8B">
      <w:pPr>
        <w:rPr>
          <w:rFonts w:cs="Arial"/>
        </w:rPr>
      </w:pPr>
    </w:p>
    <w:p w14:paraId="6AEE904B" w14:textId="77777777" w:rsidR="00895B8B" w:rsidRDefault="00895B8B" w:rsidP="00895B8B">
      <w:pPr>
        <w:rPr>
          <w:rFonts w:cs="Arial"/>
          <w:b/>
          <w:bCs/>
          <w:sz w:val="24"/>
          <w:szCs w:val="24"/>
          <w:u w:val="single"/>
        </w:rPr>
      </w:pPr>
      <w:r>
        <w:rPr>
          <w:rFonts w:cs="Arial"/>
          <w:b/>
          <w:bCs/>
          <w:sz w:val="24"/>
          <w:szCs w:val="24"/>
          <w:u w:val="single"/>
        </w:rPr>
        <w:t>Der Network-Sniffer Wireshark - Wiresharkfilter anwenden</w:t>
      </w:r>
    </w:p>
    <w:p w14:paraId="5D228EA5" w14:textId="77777777" w:rsidR="00895B8B" w:rsidRDefault="00895B8B" w:rsidP="00895B8B">
      <w:pPr>
        <w:rPr>
          <w:rFonts w:cs="Arial"/>
        </w:rPr>
      </w:pPr>
      <w:r>
        <w:rPr>
          <w:rFonts w:cs="Arial"/>
        </w:rPr>
        <w:t>Um die Datenflut etwas einzudämmen, sollte man bei Wireshark Filter einsetzen. Einerseits gibt es Capture-Filter und andererseits Display-Filter. Capture-Filter (z.B. tcp port 80) sind nicht mit Display-Filtern (z.B. tcp.port == 80) zu verwechseln. Capture-Filter sind viel eingeschränkter und werden verwendet, um die Grösse einer Rohpaketerfassung zu reduzieren. Display-Filter werden verwendet, um einige Pakete aus der Paketliste zu verstecken.</w:t>
      </w:r>
    </w:p>
    <w:p w14:paraId="11C74475" w14:textId="77777777" w:rsidR="00895B8B" w:rsidRDefault="00895B8B" w:rsidP="00895B8B">
      <w:pPr>
        <w:rPr>
          <w:rFonts w:cs="Arial"/>
        </w:rPr>
      </w:pPr>
      <w:r>
        <w:rPr>
          <w:rFonts w:cs="Arial"/>
        </w:rPr>
        <w:t>Capture-Filter werden vor Beginn einer Paketerfassung festgelegt und können während der Erfassung nicht geändert werden. Display-Filter hingegen haben diese Einschränkung nicht und können jederzeit geändert werden. Im Hauptfenster findet man den Capture-Filter direkt über der Schnittstellenliste und im Schnittstellendialog. Der Display-Filter kann über der Paketliste geändert werden. Capture-Filter haben eine andere Syntax als Display-Filter! Im Internet findet sich dazu viel entsprechendes Material. Zum Beispiel hier: https://wiki.wireshark.org/Home</w:t>
      </w:r>
    </w:p>
    <w:p w14:paraId="249A014A" w14:textId="77777777" w:rsidR="00895B8B" w:rsidRDefault="00895B8B" w:rsidP="00895B8B">
      <w:pPr>
        <w:rPr>
          <w:rFonts w:cs="Arial"/>
        </w:rPr>
      </w:pPr>
    </w:p>
    <w:p w14:paraId="433043FB" w14:textId="77777777" w:rsidR="00895B8B" w:rsidRDefault="00895B8B" w:rsidP="00895B8B">
      <w:pPr>
        <w:rPr>
          <w:rFonts w:cs="Arial"/>
        </w:rPr>
      </w:pPr>
      <w:r>
        <w:rPr>
          <w:rFonts w:cs="Arial"/>
        </w:rPr>
        <w:t>Hier ein paar nützliche Display-Filter:</w:t>
      </w:r>
    </w:p>
    <w:p w14:paraId="2DACD4B1" w14:textId="77777777" w:rsidR="00895B8B" w:rsidRDefault="00895B8B" w:rsidP="00895B8B">
      <w:pPr>
        <w:rPr>
          <w:rFonts w:ascii="Courier New" w:hAnsi="Courier New" w:cs="Courier New"/>
        </w:rPr>
      </w:pPr>
      <w:r>
        <w:rPr>
          <w:rFonts w:cs="Arial"/>
        </w:rPr>
        <w:t>Capture-Fenster löschen, ohne Wireshark neu zu starten und Filter neu setzen: (3 Versionen!)</w:t>
      </w:r>
      <w:r>
        <w:rPr>
          <w:rFonts w:ascii="Courier New" w:hAnsi="Courier New" w:cs="Courier New"/>
        </w:rPr>
        <w:br/>
        <w:t>→ Auf die grüne Haifischflosse neben der roten "Stop" Taste klicken</w:t>
      </w:r>
      <w:r>
        <w:rPr>
          <w:rFonts w:ascii="Courier New" w:hAnsi="Courier New" w:cs="Courier New"/>
        </w:rPr>
        <w:br/>
        <w:t>→ Menü Aufzeichnen &gt; Neustart</w:t>
      </w:r>
      <w:r>
        <w:rPr>
          <w:rFonts w:ascii="Courier New" w:hAnsi="Courier New" w:cs="Courier New"/>
        </w:rPr>
        <w:br/>
        <w:t>→ Ctrl-R</w:t>
      </w:r>
    </w:p>
    <w:p w14:paraId="5A686257" w14:textId="77777777" w:rsidR="00895B8B" w:rsidRDefault="00895B8B" w:rsidP="00895B8B">
      <w:pPr>
        <w:rPr>
          <w:rFonts w:ascii="Courier New" w:hAnsi="Courier New" w:cs="Courier New"/>
        </w:rPr>
      </w:pPr>
      <w:r>
        <w:rPr>
          <w:rFonts w:cs="Arial"/>
        </w:rPr>
        <w:t>Zeigt nur den Datenverkehr im 192.168.1.0-Netzwerk:</w:t>
      </w:r>
      <w:r>
        <w:rPr>
          <w:rFonts w:ascii="Courier New" w:hAnsi="Courier New" w:cs="Courier New"/>
        </w:rPr>
        <w:br/>
        <w:t>ip.src==192.168.1.0/24 and ip.dst==192.168.1.0/24</w:t>
      </w:r>
    </w:p>
    <w:p w14:paraId="71918DDA" w14:textId="77777777" w:rsidR="00895B8B" w:rsidRDefault="00895B8B" w:rsidP="00895B8B">
      <w:pPr>
        <w:rPr>
          <w:rFonts w:ascii="Courier New" w:hAnsi="Courier New" w:cs="Courier New"/>
        </w:rPr>
      </w:pPr>
      <w:r>
        <w:rPr>
          <w:rFonts w:cs="Arial"/>
        </w:rPr>
        <w:t>Zeigt nur den Datenverkehr von und zu dieser IP-Adresse:</w:t>
      </w:r>
      <w:r>
        <w:rPr>
          <w:rFonts w:ascii="Courier New" w:hAnsi="Courier New" w:cs="Courier New"/>
        </w:rPr>
        <w:br/>
        <w:t>ip.addr == 192.168.1.15 ist identisch mit</w:t>
      </w:r>
      <w:r>
        <w:rPr>
          <w:rFonts w:ascii="Courier New" w:hAnsi="Courier New" w:cs="Courier New"/>
        </w:rPr>
        <w:br/>
        <w:t>ip.src == 192.168.1.15 or ip.dst == 192.168.1.15</w:t>
      </w:r>
    </w:p>
    <w:p w14:paraId="77FBD3C3" w14:textId="77777777" w:rsidR="00895B8B" w:rsidRDefault="00895B8B" w:rsidP="00895B8B">
      <w:pPr>
        <w:rPr>
          <w:rFonts w:ascii="Courier New" w:hAnsi="Courier New" w:cs="Courier New"/>
        </w:rPr>
      </w:pPr>
      <w:r>
        <w:rPr>
          <w:rFonts w:cs="Arial"/>
        </w:rPr>
        <w:lastRenderedPageBreak/>
        <w:t>Zeige allen Datenverkehr ausser den von und zu dieser IP-Adresse</w:t>
      </w:r>
      <w:r>
        <w:rPr>
          <w:rFonts w:ascii="Courier New" w:hAnsi="Courier New" w:cs="Courier New"/>
        </w:rPr>
        <w:br/>
        <w:t>! ( ip.addr == 192.168.1.15 )</w:t>
      </w:r>
    </w:p>
    <w:p w14:paraId="12F7CB84" w14:textId="77777777" w:rsidR="00895B8B" w:rsidRDefault="00895B8B" w:rsidP="00895B8B">
      <w:pPr>
        <w:rPr>
          <w:rFonts w:ascii="Courier New" w:hAnsi="Courier New" w:cs="Courier New"/>
        </w:rPr>
      </w:pPr>
      <w:r>
        <w:rPr>
          <w:rFonts w:cs="Arial"/>
        </w:rPr>
        <w:t>Zeigt nur SMTP (Port25) und ICMP-Datenverkehr</w:t>
      </w:r>
      <w:r>
        <w:rPr>
          <w:rFonts w:ascii="Courier New" w:hAnsi="Courier New" w:cs="Courier New"/>
        </w:rPr>
        <w:br/>
        <w:t>tcp.port eq 25 or icmp</w:t>
      </w:r>
    </w:p>
    <w:p w14:paraId="47473B2E" w14:textId="77777777" w:rsidR="00895B8B" w:rsidRDefault="00895B8B" w:rsidP="00895B8B">
      <w:pPr>
        <w:rPr>
          <w:rFonts w:ascii="Courier New" w:hAnsi="Courier New" w:cs="Courier New"/>
        </w:rPr>
      </w:pPr>
      <w:r>
        <w:rPr>
          <w:rFonts w:cs="Arial"/>
        </w:rPr>
        <w:t>Zeigt nur DHCP-Datenverkehr:</w:t>
      </w:r>
      <w:r>
        <w:rPr>
          <w:rFonts w:ascii="Courier New" w:hAnsi="Courier New" w:cs="Courier New"/>
        </w:rPr>
        <w:br/>
        <w:t>dhcp.option.type == 53</w:t>
      </w:r>
      <w:r>
        <w:rPr>
          <w:rFonts w:ascii="Courier New" w:hAnsi="Courier New" w:cs="Courier New"/>
        </w:rPr>
        <w:br/>
      </w:r>
      <w:r>
        <w:rPr>
          <w:rFonts w:ascii="Courier New" w:hAnsi="Courier New" w:cs="Courier New"/>
        </w:rPr>
        <w:br/>
      </w:r>
      <w:r>
        <w:rPr>
          <w:rFonts w:cs="Arial"/>
        </w:rPr>
        <w:t>DNS Anfrage für juergarnold.ch</w:t>
      </w:r>
      <w:r>
        <w:rPr>
          <w:rFonts w:ascii="Courier New" w:hAnsi="Courier New" w:cs="Courier New"/>
        </w:rPr>
        <w:br/>
        <w:t>dns.qry.name == "juergarnold.ch"</w:t>
      </w:r>
    </w:p>
    <w:p w14:paraId="12B61E58" w14:textId="77777777" w:rsidR="00895B8B" w:rsidRPr="005B0CCC" w:rsidRDefault="00895B8B" w:rsidP="00895B8B">
      <w:pPr>
        <w:rPr>
          <w:rFonts w:ascii="Courier New" w:hAnsi="Courier New" w:cs="Courier New"/>
          <w:lang w:val="en-GB"/>
        </w:rPr>
      </w:pPr>
      <w:r w:rsidRPr="005B0CCC">
        <w:rPr>
          <w:rFonts w:cs="Arial"/>
          <w:lang w:val="en-GB"/>
        </w:rPr>
        <w:t>Verknüpfung:</w:t>
      </w:r>
      <w:r w:rsidRPr="005B0CCC">
        <w:rPr>
          <w:rFonts w:cs="Arial"/>
          <w:lang w:val="en-GB"/>
        </w:rPr>
        <w:br/>
      </w:r>
      <w:r w:rsidRPr="005B0CCC">
        <w:rPr>
          <w:rFonts w:ascii="Courier New" w:hAnsi="Courier New" w:cs="Courier New"/>
          <w:lang w:val="en-GB"/>
        </w:rPr>
        <w:t>dns and ip.dst==159.25.78.7 or dns and ip.src==159.57.78.7</w:t>
      </w:r>
    </w:p>
    <w:p w14:paraId="6FB6C625" w14:textId="77777777" w:rsidR="00895B8B" w:rsidRDefault="00895B8B" w:rsidP="00895B8B">
      <w:pPr>
        <w:rPr>
          <w:rFonts w:cs="Arial"/>
          <w:i/>
          <w:iCs/>
          <w:sz w:val="18"/>
          <w:szCs w:val="18"/>
        </w:rPr>
      </w:pPr>
      <w:r>
        <w:rPr>
          <w:rFonts w:cs="Arial"/>
        </w:rPr>
        <w:t>Zeigt «Post» von einem (unverschlüsselten!) Webseitenformular:</w:t>
      </w:r>
      <w:r>
        <w:rPr>
          <w:rFonts w:ascii="Courier New" w:hAnsi="Courier New" w:cs="Courier New"/>
        </w:rPr>
        <w:br/>
        <w:t>http.request.method == "POST"</w:t>
      </w:r>
      <w:r>
        <w:rPr>
          <w:rFonts w:ascii="Courier New" w:hAnsi="Courier New" w:cs="Courier New"/>
        </w:rPr>
        <w:br/>
      </w:r>
      <w:r>
        <w:rPr>
          <w:rFonts w:ascii="Courier New" w:hAnsi="Courier New" w:cs="Courier New"/>
        </w:rPr>
        <w:br/>
      </w:r>
      <w:r>
        <w:rPr>
          <w:rFonts w:cs="Arial"/>
          <w:i/>
          <w:iCs/>
          <w:sz w:val="18"/>
          <w:szCs w:val="18"/>
        </w:rPr>
        <w:t xml:space="preserve">Tipp : Um mit Wireshark oberhalb Layer-4 mitzulesen, muss man zuerst einmal eine unverschlüsselte Webseite finden, die sind heutzutags – mit gutem Grunde – nämlich meistens verschlüsselt. Eine Ausnahme ist z.B. </w:t>
      </w:r>
      <w:hyperlink r:id="rId11" w:history="1">
        <w:r>
          <w:rPr>
            <w:rStyle w:val="Hyperlink"/>
            <w:rFonts w:cs="Arial"/>
            <w:i/>
            <w:iCs/>
            <w:sz w:val="18"/>
            <w:szCs w:val="18"/>
          </w:rPr>
          <w:t>http://neverssl.com</w:t>
        </w:r>
      </w:hyperlink>
    </w:p>
    <w:p w14:paraId="51DC71C7" w14:textId="77777777" w:rsidR="00895B8B" w:rsidRDefault="00895B8B" w:rsidP="00895B8B">
      <w:pPr>
        <w:rPr>
          <w:rFonts w:ascii="Courier New" w:hAnsi="Courier New" w:cs="Courier New"/>
        </w:rPr>
      </w:pPr>
    </w:p>
    <w:p w14:paraId="1105AE58" w14:textId="77777777" w:rsidR="00895B8B" w:rsidRDefault="00895B8B" w:rsidP="00895B8B">
      <w:pPr>
        <w:rPr>
          <w:rFonts w:cs="Arial"/>
        </w:rPr>
      </w:pPr>
      <w:r>
        <w:rPr>
          <w:rFonts w:cs="Arial"/>
          <w:b/>
          <w:bCs/>
        </w:rPr>
        <w:t>Wireshark und verschlüsselte HTTPS-Webseiten:</w:t>
      </w:r>
      <w:r>
        <w:rPr>
          <w:rFonts w:cs="Arial"/>
          <w:b/>
          <w:bCs/>
        </w:rPr>
        <w:br/>
      </w:r>
      <w:r>
        <w:rPr>
          <w:rFonts w:cs="Arial"/>
        </w:rPr>
        <w:t>Beim Aufruf von verschlüsselten Webseiten wirkt oberhalb TCP das Verschlüsselungsprotokoll SSL/TLS (Heutzutags TLS, SSL war sein Vorgänger). Das bedeutet, dass Wireshark oberhalb TLS nichts anzeigen kann, da verschlüsselt. Dies ist auch erwünscht, weil dabei für Drittpersonen nicht einsehbar ist, was Webclient und Webserver miteinander austauschen, insbesondere Formulare, Passwörter etc. Ab HTTP 1.1 wird bei einem Webseitenaufruf die URL mitgegeben, weil es ja durchaus üblich ist, dass unter einer IP-Adresse mehrere Webseiten gehostet werden und darum der Server wissen muss, welche Webseite nun gemeint ist. Nun könnte man meinen, mit TLS wäre es nicht mehr möglich herauszufinden, welche Webseite aufgerufen wurde, weil sich diese Angabe nur im Application-Layer befindet. Dem ist aber nicht so. Im TLS-Layer findet man nämlich auch einen entsprechenden Hinweis. Und das geht so:</w:t>
      </w:r>
    </w:p>
    <w:p w14:paraId="21FE31A6"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Wireshark-Displayfilter: ssl.handshake.extensions_server_name (Zeigt alle "Client Hello")</w:t>
      </w:r>
    </w:p>
    <w:p w14:paraId="2FC37251"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Eine der angezeigten Zeilen auswählen und TLS (Transport Layer Security) aufklappen.</w:t>
      </w:r>
    </w:p>
    <w:p w14:paraId="78054C10" w14:textId="77777777" w:rsidR="00895B8B" w:rsidRPr="005B0CCC" w:rsidRDefault="00895B8B" w:rsidP="00895B8B">
      <w:pPr>
        <w:pStyle w:val="Listenabsatz"/>
        <w:numPr>
          <w:ilvl w:val="0"/>
          <w:numId w:val="1"/>
        </w:numPr>
        <w:rPr>
          <w:rFonts w:ascii="Courier New" w:hAnsi="Courier New" w:cs="Courier New"/>
          <w:lang w:val="en-GB"/>
        </w:rPr>
      </w:pPr>
      <w:r w:rsidRPr="005B0CCC">
        <w:rPr>
          <w:rFonts w:ascii="Courier New" w:hAnsi="Courier New" w:cs="Courier New"/>
          <w:lang w:val="en-GB"/>
        </w:rPr>
        <w:t>Danach: TLSv1.x Record Layer: Handshake Protocol: Client Hello</w:t>
      </w:r>
    </w:p>
    <w:p w14:paraId="7E43FC51"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Danach: Handshake Protocol: Client Hello</w:t>
      </w:r>
    </w:p>
    <w:p w14:paraId="1133AF08"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Danach: Extension: server_name</w:t>
      </w:r>
    </w:p>
    <w:p w14:paraId="06CE8646"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Danach: Server Name Indication extension</w:t>
      </w:r>
    </w:p>
    <w:p w14:paraId="3C01E008"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Und man erhält: Server Name: xxxxxx.yyyyy.zzz</w:t>
      </w:r>
    </w:p>
    <w:p w14:paraId="2EFC5A04" w14:textId="77777777" w:rsidR="00895B8B" w:rsidRDefault="00895B8B" w:rsidP="00895B8B">
      <w:pPr>
        <w:pStyle w:val="Listenabsatz"/>
        <w:numPr>
          <w:ilvl w:val="0"/>
          <w:numId w:val="1"/>
        </w:numPr>
        <w:rPr>
          <w:rFonts w:ascii="Courier New" w:hAnsi="Courier New" w:cs="Courier New"/>
        </w:rPr>
      </w:pPr>
      <w:r>
        <w:rPr>
          <w:rFonts w:ascii="Courier New" w:hAnsi="Courier New" w:cs="Courier New"/>
        </w:rPr>
        <w:t>Nun könnte man Rechtsklick → "Als Spalte anwenden" und hätte im oberen Fenster alle URLs angezeigt.</w:t>
      </w:r>
    </w:p>
    <w:p w14:paraId="22160D64" w14:textId="77777777" w:rsidR="00895B8B" w:rsidRDefault="00895B8B" w:rsidP="00895B8B">
      <w:pPr>
        <w:rPr>
          <w:rFonts w:cs="Arial"/>
        </w:rPr>
      </w:pPr>
      <w:r>
        <w:rPr>
          <w:rFonts w:cs="Arial"/>
          <w:i/>
          <w:iCs/>
        </w:rPr>
        <w:t>Hintergrund-Info: Server Name Indication (SNI) ist eine Erweiterung von TLS, um mehrere verschlüsselte Webseiten auf einem Server aufzurufen. Jede Domain hat ein anderes Zertifikat und der Server muss wissen, welches er liefern muss. Das wird ihm unverschlüsselt über die SNI vom Client geliefert.</w:t>
      </w:r>
    </w:p>
    <w:p w14:paraId="435193E3" w14:textId="140419D6" w:rsidR="00895B8B" w:rsidRDefault="00895B8B">
      <w:pPr>
        <w:spacing w:line="259" w:lineRule="auto"/>
      </w:pPr>
      <w:r>
        <w:br w:type="page"/>
      </w:r>
    </w:p>
    <w:p w14:paraId="10DAA545" w14:textId="77777777" w:rsidR="005B0CCC" w:rsidRPr="006E2B3B" w:rsidRDefault="005B0CCC" w:rsidP="005B0CCC">
      <w:pPr>
        <w:rPr>
          <w:lang w:val="de-DE"/>
        </w:rPr>
      </w:pPr>
    </w:p>
    <w:p w14:paraId="2F02FA8F" w14:textId="77777777" w:rsidR="005B0CCC" w:rsidRPr="006E2B3B" w:rsidRDefault="005B0CCC" w:rsidP="005B0CCC">
      <w:pPr>
        <w:rPr>
          <w:b/>
          <w:bCs/>
          <w:sz w:val="36"/>
          <w:szCs w:val="36"/>
          <w:lang w:val="de-DE"/>
        </w:rPr>
      </w:pPr>
      <w:r w:rsidRPr="008018B0">
        <w:rPr>
          <w:b/>
          <w:bCs/>
          <w:sz w:val="36"/>
          <w:szCs w:val="36"/>
          <w:highlight w:val="yellow"/>
          <w:lang w:val="de-DE"/>
        </w:rPr>
        <w:t>B: SCHICHTENMODELL 2 Praxis</w:t>
      </w:r>
    </w:p>
    <w:p w14:paraId="20531AE1" w14:textId="77777777" w:rsidR="005B0CCC" w:rsidRPr="00837F20" w:rsidRDefault="005B0CCC" w:rsidP="005B0CCC">
      <w:pPr>
        <w:rPr>
          <w:rFonts w:cs="Arial"/>
        </w:rPr>
      </w:pPr>
    </w:p>
    <w:p w14:paraId="2F3ADA2E" w14:textId="77777777" w:rsidR="005B0CCC" w:rsidRPr="00846A17" w:rsidRDefault="005B0CCC" w:rsidP="005B0CCC">
      <w:pPr>
        <w:rPr>
          <w:rFonts w:cs="Arial"/>
          <w:b/>
          <w:bCs/>
          <w:sz w:val="24"/>
          <w:szCs w:val="24"/>
          <w:u w:val="single"/>
        </w:rPr>
      </w:pPr>
      <w:r w:rsidRPr="00846A17">
        <w:rPr>
          <w:rFonts w:cs="Arial"/>
          <w:b/>
          <w:bCs/>
          <w:sz w:val="24"/>
          <w:szCs w:val="24"/>
          <w:u w:val="single"/>
        </w:rPr>
        <w:t>Aufgaben:</w:t>
      </w:r>
    </w:p>
    <w:p w14:paraId="7FD0EDE3" w14:textId="02007412" w:rsidR="005B0CCC" w:rsidRDefault="005B0CCC" w:rsidP="005B0CCC">
      <w:pPr>
        <w:pStyle w:val="Listenabsatz"/>
        <w:numPr>
          <w:ilvl w:val="0"/>
          <w:numId w:val="2"/>
        </w:numPr>
        <w:spacing w:line="259" w:lineRule="auto"/>
        <w:rPr>
          <w:rFonts w:cs="Arial"/>
        </w:rPr>
      </w:pPr>
      <w:r w:rsidRPr="008018B0">
        <w:rPr>
          <w:rFonts w:cs="Arial"/>
        </w:rPr>
        <w:t xml:space="preserve">Was bringt ein </w:t>
      </w:r>
      <w:r w:rsidRPr="008018B0">
        <w:rPr>
          <w:rFonts w:cs="Arial"/>
          <w:b/>
          <w:bCs/>
        </w:rPr>
        <w:t xml:space="preserve">Schichtmodell </w:t>
      </w:r>
      <w:r w:rsidRPr="008018B0">
        <w:rPr>
          <w:rFonts w:cs="Arial"/>
        </w:rPr>
        <w:t>wie das OSI-Modell in der Datenkommunikation</w:t>
      </w:r>
      <w:r w:rsidRPr="008018B0">
        <w:rPr>
          <w:rFonts w:cs="Arial"/>
          <w:b/>
          <w:bCs/>
        </w:rPr>
        <w:t xml:space="preserve"> für Vorteile</w:t>
      </w:r>
      <w:r w:rsidRPr="008018B0">
        <w:rPr>
          <w:rFonts w:cs="Arial"/>
        </w:rPr>
        <w:t>?</w:t>
      </w:r>
      <w:r w:rsidR="00CA3192">
        <w:rPr>
          <w:rFonts w:cs="Arial"/>
        </w:rPr>
        <w:br/>
      </w:r>
      <w:r w:rsidR="006E5373">
        <w:rPr>
          <w:rFonts w:cs="Arial"/>
        </w:rPr>
        <w:t>-</w:t>
      </w:r>
      <w:r w:rsidR="00CA3192">
        <w:rPr>
          <w:rFonts w:cs="Arial"/>
        </w:rPr>
        <w:t xml:space="preserve">Bei Problemen lässt sich die Ursache leichter </w:t>
      </w:r>
      <w:r w:rsidR="000C5225">
        <w:rPr>
          <w:rFonts w:cs="Arial"/>
        </w:rPr>
        <w:t>Identifizieren.</w:t>
      </w:r>
      <w:r w:rsidR="000C5225">
        <w:rPr>
          <w:rFonts w:cs="Arial"/>
        </w:rPr>
        <w:br/>
      </w:r>
      <w:r w:rsidR="006E5373">
        <w:rPr>
          <w:rFonts w:cs="Arial"/>
        </w:rPr>
        <w:t>-</w:t>
      </w:r>
      <w:r w:rsidR="000C5225">
        <w:rPr>
          <w:rFonts w:cs="Arial"/>
        </w:rPr>
        <w:t xml:space="preserve">Flexible Standardisierung </w:t>
      </w:r>
      <w:r w:rsidR="00AD5B43">
        <w:rPr>
          <w:rFonts w:cs="Arial"/>
        </w:rPr>
        <w:t xml:space="preserve">da die Protokolle nicht </w:t>
      </w:r>
      <w:r w:rsidR="006E5373">
        <w:rPr>
          <w:rFonts w:cs="Arial"/>
        </w:rPr>
        <w:t>spezifiziert</w:t>
      </w:r>
      <w:r w:rsidR="00AD5B43">
        <w:rPr>
          <w:rFonts w:cs="Arial"/>
        </w:rPr>
        <w:t xml:space="preserve"> werden müssen sondern die Aufgaben davon.</w:t>
      </w:r>
      <w:r w:rsidR="006E5373">
        <w:rPr>
          <w:rFonts w:cs="Arial"/>
        </w:rPr>
        <w:br/>
        <w:t xml:space="preserve">- Das Model stellt Standards </w:t>
      </w:r>
      <w:r w:rsidR="00781D04">
        <w:rPr>
          <w:rFonts w:cs="Arial"/>
        </w:rPr>
        <w:t>fest.</w:t>
      </w:r>
      <w:r w:rsidR="00781D04">
        <w:rPr>
          <w:rFonts w:cs="Arial"/>
        </w:rPr>
        <w:br/>
        <w:t xml:space="preserve">Man kann mit dem Model komplexere Systeme </w:t>
      </w:r>
      <w:r w:rsidR="004C794D">
        <w:rPr>
          <w:rFonts w:cs="Arial"/>
        </w:rPr>
        <w:t>organisieren und ordnen.</w:t>
      </w:r>
      <w:r w:rsidR="00AD5B43">
        <w:rPr>
          <w:rFonts w:cs="Arial"/>
        </w:rPr>
        <w:br/>
      </w:r>
    </w:p>
    <w:p w14:paraId="0D43177D" w14:textId="3B23ED98" w:rsidR="005B0CCC" w:rsidRPr="00E9500E" w:rsidRDefault="005B0CCC" w:rsidP="005B0CCC">
      <w:pPr>
        <w:pStyle w:val="Listenabsatz"/>
        <w:numPr>
          <w:ilvl w:val="0"/>
          <w:numId w:val="2"/>
        </w:numPr>
        <w:spacing w:line="259" w:lineRule="auto"/>
        <w:rPr>
          <w:rFonts w:cs="Arial"/>
        </w:rPr>
      </w:pPr>
      <w:r w:rsidRPr="008018B0">
        <w:rPr>
          <w:rFonts w:cs="Arial"/>
        </w:rPr>
        <w:t xml:space="preserve">Können sie alle </w:t>
      </w:r>
      <w:r w:rsidRPr="008018B0">
        <w:rPr>
          <w:rFonts w:cs="Arial"/>
          <w:b/>
          <w:bCs/>
        </w:rPr>
        <w:t>7 Layer des Schichtenmodells</w:t>
      </w:r>
      <w:r w:rsidRPr="008018B0">
        <w:rPr>
          <w:rFonts w:cs="Arial"/>
        </w:rPr>
        <w:t xml:space="preserve"> mit Protokollbeispielen auswendig aufsagen?</w:t>
      </w:r>
      <w:r w:rsidR="002431A1">
        <w:rPr>
          <w:rFonts w:cs="Arial"/>
        </w:rPr>
        <w:br/>
      </w:r>
      <w:r w:rsidR="001743BB" w:rsidRPr="00E9500E">
        <w:rPr>
          <w:rFonts w:cs="Arial"/>
        </w:rPr>
        <w:t xml:space="preserve">1. </w:t>
      </w:r>
      <w:r w:rsidR="002431A1" w:rsidRPr="00E9500E">
        <w:rPr>
          <w:rFonts w:cs="Arial"/>
        </w:rPr>
        <w:t>Physical</w:t>
      </w:r>
      <w:r w:rsidR="00CA3192" w:rsidRPr="00E9500E">
        <w:rPr>
          <w:rFonts w:cs="Arial"/>
        </w:rPr>
        <w:t xml:space="preserve"> Layer,</w:t>
      </w:r>
      <w:r w:rsidR="002518D3" w:rsidRPr="00E9500E">
        <w:rPr>
          <w:rFonts w:cs="Arial"/>
        </w:rPr>
        <w:br/>
        <w:t>2.</w:t>
      </w:r>
      <w:r w:rsidR="00CA3192" w:rsidRPr="00E9500E">
        <w:rPr>
          <w:rFonts w:cs="Arial"/>
        </w:rPr>
        <w:t>Data Link Layer</w:t>
      </w:r>
      <w:r w:rsidR="002518D3" w:rsidRPr="00E9500E">
        <w:rPr>
          <w:rFonts w:cs="Arial"/>
        </w:rPr>
        <w:t>,</w:t>
      </w:r>
      <w:r w:rsidR="00CA3192" w:rsidRPr="00E9500E">
        <w:rPr>
          <w:rFonts w:cs="Arial"/>
        </w:rPr>
        <w:t xml:space="preserve"> </w:t>
      </w:r>
      <w:r w:rsidR="002518D3" w:rsidRPr="00E9500E">
        <w:rPr>
          <w:rFonts w:cs="Arial"/>
        </w:rPr>
        <w:br/>
        <w:t>3.</w:t>
      </w:r>
      <w:r w:rsidR="001743BB" w:rsidRPr="00E9500E">
        <w:rPr>
          <w:rFonts w:cs="Arial"/>
        </w:rPr>
        <w:t>Network</w:t>
      </w:r>
      <w:r w:rsidR="002518D3" w:rsidRPr="00E9500E">
        <w:rPr>
          <w:rFonts w:cs="Arial"/>
        </w:rPr>
        <w:t xml:space="preserve"> Layer</w:t>
      </w:r>
      <w:r w:rsidR="00CA3192" w:rsidRPr="00E9500E">
        <w:rPr>
          <w:rFonts w:cs="Arial"/>
        </w:rPr>
        <w:t xml:space="preserve"> </w:t>
      </w:r>
      <w:r w:rsidR="002518D3" w:rsidRPr="00E9500E">
        <w:rPr>
          <w:rFonts w:cs="Arial"/>
        </w:rPr>
        <w:t>,</w:t>
      </w:r>
      <w:r w:rsidR="002518D3" w:rsidRPr="00E9500E">
        <w:rPr>
          <w:rFonts w:cs="Arial"/>
        </w:rPr>
        <w:br/>
        <w:t>4.</w:t>
      </w:r>
      <w:r w:rsidR="00CA3192" w:rsidRPr="00E9500E">
        <w:rPr>
          <w:rFonts w:cs="Arial"/>
        </w:rPr>
        <w:t>Transport</w:t>
      </w:r>
      <w:r w:rsidR="002518D3" w:rsidRPr="00E9500E">
        <w:rPr>
          <w:rFonts w:cs="Arial"/>
        </w:rPr>
        <w:t xml:space="preserve"> Layer,</w:t>
      </w:r>
      <w:r w:rsidR="00CA3192" w:rsidRPr="00E9500E">
        <w:rPr>
          <w:rFonts w:cs="Arial"/>
        </w:rPr>
        <w:t xml:space="preserve"> </w:t>
      </w:r>
      <w:r w:rsidR="002518D3" w:rsidRPr="00E9500E">
        <w:rPr>
          <w:rFonts w:cs="Arial"/>
        </w:rPr>
        <w:br/>
        <w:t>5.</w:t>
      </w:r>
      <w:r w:rsidR="00CA3192" w:rsidRPr="00E9500E">
        <w:rPr>
          <w:rFonts w:cs="Arial"/>
        </w:rPr>
        <w:t xml:space="preserve">Session </w:t>
      </w:r>
      <w:r w:rsidR="002518D3" w:rsidRPr="00E9500E">
        <w:rPr>
          <w:rFonts w:cs="Arial"/>
        </w:rPr>
        <w:t xml:space="preserve">layer, </w:t>
      </w:r>
      <w:r w:rsidR="002518D3" w:rsidRPr="00E9500E">
        <w:rPr>
          <w:rFonts w:cs="Arial"/>
        </w:rPr>
        <w:br/>
        <w:t xml:space="preserve">6.Presentation layer, </w:t>
      </w:r>
      <w:r w:rsidR="00E9500E" w:rsidRPr="00E9500E">
        <w:rPr>
          <w:rFonts w:cs="Arial"/>
        </w:rPr>
        <w:br/>
        <w:t>7.</w:t>
      </w:r>
      <w:r w:rsidR="00CA3192" w:rsidRPr="00E9500E">
        <w:rPr>
          <w:rFonts w:cs="Arial"/>
        </w:rPr>
        <w:t>Application</w:t>
      </w:r>
      <w:r w:rsidR="002518D3" w:rsidRPr="00E9500E">
        <w:rPr>
          <w:rFonts w:cs="Arial"/>
        </w:rPr>
        <w:t>Layer</w:t>
      </w:r>
      <w:r w:rsidR="00E9500E" w:rsidRPr="00E9500E">
        <w:rPr>
          <w:rFonts w:cs="Arial"/>
        </w:rPr>
        <w:br/>
        <w:t>Nein leider konnte ich nicht alle au</w:t>
      </w:r>
      <w:r w:rsidR="00E9500E">
        <w:rPr>
          <w:rFonts w:cs="Arial"/>
        </w:rPr>
        <w:t>swendig sagen.</w:t>
      </w:r>
    </w:p>
    <w:p w14:paraId="61E8D593" w14:textId="77777777" w:rsidR="005B0CCC" w:rsidRPr="00846A17" w:rsidRDefault="005B0CCC" w:rsidP="005B0CCC">
      <w:pPr>
        <w:pStyle w:val="Listenabsatz"/>
        <w:numPr>
          <w:ilvl w:val="0"/>
          <w:numId w:val="2"/>
        </w:numPr>
        <w:spacing w:line="259" w:lineRule="auto"/>
        <w:rPr>
          <w:rFonts w:cs="Arial"/>
        </w:rPr>
      </w:pPr>
      <w:r w:rsidRPr="00846A17">
        <w:rPr>
          <w:rFonts w:cs="Arial"/>
        </w:rPr>
        <w:t>Ein</w:t>
      </w:r>
      <w:r>
        <w:rPr>
          <w:rFonts w:cs="Arial"/>
        </w:rPr>
        <w:t>e</w:t>
      </w:r>
      <w:r w:rsidRPr="00846A17">
        <w:rPr>
          <w:rFonts w:cs="Arial"/>
        </w:rPr>
        <w:t xml:space="preserve"> Port</w:t>
      </w:r>
      <w:r>
        <w:rPr>
          <w:rFonts w:cs="Arial"/>
        </w:rPr>
        <w:t>-Nummer</w:t>
      </w:r>
      <w:r w:rsidRPr="00846A17">
        <w:rPr>
          <w:rFonts w:cs="Arial"/>
        </w:rPr>
        <w:t xml:space="preserve"> (Protokoll) ist der Teil einer Netzwerk-Adresse, der die Zuordnung von TCP/UDP-Verbindungen bzw. Datenpaketen zu Client/Server-Applikationen durch das Betriebssysteme bewirkt. Zu jeder Verbindung dieser beiden Protokolle gehören zwei Ports, je einer auf Seiten des Clients und des Servers.</w:t>
      </w:r>
    </w:p>
    <w:p w14:paraId="3C5646F6" w14:textId="08DDF16E" w:rsidR="005B0CCC" w:rsidRPr="00846A17" w:rsidRDefault="005B0CCC" w:rsidP="005B0CCC">
      <w:pPr>
        <w:pStyle w:val="Listenabsatz"/>
        <w:numPr>
          <w:ilvl w:val="1"/>
          <w:numId w:val="2"/>
        </w:numPr>
        <w:spacing w:line="259" w:lineRule="auto"/>
        <w:rPr>
          <w:rFonts w:cs="Arial"/>
        </w:rPr>
      </w:pPr>
      <w:r w:rsidRPr="00846A17">
        <w:rPr>
          <w:rFonts w:cs="Arial"/>
        </w:rPr>
        <w:t>Der gesamte Portnummer-Bereich beginnt und endet bei:</w:t>
      </w:r>
      <w:r w:rsidR="00E9500E">
        <w:rPr>
          <w:rFonts w:cs="Arial"/>
        </w:rPr>
        <w:br/>
      </w:r>
      <w:r w:rsidR="00A8036E">
        <w:rPr>
          <w:rFonts w:ascii="Roboto" w:hAnsi="Roboto"/>
          <w:color w:val="111111"/>
          <w:sz w:val="21"/>
          <w:szCs w:val="21"/>
        </w:rPr>
        <w:t>0-</w:t>
      </w:r>
      <w:r w:rsidR="00A8036E">
        <w:rPr>
          <w:rFonts w:ascii="Roboto" w:hAnsi="Roboto"/>
          <w:color w:val="111111"/>
          <w:sz w:val="21"/>
          <w:szCs w:val="21"/>
        </w:rPr>
        <w:t>65535</w:t>
      </w:r>
    </w:p>
    <w:p w14:paraId="54ED2E0C" w14:textId="1FBD6FA9" w:rsidR="005B0CCC" w:rsidRPr="00846A17" w:rsidRDefault="005B0CCC" w:rsidP="005B0CCC">
      <w:pPr>
        <w:pStyle w:val="Listenabsatz"/>
        <w:numPr>
          <w:ilvl w:val="1"/>
          <w:numId w:val="2"/>
        </w:numPr>
        <w:spacing w:line="259" w:lineRule="auto"/>
        <w:rPr>
          <w:rFonts w:cs="Arial"/>
        </w:rPr>
      </w:pPr>
      <w:r w:rsidRPr="00846A17">
        <w:rPr>
          <w:rFonts w:cs="Arial"/>
        </w:rPr>
        <w:t>Der Portnummer-Bereich der sogenannten System Ports oder Well</w:t>
      </w:r>
      <w:r>
        <w:rPr>
          <w:rFonts w:cs="Arial"/>
        </w:rPr>
        <w:t>k</w:t>
      </w:r>
      <w:r w:rsidRPr="00846A17">
        <w:rPr>
          <w:rFonts w:cs="Arial"/>
        </w:rPr>
        <w:t>nown Ports beginnt und endet bei</w:t>
      </w:r>
      <w:r>
        <w:rPr>
          <w:rFonts w:cs="Arial"/>
        </w:rPr>
        <w:t xml:space="preserve"> welcher Nummer</w:t>
      </w:r>
      <w:r w:rsidRPr="00846A17">
        <w:rPr>
          <w:rFonts w:cs="Arial"/>
        </w:rPr>
        <w:t>?</w:t>
      </w:r>
      <w:r w:rsidR="00A8036E">
        <w:rPr>
          <w:rFonts w:cs="Arial"/>
        </w:rPr>
        <w:br/>
        <w:t>0 bis 1023</w:t>
      </w:r>
    </w:p>
    <w:p w14:paraId="2A0C64AB" w14:textId="4308A50E" w:rsidR="005B0CCC" w:rsidRPr="00846A17" w:rsidRDefault="005B0CCC" w:rsidP="005B0CCC">
      <w:pPr>
        <w:pStyle w:val="Listenabsatz"/>
        <w:numPr>
          <w:ilvl w:val="1"/>
          <w:numId w:val="2"/>
        </w:numPr>
        <w:spacing w:line="259" w:lineRule="auto"/>
        <w:rPr>
          <w:rFonts w:cs="Arial"/>
        </w:rPr>
      </w:pPr>
      <w:r w:rsidRPr="00846A17">
        <w:rPr>
          <w:rFonts w:cs="Arial"/>
        </w:rPr>
        <w:t>Der Portnummer-Bereich der sogenannten Registered Ports oder User Ports beginnt und endet bei</w:t>
      </w:r>
      <w:r>
        <w:rPr>
          <w:rFonts w:cs="Arial"/>
        </w:rPr>
        <w:t xml:space="preserve"> welcher Nummer</w:t>
      </w:r>
      <w:r w:rsidRPr="00846A17">
        <w:rPr>
          <w:rFonts w:cs="Arial"/>
        </w:rPr>
        <w:t>?</w:t>
      </w:r>
      <w:r w:rsidR="00A8036E">
        <w:rPr>
          <w:rFonts w:cs="Arial"/>
        </w:rPr>
        <w:br/>
      </w:r>
      <w:r w:rsidR="00A62636">
        <w:rPr>
          <w:rFonts w:cs="Arial"/>
        </w:rPr>
        <w:t>1024 bis 49151</w:t>
      </w:r>
    </w:p>
    <w:p w14:paraId="387EB396" w14:textId="258BC9EE" w:rsidR="005B0CCC" w:rsidRDefault="005B0CCC" w:rsidP="005B0CCC">
      <w:pPr>
        <w:pStyle w:val="Listenabsatz"/>
        <w:numPr>
          <w:ilvl w:val="1"/>
          <w:numId w:val="2"/>
        </w:numPr>
        <w:spacing w:line="259" w:lineRule="auto"/>
        <w:rPr>
          <w:rFonts w:cs="Arial"/>
        </w:rPr>
      </w:pPr>
      <w:r w:rsidRPr="00846A17">
        <w:rPr>
          <w:rFonts w:cs="Arial"/>
        </w:rPr>
        <w:t>Der Portnummer-Bereich der sogenannten Dynamic Ports beginnt und endet bei</w:t>
      </w:r>
      <w:r>
        <w:rPr>
          <w:rFonts w:cs="Arial"/>
        </w:rPr>
        <w:t xml:space="preserve"> welcher Nummer</w:t>
      </w:r>
      <w:r w:rsidRPr="00846A17">
        <w:rPr>
          <w:rFonts w:cs="Arial"/>
        </w:rPr>
        <w:t>?</w:t>
      </w:r>
      <w:r w:rsidR="00A62636">
        <w:rPr>
          <w:rFonts w:cs="Arial"/>
        </w:rPr>
        <w:br/>
        <w:t>49152 bis 65535</w:t>
      </w:r>
    </w:p>
    <w:p w14:paraId="6FBC558F" w14:textId="30971E72" w:rsidR="005B0CCC" w:rsidRPr="00846A17" w:rsidRDefault="005B0CCC" w:rsidP="005B0CCC">
      <w:pPr>
        <w:pStyle w:val="Listenabsatz"/>
        <w:numPr>
          <w:ilvl w:val="0"/>
          <w:numId w:val="2"/>
        </w:numPr>
        <w:spacing w:line="259" w:lineRule="auto"/>
        <w:rPr>
          <w:rFonts w:cs="Arial"/>
        </w:rPr>
      </w:pPr>
      <w:r>
        <w:rPr>
          <w:rFonts w:cs="Arial"/>
        </w:rPr>
        <w:t xml:space="preserve">Schreiben sie die </w:t>
      </w:r>
      <w:r w:rsidRPr="00846A17">
        <w:rPr>
          <w:rFonts w:cs="Arial"/>
        </w:rPr>
        <w:t>Abkürzungen</w:t>
      </w:r>
      <w:r>
        <w:rPr>
          <w:rFonts w:cs="Arial"/>
        </w:rPr>
        <w:t xml:space="preserve"> der Protokolle aus und nennen sie die </w:t>
      </w:r>
      <w:r w:rsidRPr="00846A17">
        <w:rPr>
          <w:rFonts w:cs="Arial"/>
        </w:rPr>
        <w:t>entsprechenden Well</w:t>
      </w:r>
      <w:r>
        <w:rPr>
          <w:rFonts w:cs="Arial"/>
        </w:rPr>
        <w:t>k</w:t>
      </w:r>
      <w:r w:rsidRPr="00846A17">
        <w:rPr>
          <w:rFonts w:cs="Arial"/>
        </w:rPr>
        <w:t>nown</w:t>
      </w:r>
      <w:r>
        <w:rPr>
          <w:rFonts w:cs="Arial"/>
        </w:rPr>
        <w:t>-</w:t>
      </w:r>
      <w:r w:rsidRPr="00846A17">
        <w:rPr>
          <w:rFonts w:cs="Arial"/>
        </w:rPr>
        <w:t>Port-Nummern</w:t>
      </w:r>
      <w:r>
        <w:rPr>
          <w:rFonts w:cs="Arial"/>
        </w:rPr>
        <w:t xml:space="preserve">. </w:t>
      </w:r>
      <w:r w:rsidRPr="00846A17">
        <w:rPr>
          <w:rFonts w:cs="Arial"/>
        </w:rPr>
        <w:t xml:space="preserve">Einige dieser Applikationen haben «sichere» bzw. verschlüsselte Varianten über TLS </w:t>
      </w:r>
      <w:r>
        <w:rPr>
          <w:rFonts w:cs="Arial"/>
        </w:rPr>
        <w:t>«</w:t>
      </w:r>
      <w:r w:rsidRPr="00846A17">
        <w:rPr>
          <w:rFonts w:cs="Arial"/>
        </w:rPr>
        <w:t>Transport Layer Security</w:t>
      </w:r>
      <w:r>
        <w:rPr>
          <w:rFonts w:cs="Arial"/>
        </w:rPr>
        <w:t>»</w:t>
      </w:r>
      <w:r w:rsidRPr="00846A17">
        <w:rPr>
          <w:rFonts w:cs="Arial"/>
        </w:rPr>
        <w:t xml:space="preserve">. </w:t>
      </w:r>
      <w:r>
        <w:rPr>
          <w:rFonts w:cs="Arial"/>
        </w:rPr>
        <w:br/>
        <w:t>(</w:t>
      </w:r>
      <w:r w:rsidRPr="00846A17">
        <w:rPr>
          <w:rFonts w:cs="Arial"/>
          <w:sz w:val="18"/>
          <w:szCs w:val="18"/>
        </w:rPr>
        <w:t xml:space="preserve">TLS liegt </w:t>
      </w:r>
      <w:r>
        <w:rPr>
          <w:rFonts w:cs="Arial"/>
          <w:sz w:val="18"/>
          <w:szCs w:val="18"/>
        </w:rPr>
        <w:t>zwischen</w:t>
      </w:r>
      <w:r w:rsidRPr="00846A17">
        <w:rPr>
          <w:rFonts w:cs="Arial"/>
          <w:sz w:val="18"/>
          <w:szCs w:val="18"/>
        </w:rPr>
        <w:t xml:space="preserve"> Applikations</w:t>
      </w:r>
      <w:r>
        <w:rPr>
          <w:rFonts w:cs="Arial"/>
          <w:sz w:val="18"/>
          <w:szCs w:val="18"/>
        </w:rPr>
        <w:t>- und Transportlayer)</w:t>
      </w:r>
      <w:r w:rsidR="00C20D19">
        <w:rPr>
          <w:rFonts w:cs="Arial"/>
          <w:sz w:val="18"/>
          <w:szCs w:val="18"/>
        </w:rPr>
        <w:br/>
      </w:r>
    </w:p>
    <w:p w14:paraId="272B4783" w14:textId="3077B902" w:rsidR="005B0CCC" w:rsidRPr="00846A17" w:rsidRDefault="00C20D19" w:rsidP="005B0CCC">
      <w:pPr>
        <w:pStyle w:val="Listenabsatz"/>
        <w:numPr>
          <w:ilvl w:val="1"/>
          <w:numId w:val="2"/>
        </w:numPr>
        <w:spacing w:line="259" w:lineRule="auto"/>
        <w:rPr>
          <w:rFonts w:cs="Arial"/>
        </w:rPr>
      </w:pPr>
      <w:r w:rsidRPr="00846A17">
        <w:rPr>
          <w:rFonts w:cs="Arial"/>
        </w:rPr>
        <w:t>HTTP:</w:t>
      </w:r>
      <w:r>
        <w:rPr>
          <w:rFonts w:cs="Arial"/>
        </w:rPr>
        <w:t xml:space="preserve"> Hypertext</w:t>
      </w:r>
      <w:r w:rsidR="00BB5CC6">
        <w:rPr>
          <w:rFonts w:cs="Arial"/>
        </w:rPr>
        <w:t xml:space="preserve"> </w:t>
      </w:r>
      <w:r>
        <w:rPr>
          <w:rFonts w:cs="Arial"/>
        </w:rPr>
        <w:t>T</w:t>
      </w:r>
      <w:r w:rsidR="006F5EAE">
        <w:rPr>
          <w:rFonts w:cs="Arial"/>
        </w:rPr>
        <w:t>ransfer Proto</w:t>
      </w:r>
      <w:r>
        <w:rPr>
          <w:rFonts w:cs="Arial"/>
        </w:rPr>
        <w:t>c</w:t>
      </w:r>
      <w:r w:rsidR="006F5EAE">
        <w:rPr>
          <w:rFonts w:cs="Arial"/>
        </w:rPr>
        <w:t>ol</w:t>
      </w:r>
      <w:r w:rsidR="00A971ED">
        <w:rPr>
          <w:rFonts w:cs="Arial"/>
        </w:rPr>
        <w:t xml:space="preserve"> </w:t>
      </w:r>
      <w:r w:rsidR="00C40F3E">
        <w:rPr>
          <w:rFonts w:cs="Arial"/>
        </w:rPr>
        <w:t>:</w:t>
      </w:r>
      <w:r w:rsidR="00A971ED">
        <w:rPr>
          <w:rFonts w:cs="Arial"/>
        </w:rPr>
        <w:t>80</w:t>
      </w:r>
      <w:r>
        <w:rPr>
          <w:rFonts w:cs="Arial"/>
        </w:rPr>
        <w:br/>
      </w:r>
    </w:p>
    <w:p w14:paraId="42632A1B" w14:textId="7C01410A" w:rsidR="005B0CCC" w:rsidRPr="00BB5CC6" w:rsidRDefault="005B0CCC" w:rsidP="005B0CCC">
      <w:pPr>
        <w:pStyle w:val="Listenabsatz"/>
        <w:numPr>
          <w:ilvl w:val="1"/>
          <w:numId w:val="2"/>
        </w:numPr>
        <w:spacing w:line="259" w:lineRule="auto"/>
        <w:rPr>
          <w:rFonts w:cs="Arial"/>
          <w:lang w:val="en-GB"/>
        </w:rPr>
      </w:pPr>
      <w:r w:rsidRPr="00BB5CC6">
        <w:rPr>
          <w:rFonts w:cs="Arial"/>
          <w:lang w:val="en-GB"/>
        </w:rPr>
        <w:t>HTTPS (HTTP + TLS):</w:t>
      </w:r>
      <w:r w:rsidR="00BB5CC6" w:rsidRPr="00BB5CC6">
        <w:rPr>
          <w:rFonts w:cs="Arial"/>
          <w:lang w:val="en-GB"/>
        </w:rPr>
        <w:t xml:space="preserve"> </w:t>
      </w:r>
      <w:r w:rsidR="00BB5CC6" w:rsidRPr="00BB5CC6">
        <w:rPr>
          <w:rFonts w:cs="Arial"/>
          <w:lang w:val="en-GB"/>
        </w:rPr>
        <w:t>Hypertext transfer Proto</w:t>
      </w:r>
      <w:r w:rsidR="00C20D19">
        <w:rPr>
          <w:rFonts w:cs="Arial"/>
          <w:lang w:val="en-GB"/>
        </w:rPr>
        <w:t>c</w:t>
      </w:r>
      <w:r w:rsidR="00BB5CC6" w:rsidRPr="00BB5CC6">
        <w:rPr>
          <w:rFonts w:cs="Arial"/>
          <w:lang w:val="en-GB"/>
        </w:rPr>
        <w:t>ol</w:t>
      </w:r>
      <w:r w:rsidR="00BB5CC6" w:rsidRPr="00BB5CC6">
        <w:rPr>
          <w:rFonts w:cs="Arial"/>
          <w:lang w:val="en-GB"/>
        </w:rPr>
        <w:t xml:space="preserve"> S</w:t>
      </w:r>
      <w:r w:rsidR="00BB5CC6">
        <w:rPr>
          <w:rFonts w:cs="Arial"/>
          <w:lang w:val="en-GB"/>
        </w:rPr>
        <w:t>ecure</w:t>
      </w:r>
      <w:r w:rsidR="00A971ED">
        <w:rPr>
          <w:rFonts w:cs="Arial"/>
          <w:lang w:val="en-GB"/>
        </w:rPr>
        <w:t xml:space="preserve"> </w:t>
      </w:r>
      <w:r w:rsidR="00C40F3E">
        <w:rPr>
          <w:rFonts w:cs="Arial"/>
          <w:lang w:val="en-GB"/>
        </w:rPr>
        <w:t>:</w:t>
      </w:r>
      <w:r w:rsidR="00A971ED">
        <w:rPr>
          <w:rFonts w:cs="Arial"/>
          <w:lang w:val="en-GB"/>
        </w:rPr>
        <w:t>443</w:t>
      </w:r>
      <w:r w:rsidR="00C20D19">
        <w:rPr>
          <w:rFonts w:cs="Arial"/>
          <w:lang w:val="en-GB"/>
        </w:rPr>
        <w:br/>
      </w:r>
    </w:p>
    <w:p w14:paraId="71532C84" w14:textId="3C355C90" w:rsidR="005B0CCC" w:rsidRPr="00846A17" w:rsidRDefault="005B0CCC" w:rsidP="005B0CCC">
      <w:pPr>
        <w:pStyle w:val="Listenabsatz"/>
        <w:numPr>
          <w:ilvl w:val="1"/>
          <w:numId w:val="2"/>
        </w:numPr>
        <w:spacing w:line="259" w:lineRule="auto"/>
        <w:rPr>
          <w:rFonts w:cs="Arial"/>
        </w:rPr>
      </w:pPr>
      <w:r w:rsidRPr="00846A17">
        <w:rPr>
          <w:rFonts w:cs="Arial"/>
        </w:rPr>
        <w:t>FTP:</w:t>
      </w:r>
      <w:r w:rsidR="00C40F3E">
        <w:rPr>
          <w:rFonts w:cs="Arial"/>
        </w:rPr>
        <w:t xml:space="preserve"> File Transport </w:t>
      </w:r>
      <w:r w:rsidR="00C20D19">
        <w:rPr>
          <w:rFonts w:cs="Arial"/>
        </w:rPr>
        <w:t>Protocol:</w:t>
      </w:r>
      <w:r w:rsidR="00C40F3E">
        <w:rPr>
          <w:rFonts w:cs="Arial"/>
        </w:rPr>
        <w:t xml:space="preserve"> 21</w:t>
      </w:r>
      <w:r w:rsidR="00441B3F">
        <w:rPr>
          <w:rFonts w:cs="Arial"/>
        </w:rPr>
        <w:t>, 20</w:t>
      </w:r>
      <w:r w:rsidR="00C20D19">
        <w:rPr>
          <w:rFonts w:cs="Arial"/>
        </w:rPr>
        <w:br/>
      </w:r>
    </w:p>
    <w:p w14:paraId="1EDFB493" w14:textId="3265006D" w:rsidR="005B0CCC" w:rsidRPr="00C20D19" w:rsidRDefault="005B0CCC" w:rsidP="005B0CCC">
      <w:pPr>
        <w:pStyle w:val="Listenabsatz"/>
        <w:numPr>
          <w:ilvl w:val="1"/>
          <w:numId w:val="2"/>
        </w:numPr>
        <w:spacing w:line="259" w:lineRule="auto"/>
        <w:rPr>
          <w:rFonts w:cs="Arial"/>
          <w:lang w:val="fr-CH"/>
        </w:rPr>
      </w:pPr>
      <w:r w:rsidRPr="00C20D19">
        <w:rPr>
          <w:rFonts w:cs="Arial"/>
          <w:lang w:val="fr-CH"/>
        </w:rPr>
        <w:t>FTPS (FTP + TLS):</w:t>
      </w:r>
      <w:r w:rsidR="00C20D19" w:rsidRPr="00C20D19">
        <w:rPr>
          <w:rFonts w:cs="Arial"/>
          <w:lang w:val="fr-CH"/>
        </w:rPr>
        <w:t xml:space="preserve"> File Transport Proto</w:t>
      </w:r>
      <w:r w:rsidR="00C20D19">
        <w:rPr>
          <w:rFonts w:cs="Arial"/>
          <w:lang w:val="fr-CH"/>
        </w:rPr>
        <w:t>c</w:t>
      </w:r>
      <w:r w:rsidR="00C20D19" w:rsidRPr="00C20D19">
        <w:rPr>
          <w:rFonts w:cs="Arial"/>
          <w:lang w:val="fr-CH"/>
        </w:rPr>
        <w:t>ol Se</w:t>
      </w:r>
      <w:r w:rsidR="00C20D19">
        <w:rPr>
          <w:rFonts w:cs="Arial"/>
          <w:lang w:val="fr-CH"/>
        </w:rPr>
        <w:t>cure</w:t>
      </w:r>
      <w:r w:rsidR="0055557F">
        <w:rPr>
          <w:rFonts w:cs="Arial"/>
          <w:lang w:val="fr-CH"/>
        </w:rPr>
        <w:t> : 990</w:t>
      </w:r>
      <w:r w:rsidR="00D11EB8">
        <w:rPr>
          <w:rFonts w:cs="Arial"/>
          <w:lang w:val="fr-CH"/>
        </w:rPr>
        <w:t>, 989</w:t>
      </w:r>
      <w:r w:rsidR="00C20D19">
        <w:rPr>
          <w:rFonts w:cs="Arial"/>
          <w:lang w:val="fr-CH"/>
        </w:rPr>
        <w:br/>
      </w:r>
    </w:p>
    <w:p w14:paraId="071F1F2E" w14:textId="6C47C4A9" w:rsidR="005B0CCC" w:rsidRPr="00C20D19" w:rsidRDefault="005B0CCC" w:rsidP="005B0CCC">
      <w:pPr>
        <w:pStyle w:val="Listenabsatz"/>
        <w:numPr>
          <w:ilvl w:val="1"/>
          <w:numId w:val="2"/>
        </w:numPr>
        <w:spacing w:line="259" w:lineRule="auto"/>
        <w:rPr>
          <w:rFonts w:cs="Arial"/>
          <w:lang w:val="fr-CH"/>
        </w:rPr>
      </w:pPr>
      <w:r w:rsidRPr="00C20D19">
        <w:rPr>
          <w:rFonts w:cs="Arial"/>
          <w:lang w:val="fr-CH"/>
        </w:rPr>
        <w:t>SMTP:</w:t>
      </w:r>
      <w:r w:rsidR="00C20D19" w:rsidRPr="00C20D19">
        <w:rPr>
          <w:rFonts w:cs="Arial"/>
          <w:lang w:val="fr-CH"/>
        </w:rPr>
        <w:t xml:space="preserve"> Simple Mail Transport Pr</w:t>
      </w:r>
      <w:r w:rsidR="00C20D19">
        <w:rPr>
          <w:rFonts w:cs="Arial"/>
          <w:lang w:val="fr-CH"/>
        </w:rPr>
        <w:t>otocol</w:t>
      </w:r>
      <w:r w:rsidR="007005E1">
        <w:rPr>
          <w:rFonts w:cs="Arial"/>
          <w:lang w:val="fr-CH"/>
        </w:rPr>
        <w:t xml:space="preserve">: </w:t>
      </w:r>
      <w:r w:rsidR="00577765">
        <w:rPr>
          <w:rFonts w:cs="Arial"/>
          <w:lang w:val="fr-CH"/>
        </w:rPr>
        <w:t>25</w:t>
      </w:r>
      <w:r w:rsidR="007005E1">
        <w:rPr>
          <w:rFonts w:cs="Arial"/>
          <w:lang w:val="fr-CH"/>
        </w:rPr>
        <w:br/>
      </w:r>
    </w:p>
    <w:p w14:paraId="4FFBEEE4" w14:textId="18507C96" w:rsidR="005B0CCC" w:rsidRPr="006C5167" w:rsidRDefault="005B0CCC" w:rsidP="005B0CCC">
      <w:pPr>
        <w:pStyle w:val="Listenabsatz"/>
        <w:numPr>
          <w:ilvl w:val="1"/>
          <w:numId w:val="2"/>
        </w:numPr>
        <w:spacing w:line="259" w:lineRule="auto"/>
        <w:rPr>
          <w:rFonts w:cs="Arial"/>
          <w:lang w:val="en-GB"/>
        </w:rPr>
      </w:pPr>
      <w:r w:rsidRPr="006C5167">
        <w:rPr>
          <w:rFonts w:cs="Arial"/>
          <w:lang w:val="en-GB"/>
        </w:rPr>
        <w:t>SMTPS (SMTP + TLS):</w:t>
      </w:r>
      <w:r w:rsidR="006C5167" w:rsidRPr="006C5167">
        <w:rPr>
          <w:rFonts w:cs="Arial"/>
          <w:lang w:val="en-GB"/>
        </w:rPr>
        <w:t xml:space="preserve"> Simple Mail Transfer Pro</w:t>
      </w:r>
      <w:r w:rsidR="006C5167">
        <w:rPr>
          <w:rFonts w:cs="Arial"/>
          <w:lang w:val="en-GB"/>
        </w:rPr>
        <w:t>tocol Secure</w:t>
      </w:r>
      <w:r w:rsidR="00EC35A5">
        <w:rPr>
          <w:rFonts w:cs="Arial"/>
          <w:lang w:val="en-GB"/>
        </w:rPr>
        <w:t>:</w:t>
      </w:r>
      <w:r w:rsidR="0055557F">
        <w:rPr>
          <w:rFonts w:cs="Arial"/>
          <w:lang w:val="en-GB"/>
        </w:rPr>
        <w:t xml:space="preserve"> </w:t>
      </w:r>
      <w:r w:rsidR="0098437B">
        <w:rPr>
          <w:rFonts w:cs="Arial"/>
          <w:lang w:val="en-GB"/>
        </w:rPr>
        <w:t>587</w:t>
      </w:r>
      <w:r w:rsidR="00EC35A5">
        <w:rPr>
          <w:rFonts w:cs="Arial"/>
          <w:lang w:val="en-GB"/>
        </w:rPr>
        <w:br/>
      </w:r>
    </w:p>
    <w:p w14:paraId="0F08901A" w14:textId="2E83B950" w:rsidR="005B0CCC" w:rsidRPr="00846A17" w:rsidRDefault="005B0CCC" w:rsidP="005B0CCC">
      <w:pPr>
        <w:pStyle w:val="Listenabsatz"/>
        <w:numPr>
          <w:ilvl w:val="1"/>
          <w:numId w:val="2"/>
        </w:numPr>
        <w:spacing w:line="259" w:lineRule="auto"/>
        <w:rPr>
          <w:rFonts w:cs="Arial"/>
        </w:rPr>
      </w:pPr>
      <w:r w:rsidRPr="00846A17">
        <w:rPr>
          <w:rFonts w:cs="Arial"/>
        </w:rPr>
        <w:t>SMTP/MSA:</w:t>
      </w:r>
      <w:r w:rsidR="00EC35A5" w:rsidRPr="00EC35A5">
        <w:rPr>
          <w:rFonts w:ascii="Roboto" w:hAnsi="Roboto"/>
          <w:color w:val="111111"/>
          <w:sz w:val="21"/>
          <w:szCs w:val="21"/>
        </w:rPr>
        <w:t xml:space="preserve"> </w:t>
      </w:r>
      <w:r w:rsidR="00EC35A5">
        <w:rPr>
          <w:rFonts w:ascii="Roboto" w:hAnsi="Roboto"/>
          <w:color w:val="111111"/>
          <w:sz w:val="21"/>
          <w:szCs w:val="21"/>
        </w:rPr>
        <w:t>Mail Submission Agent</w:t>
      </w:r>
      <w:r w:rsidR="00EC35A5">
        <w:rPr>
          <w:rFonts w:ascii="Roboto" w:hAnsi="Roboto"/>
          <w:color w:val="111111"/>
          <w:sz w:val="21"/>
          <w:szCs w:val="21"/>
        </w:rPr>
        <w:t>: 587</w:t>
      </w:r>
      <w:r w:rsidR="00E8279D">
        <w:rPr>
          <w:rFonts w:cs="Arial"/>
        </w:rPr>
        <w:br/>
      </w:r>
    </w:p>
    <w:p w14:paraId="568CDECE" w14:textId="19DE6A80" w:rsidR="005B0CCC" w:rsidRPr="00846A17" w:rsidRDefault="005B0CCC" w:rsidP="005B0CCC">
      <w:pPr>
        <w:pStyle w:val="Listenabsatz"/>
        <w:numPr>
          <w:ilvl w:val="1"/>
          <w:numId w:val="2"/>
        </w:numPr>
        <w:spacing w:line="259" w:lineRule="auto"/>
        <w:rPr>
          <w:rFonts w:cs="Arial"/>
        </w:rPr>
      </w:pPr>
      <w:r w:rsidRPr="00846A17">
        <w:rPr>
          <w:rFonts w:cs="Arial"/>
        </w:rPr>
        <w:t>POP3:</w:t>
      </w:r>
      <w:r w:rsidR="009D3A30" w:rsidRPr="009D3A30">
        <w:rPr>
          <w:rFonts w:ascii="Roboto" w:hAnsi="Roboto"/>
          <w:color w:val="111111"/>
          <w:sz w:val="21"/>
          <w:szCs w:val="21"/>
        </w:rPr>
        <w:t xml:space="preserve"> </w:t>
      </w:r>
      <w:r w:rsidR="009D3A30">
        <w:rPr>
          <w:rFonts w:ascii="Roboto" w:hAnsi="Roboto"/>
          <w:color w:val="111111"/>
          <w:sz w:val="21"/>
          <w:szCs w:val="21"/>
        </w:rPr>
        <w:t>Post Off</w:t>
      </w:r>
      <w:r w:rsidR="009D3A30">
        <w:rPr>
          <w:rFonts w:ascii="Roboto" w:hAnsi="Roboto"/>
          <w:color w:val="111111"/>
          <w:sz w:val="21"/>
          <w:szCs w:val="21"/>
        </w:rPr>
        <w:t>i</w:t>
      </w:r>
      <w:r w:rsidR="009D3A30">
        <w:rPr>
          <w:rFonts w:ascii="Roboto" w:hAnsi="Roboto"/>
          <w:color w:val="111111"/>
          <w:sz w:val="21"/>
          <w:szCs w:val="21"/>
        </w:rPr>
        <w:t>ce Protocol version 3</w:t>
      </w:r>
      <w:r w:rsidR="009D3A30">
        <w:rPr>
          <w:rFonts w:ascii="Roboto" w:hAnsi="Roboto"/>
          <w:color w:val="111111"/>
          <w:sz w:val="21"/>
          <w:szCs w:val="21"/>
        </w:rPr>
        <w:t>: 110</w:t>
      </w:r>
      <w:r w:rsidR="00556D1D">
        <w:rPr>
          <w:rFonts w:cs="Arial"/>
        </w:rPr>
        <w:br/>
      </w:r>
    </w:p>
    <w:p w14:paraId="754C68DD" w14:textId="5AD96667" w:rsidR="005B0CCC" w:rsidRPr="002C52F0" w:rsidRDefault="005B0CCC" w:rsidP="005B0CCC">
      <w:pPr>
        <w:pStyle w:val="Listenabsatz"/>
        <w:numPr>
          <w:ilvl w:val="1"/>
          <w:numId w:val="2"/>
        </w:numPr>
        <w:spacing w:line="259" w:lineRule="auto"/>
        <w:rPr>
          <w:rFonts w:cs="Arial"/>
          <w:lang w:val="en-GB"/>
        </w:rPr>
      </w:pPr>
      <w:r w:rsidRPr="002C52F0">
        <w:rPr>
          <w:rFonts w:cs="Arial"/>
          <w:lang w:val="en-GB"/>
        </w:rPr>
        <w:t>POP3S (POP + TLS):</w:t>
      </w:r>
      <w:r w:rsidR="009D3A30" w:rsidRPr="002C52F0">
        <w:rPr>
          <w:rFonts w:ascii="Roboto" w:hAnsi="Roboto"/>
          <w:color w:val="111111"/>
          <w:sz w:val="21"/>
          <w:szCs w:val="21"/>
          <w:lang w:val="en-GB"/>
        </w:rPr>
        <w:t xml:space="preserve"> </w:t>
      </w:r>
      <w:r w:rsidR="009D3A30" w:rsidRPr="002C52F0">
        <w:rPr>
          <w:rFonts w:ascii="Roboto" w:hAnsi="Roboto"/>
          <w:color w:val="111111"/>
          <w:sz w:val="21"/>
          <w:szCs w:val="21"/>
          <w:lang w:val="en-GB"/>
        </w:rPr>
        <w:t>Post Office Protocol versi</w:t>
      </w:r>
      <w:r w:rsidR="002C52F0" w:rsidRPr="002C52F0">
        <w:rPr>
          <w:rFonts w:ascii="Roboto" w:hAnsi="Roboto"/>
          <w:color w:val="111111"/>
          <w:sz w:val="21"/>
          <w:szCs w:val="21"/>
          <w:lang w:val="en-GB"/>
        </w:rPr>
        <w:t>o</w:t>
      </w:r>
      <w:r w:rsidR="002C52F0">
        <w:rPr>
          <w:rFonts w:ascii="Roboto" w:hAnsi="Roboto"/>
          <w:color w:val="111111"/>
          <w:sz w:val="21"/>
          <w:szCs w:val="21"/>
          <w:lang w:val="en-GB"/>
        </w:rPr>
        <w:t xml:space="preserve">n 3 </w:t>
      </w:r>
      <w:r w:rsidR="00F549A8">
        <w:rPr>
          <w:rFonts w:ascii="Roboto" w:hAnsi="Roboto"/>
          <w:color w:val="111111"/>
          <w:sz w:val="21"/>
          <w:szCs w:val="21"/>
          <w:lang w:val="en-GB"/>
        </w:rPr>
        <w:t>Secure</w:t>
      </w:r>
      <w:r w:rsidR="00A37CFF">
        <w:rPr>
          <w:rFonts w:ascii="Roboto" w:hAnsi="Roboto"/>
          <w:color w:val="111111"/>
          <w:sz w:val="21"/>
          <w:szCs w:val="21"/>
          <w:lang w:val="en-GB"/>
        </w:rPr>
        <w:t>: 995</w:t>
      </w:r>
      <w:r w:rsidR="009D3A30" w:rsidRPr="002C52F0">
        <w:rPr>
          <w:rFonts w:cs="Arial"/>
          <w:lang w:val="en-GB"/>
        </w:rPr>
        <w:br/>
      </w:r>
    </w:p>
    <w:p w14:paraId="0F5FD2EF" w14:textId="71050B66" w:rsidR="005B0CCC" w:rsidRPr="00D179E6" w:rsidRDefault="005B0CCC" w:rsidP="005B0CCC">
      <w:pPr>
        <w:pStyle w:val="Listenabsatz"/>
        <w:numPr>
          <w:ilvl w:val="1"/>
          <w:numId w:val="2"/>
        </w:numPr>
        <w:spacing w:line="259" w:lineRule="auto"/>
        <w:rPr>
          <w:rFonts w:cs="Arial"/>
          <w:lang w:val="fr-CH"/>
        </w:rPr>
      </w:pPr>
      <w:r w:rsidRPr="00D179E6">
        <w:rPr>
          <w:rFonts w:cs="Arial"/>
          <w:lang w:val="fr-CH"/>
        </w:rPr>
        <w:t>IMAP:</w:t>
      </w:r>
      <w:r w:rsidR="00D179E6" w:rsidRPr="00D179E6">
        <w:rPr>
          <w:rFonts w:cs="Arial"/>
          <w:lang w:val="fr-CH"/>
        </w:rPr>
        <w:t xml:space="preserve"> Internet Message Access Pr</w:t>
      </w:r>
      <w:r w:rsidR="00D179E6">
        <w:rPr>
          <w:rFonts w:cs="Arial"/>
          <w:lang w:val="fr-CH"/>
        </w:rPr>
        <w:t>otocol</w:t>
      </w:r>
      <w:r w:rsidR="00097D2B">
        <w:rPr>
          <w:rFonts w:cs="Arial"/>
          <w:lang w:val="fr-CH"/>
        </w:rPr>
        <w:t xml:space="preserve"> 143</w:t>
      </w:r>
      <w:r w:rsidR="00A37CFF" w:rsidRPr="00D179E6">
        <w:rPr>
          <w:rFonts w:cs="Arial"/>
          <w:lang w:val="fr-CH"/>
        </w:rPr>
        <w:br/>
      </w:r>
    </w:p>
    <w:p w14:paraId="6A2BDCFC" w14:textId="58182734" w:rsidR="005B0CCC" w:rsidRPr="00EB6EA0" w:rsidRDefault="005B0CCC" w:rsidP="005B0CCC">
      <w:pPr>
        <w:pStyle w:val="Listenabsatz"/>
        <w:numPr>
          <w:ilvl w:val="1"/>
          <w:numId w:val="2"/>
        </w:numPr>
        <w:spacing w:line="259" w:lineRule="auto"/>
        <w:rPr>
          <w:rFonts w:cs="Arial"/>
          <w:lang w:val="fr-CH"/>
        </w:rPr>
      </w:pPr>
      <w:r w:rsidRPr="00EB6EA0">
        <w:rPr>
          <w:rFonts w:cs="Arial"/>
          <w:lang w:val="fr-CH"/>
        </w:rPr>
        <w:t>IMAPS (IMAP + TLS):</w:t>
      </w:r>
      <w:r w:rsidR="00EB6EA0" w:rsidRPr="00EB6EA0">
        <w:rPr>
          <w:rFonts w:cs="Arial"/>
          <w:lang w:val="fr-CH"/>
        </w:rPr>
        <w:t xml:space="preserve">  Internet Mes</w:t>
      </w:r>
      <w:r w:rsidR="00EB6EA0">
        <w:rPr>
          <w:rFonts w:cs="Arial"/>
          <w:lang w:val="fr-CH"/>
        </w:rPr>
        <w:t xml:space="preserve">sage Access Protocol </w:t>
      </w:r>
      <w:r w:rsidR="00362042">
        <w:rPr>
          <w:rFonts w:cs="Arial"/>
          <w:lang w:val="fr-CH"/>
        </w:rPr>
        <w:t>993</w:t>
      </w:r>
      <w:r w:rsidR="00E45714" w:rsidRPr="00EB6EA0">
        <w:rPr>
          <w:rFonts w:cs="Arial"/>
          <w:lang w:val="fr-CH"/>
        </w:rPr>
        <w:br/>
      </w:r>
    </w:p>
    <w:p w14:paraId="2FC9984C" w14:textId="7B653006" w:rsidR="005B0CCC" w:rsidRPr="00846A17" w:rsidRDefault="005B0CCC" w:rsidP="005B0CCC">
      <w:pPr>
        <w:pStyle w:val="Listenabsatz"/>
        <w:numPr>
          <w:ilvl w:val="1"/>
          <w:numId w:val="2"/>
        </w:numPr>
        <w:spacing w:line="259" w:lineRule="auto"/>
        <w:rPr>
          <w:rFonts w:cs="Arial"/>
        </w:rPr>
      </w:pPr>
      <w:r w:rsidRPr="00846A17">
        <w:rPr>
          <w:rFonts w:cs="Arial"/>
        </w:rPr>
        <w:t>SSH:</w:t>
      </w:r>
      <w:r w:rsidR="002E221A">
        <w:rPr>
          <w:rFonts w:cs="Arial"/>
        </w:rPr>
        <w:t xml:space="preserve"> Secure Shell : 22</w:t>
      </w:r>
      <w:r w:rsidR="00362042">
        <w:rPr>
          <w:rFonts w:cs="Arial"/>
        </w:rPr>
        <w:br/>
      </w:r>
    </w:p>
    <w:p w14:paraId="63E472E6" w14:textId="05862761" w:rsidR="005B0CCC" w:rsidRPr="004B2349" w:rsidRDefault="005B0CCC" w:rsidP="005B0CCC">
      <w:pPr>
        <w:pStyle w:val="Listenabsatz"/>
        <w:numPr>
          <w:ilvl w:val="1"/>
          <w:numId w:val="2"/>
        </w:numPr>
        <w:spacing w:line="259" w:lineRule="auto"/>
        <w:rPr>
          <w:rFonts w:cs="Arial"/>
          <w:lang w:val="en-GB"/>
        </w:rPr>
      </w:pPr>
      <w:r w:rsidRPr="004B2349">
        <w:rPr>
          <w:rFonts w:cs="Arial"/>
          <w:lang w:val="en-GB"/>
        </w:rPr>
        <w:t>SNMP:</w:t>
      </w:r>
      <w:r w:rsidR="004B2349" w:rsidRPr="004B2349">
        <w:rPr>
          <w:rFonts w:cs="Arial"/>
          <w:lang w:val="en-GB"/>
        </w:rPr>
        <w:t xml:space="preserve"> Simple Network Management </w:t>
      </w:r>
      <w:r w:rsidR="004B2349">
        <w:rPr>
          <w:rFonts w:cs="Arial"/>
          <w:lang w:val="en-GB"/>
        </w:rPr>
        <w:t>Protocol: 161</w:t>
      </w:r>
      <w:r w:rsidR="00A552AD">
        <w:rPr>
          <w:rFonts w:cs="Arial"/>
          <w:lang w:val="en-GB"/>
        </w:rPr>
        <w:br/>
      </w:r>
    </w:p>
    <w:p w14:paraId="4E18D2D9" w14:textId="06A177E7" w:rsidR="005B0CCC" w:rsidRPr="00846A17" w:rsidRDefault="005B0CCC" w:rsidP="005B0CCC">
      <w:pPr>
        <w:pStyle w:val="Listenabsatz"/>
        <w:numPr>
          <w:ilvl w:val="1"/>
          <w:numId w:val="2"/>
        </w:numPr>
        <w:spacing w:line="259" w:lineRule="auto"/>
        <w:rPr>
          <w:rFonts w:cs="Arial"/>
        </w:rPr>
      </w:pPr>
      <w:r w:rsidRPr="00846A17">
        <w:rPr>
          <w:rFonts w:cs="Arial"/>
        </w:rPr>
        <w:t>Echo/Ping:</w:t>
      </w:r>
      <w:r w:rsidR="0057694D">
        <w:rPr>
          <w:rFonts w:cs="Arial"/>
        </w:rPr>
        <w:t xml:space="preserve"> </w:t>
      </w:r>
      <w:r w:rsidR="007B7F9A">
        <w:rPr>
          <w:rFonts w:cs="Arial"/>
        </w:rPr>
        <w:t>Port 7</w:t>
      </w:r>
      <w:r w:rsidR="00A552AD">
        <w:rPr>
          <w:rFonts w:cs="Arial"/>
        </w:rPr>
        <w:br/>
      </w:r>
    </w:p>
    <w:p w14:paraId="295D9AE3" w14:textId="7B818D37" w:rsidR="005B0CCC" w:rsidRPr="00846A17" w:rsidRDefault="005B0CCC" w:rsidP="005B0CCC">
      <w:pPr>
        <w:pStyle w:val="Listenabsatz"/>
        <w:numPr>
          <w:ilvl w:val="1"/>
          <w:numId w:val="2"/>
        </w:numPr>
        <w:spacing w:line="259" w:lineRule="auto"/>
        <w:rPr>
          <w:rFonts w:cs="Arial"/>
        </w:rPr>
      </w:pPr>
      <w:r w:rsidRPr="00846A17">
        <w:rPr>
          <w:rFonts w:cs="Arial"/>
        </w:rPr>
        <w:t>DNS:</w:t>
      </w:r>
      <w:r w:rsidR="0060222F">
        <w:rPr>
          <w:rFonts w:cs="Arial"/>
        </w:rPr>
        <w:t>Domain Name System</w:t>
      </w:r>
      <w:r w:rsidR="00320DE8">
        <w:rPr>
          <w:rFonts w:cs="Arial"/>
        </w:rPr>
        <w:t>: 53</w:t>
      </w:r>
      <w:r w:rsidR="00A552AD">
        <w:rPr>
          <w:rFonts w:cs="Arial"/>
        </w:rPr>
        <w:br/>
      </w:r>
    </w:p>
    <w:p w14:paraId="070BB7F5" w14:textId="34136EF1" w:rsidR="005B0CCC" w:rsidRPr="00846A17" w:rsidRDefault="005B0CCC" w:rsidP="005B0CCC">
      <w:pPr>
        <w:pStyle w:val="Listenabsatz"/>
        <w:numPr>
          <w:ilvl w:val="1"/>
          <w:numId w:val="2"/>
        </w:numPr>
        <w:spacing w:line="259" w:lineRule="auto"/>
        <w:rPr>
          <w:rFonts w:cs="Arial"/>
        </w:rPr>
      </w:pPr>
      <w:r w:rsidRPr="00846A17">
        <w:rPr>
          <w:rFonts w:cs="Arial"/>
        </w:rPr>
        <w:t>DNS mit TLS:</w:t>
      </w:r>
      <w:r w:rsidR="00320DE8">
        <w:rPr>
          <w:rFonts w:cs="Arial"/>
        </w:rPr>
        <w:t xml:space="preserve"> D</w:t>
      </w:r>
      <w:r w:rsidR="00815C24">
        <w:rPr>
          <w:rFonts w:cs="Arial"/>
        </w:rPr>
        <w:t xml:space="preserve">NS over TLS DoT </w:t>
      </w:r>
      <w:r w:rsidR="00320DE8">
        <w:rPr>
          <w:rFonts w:cs="Arial"/>
        </w:rPr>
        <w:t>853</w:t>
      </w:r>
      <w:r w:rsidR="00A552AD">
        <w:rPr>
          <w:rFonts w:cs="Arial"/>
        </w:rPr>
        <w:br/>
      </w:r>
    </w:p>
    <w:p w14:paraId="679CDC09" w14:textId="6893E60B" w:rsidR="005B0CCC" w:rsidRPr="002D0E1E" w:rsidRDefault="005B0CCC" w:rsidP="005B0CCC">
      <w:pPr>
        <w:pStyle w:val="Listenabsatz"/>
        <w:numPr>
          <w:ilvl w:val="1"/>
          <w:numId w:val="2"/>
        </w:numPr>
        <w:spacing w:line="259" w:lineRule="auto"/>
        <w:rPr>
          <w:rFonts w:cs="Arial"/>
          <w:lang w:val="en-GB"/>
        </w:rPr>
      </w:pPr>
      <w:r w:rsidRPr="002D0E1E">
        <w:rPr>
          <w:rFonts w:cs="Arial"/>
          <w:lang w:val="en-GB"/>
        </w:rPr>
        <w:t>DHCPv4:</w:t>
      </w:r>
      <w:r w:rsidR="002D0E1E" w:rsidRPr="002D0E1E">
        <w:rPr>
          <w:rFonts w:cs="Arial"/>
          <w:lang w:val="en-GB"/>
        </w:rPr>
        <w:t xml:space="preserve"> Dynamic host Protocol v</w:t>
      </w:r>
      <w:r w:rsidR="002D0E1E">
        <w:rPr>
          <w:rFonts w:cs="Arial"/>
          <w:lang w:val="en-GB"/>
        </w:rPr>
        <w:t>ersion 4</w:t>
      </w:r>
      <w:r w:rsidR="007A4C13">
        <w:rPr>
          <w:rFonts w:cs="Arial"/>
          <w:lang w:val="en-GB"/>
        </w:rPr>
        <w:t>: 67</w:t>
      </w:r>
      <w:r w:rsidR="00A552AD">
        <w:rPr>
          <w:rFonts w:cs="Arial"/>
          <w:lang w:val="en-GB"/>
        </w:rPr>
        <w:br/>
      </w:r>
    </w:p>
    <w:p w14:paraId="07B241A7" w14:textId="0CED33AD" w:rsidR="005B0CCC" w:rsidRPr="00846A17" w:rsidRDefault="005B0CCC" w:rsidP="005B0CCC">
      <w:pPr>
        <w:pStyle w:val="Listenabsatz"/>
        <w:numPr>
          <w:ilvl w:val="1"/>
          <w:numId w:val="2"/>
        </w:numPr>
        <w:spacing w:line="259" w:lineRule="auto"/>
        <w:rPr>
          <w:rFonts w:cs="Arial"/>
        </w:rPr>
      </w:pPr>
      <w:r w:rsidRPr="00846A17">
        <w:rPr>
          <w:rFonts w:cs="Arial"/>
        </w:rPr>
        <w:t>DHCPv6:</w:t>
      </w:r>
      <w:r w:rsidR="00C626BE">
        <w:rPr>
          <w:rFonts w:cs="Arial"/>
        </w:rPr>
        <w:t xml:space="preserve"> </w:t>
      </w:r>
      <w:r w:rsidR="004A32E3">
        <w:rPr>
          <w:rFonts w:cs="Arial"/>
        </w:rPr>
        <w:t>Dynamic host Protocol : 546</w:t>
      </w:r>
      <w:r w:rsidR="00A552AD">
        <w:rPr>
          <w:rFonts w:cs="Arial"/>
        </w:rPr>
        <w:br/>
      </w:r>
    </w:p>
    <w:p w14:paraId="5C8D6B39" w14:textId="02E43B1C" w:rsidR="005B0CCC" w:rsidRDefault="005B0CCC" w:rsidP="005B0CCC">
      <w:pPr>
        <w:pStyle w:val="Listenabsatz"/>
        <w:numPr>
          <w:ilvl w:val="1"/>
          <w:numId w:val="2"/>
        </w:numPr>
        <w:spacing w:line="259" w:lineRule="auto"/>
        <w:rPr>
          <w:rFonts w:cs="Arial"/>
        </w:rPr>
      </w:pPr>
      <w:r w:rsidRPr="00846A17">
        <w:rPr>
          <w:rFonts w:cs="Arial"/>
        </w:rPr>
        <w:t>Telnet:</w:t>
      </w:r>
      <w:r w:rsidR="00090DD4">
        <w:rPr>
          <w:rFonts w:cs="Arial"/>
        </w:rPr>
        <w:t>Telnet: 23</w:t>
      </w:r>
      <w:r w:rsidR="00A552AD">
        <w:rPr>
          <w:rFonts w:cs="Arial"/>
        </w:rPr>
        <w:br/>
      </w:r>
    </w:p>
    <w:p w14:paraId="38575574" w14:textId="193FEC3E" w:rsidR="005B0CCC" w:rsidRPr="00D86A8B" w:rsidRDefault="005B0CCC" w:rsidP="005B0CCC">
      <w:pPr>
        <w:pStyle w:val="Listenabsatz"/>
        <w:numPr>
          <w:ilvl w:val="1"/>
          <w:numId w:val="2"/>
        </w:numPr>
        <w:spacing w:line="259" w:lineRule="auto"/>
        <w:rPr>
          <w:rFonts w:cs="Arial"/>
          <w:lang w:val="en-GB"/>
        </w:rPr>
      </w:pPr>
      <w:r w:rsidRPr="00D86A8B">
        <w:rPr>
          <w:rFonts w:cs="Arial"/>
          <w:lang w:val="en-GB"/>
        </w:rPr>
        <w:t>Telnet over TLS:</w:t>
      </w:r>
      <w:r w:rsidR="00D86A8B" w:rsidRPr="00D86A8B">
        <w:rPr>
          <w:rFonts w:cs="Arial"/>
          <w:lang w:val="en-GB"/>
        </w:rPr>
        <w:t xml:space="preserve"> Telnet ove</w:t>
      </w:r>
      <w:r w:rsidR="00D86A8B">
        <w:rPr>
          <w:rFonts w:cs="Arial"/>
          <w:lang w:val="en-GB"/>
        </w:rPr>
        <w:t>r Transport Layer Security: 992</w:t>
      </w:r>
      <w:r w:rsidRPr="00D86A8B">
        <w:rPr>
          <w:rFonts w:cs="Arial"/>
          <w:lang w:val="en-GB"/>
        </w:rPr>
        <w:br/>
      </w:r>
      <w:r w:rsidRPr="00D86A8B">
        <w:rPr>
          <w:rFonts w:cs="Arial"/>
          <w:lang w:val="en-GB"/>
        </w:rPr>
        <w:br/>
      </w:r>
      <w:r w:rsidRPr="00D86A8B">
        <w:rPr>
          <w:rFonts w:cs="Arial"/>
          <w:lang w:val="en-GB"/>
        </w:rPr>
        <w:br/>
      </w:r>
    </w:p>
    <w:p w14:paraId="097624A0" w14:textId="77777777" w:rsidR="005B0CCC" w:rsidRPr="003F3C8A" w:rsidRDefault="005B0CCC" w:rsidP="005B0CCC">
      <w:pPr>
        <w:pStyle w:val="Listenabsatz"/>
        <w:numPr>
          <w:ilvl w:val="0"/>
          <w:numId w:val="2"/>
        </w:numPr>
        <w:spacing w:line="259" w:lineRule="auto"/>
        <w:rPr>
          <w:rFonts w:cs="Arial"/>
        </w:rPr>
      </w:pPr>
      <w:r w:rsidRPr="003F3C8A">
        <w:rPr>
          <w:rFonts w:cs="Arial"/>
        </w:rPr>
        <w:lastRenderedPageBreak/>
        <w:t xml:space="preserve">Realisieren Sie mit </w:t>
      </w:r>
      <w:r w:rsidRPr="00083B18">
        <w:rPr>
          <w:rFonts w:cs="Arial"/>
          <w:b/>
          <w:bCs/>
        </w:rPr>
        <w:t>CISCO-Packettracer</w:t>
      </w:r>
      <w:r w:rsidRPr="003F3C8A">
        <w:rPr>
          <w:rFonts w:cs="Arial"/>
        </w:rPr>
        <w:t xml:space="preserve"> das folgende Netzwerk:</w:t>
      </w:r>
      <w:r w:rsidRPr="003F3C8A">
        <w:rPr>
          <w:rFonts w:cs="Arial"/>
        </w:rPr>
        <w:br/>
      </w:r>
      <w:r>
        <w:rPr>
          <w:noProof/>
        </w:rPr>
        <w:drawing>
          <wp:inline distT="0" distB="0" distL="0" distR="0" wp14:anchorId="55D0368B" wp14:editId="2FC952A1">
            <wp:extent cx="5867103" cy="1899520"/>
            <wp:effectExtent l="0" t="0" r="635" b="5715"/>
            <wp:docPr id="5" name="Grafik 5" descr="Ein Bild, das Screenshot, Diagramm,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Screenshot, Diagramm, Reihe, Design enthält.&#10;&#10;Automatisch generierte Beschreibung"/>
                    <pic:cNvPicPr/>
                  </pic:nvPicPr>
                  <pic:blipFill>
                    <a:blip r:embed="rId12"/>
                    <a:stretch>
                      <a:fillRect/>
                    </a:stretch>
                  </pic:blipFill>
                  <pic:spPr>
                    <a:xfrm>
                      <a:off x="0" y="0"/>
                      <a:ext cx="5901837" cy="1910765"/>
                    </a:xfrm>
                    <a:prstGeom prst="rect">
                      <a:avLst/>
                    </a:prstGeom>
                  </pic:spPr>
                </pic:pic>
              </a:graphicData>
            </a:graphic>
          </wp:inline>
        </w:drawing>
      </w:r>
      <w:r w:rsidRPr="003F3C8A">
        <w:rPr>
          <w:rFonts w:cs="Arial"/>
        </w:rPr>
        <w:br/>
        <w:t xml:space="preserve">Das ganze Netz besteht aus zwei IP-Netzen (192.168.1.0/24 und 192.168.2.0/24). </w:t>
      </w:r>
      <w:r w:rsidRPr="003F3C8A">
        <w:rPr>
          <w:rFonts w:cs="Arial"/>
        </w:rPr>
        <w:br/>
        <w:t>In beiden Netzen sind je zwei Computer, verbunden über einen Switch.</w:t>
      </w:r>
      <w:r w:rsidRPr="003F3C8A">
        <w:rPr>
          <w:rFonts w:cs="Arial"/>
        </w:rPr>
        <w:br/>
        <w:t>Die beiden Netze sind mit einem Router verbunden.</w:t>
      </w:r>
      <w:r w:rsidRPr="003F3C8A">
        <w:rPr>
          <w:rFonts w:cs="Arial"/>
        </w:rPr>
        <w:br/>
        <w:t>Konfigurieren Sie die Geräte gemäss Adressierungen im Schema.</w:t>
      </w:r>
      <w:r w:rsidRPr="003F3C8A">
        <w:rPr>
          <w:rFonts w:cs="Arial"/>
        </w:rPr>
        <w:br/>
        <w:t xml:space="preserve">Verwenden sie die folgenden </w:t>
      </w:r>
      <w:r w:rsidRPr="00083B18">
        <w:rPr>
          <w:rFonts w:cs="Arial"/>
          <w:b/>
          <w:bCs/>
        </w:rPr>
        <w:t>Packettracer-Komponenten: Switch=2960; Router=1941</w:t>
      </w:r>
      <w:r>
        <w:rPr>
          <w:rFonts w:cs="Arial"/>
        </w:rPr>
        <w:br/>
        <w:t>Da der Router nur zwei Netze bedient, muss man sich hier nicht um die Routingtabelle kümmern.</w:t>
      </w:r>
    </w:p>
    <w:p w14:paraId="1467CDAB" w14:textId="12205763" w:rsidR="005B0CCC" w:rsidRDefault="005B0CCC" w:rsidP="005B0CCC">
      <w:pPr>
        <w:pStyle w:val="Listenabsatz"/>
        <w:numPr>
          <w:ilvl w:val="1"/>
          <w:numId w:val="2"/>
        </w:numPr>
        <w:spacing w:line="259" w:lineRule="auto"/>
        <w:rPr>
          <w:rFonts w:cs="Arial"/>
        </w:rPr>
      </w:pPr>
      <w:r w:rsidRPr="00846A17">
        <w:rPr>
          <w:rFonts w:cs="Arial"/>
        </w:rPr>
        <w:t>Kontrollieren Sie, ob alle Geräte kommunizieren können. Wie machen Sie das?</w:t>
      </w:r>
      <w:r w:rsidR="00AC2400">
        <w:rPr>
          <w:rFonts w:cs="Arial"/>
        </w:rPr>
        <w:br/>
        <w:t>Mit einem gerät ein anderes Ger</w:t>
      </w:r>
      <w:r w:rsidR="00ED4454">
        <w:rPr>
          <w:rFonts w:cs="Arial"/>
        </w:rPr>
        <w:t>ät im anderen Subnetz anpingen und schauen ob dieser erreicht wird.</w:t>
      </w:r>
      <w:r w:rsidR="00ED4454">
        <w:rPr>
          <w:rFonts w:cs="Arial"/>
        </w:rPr>
        <w:br/>
      </w:r>
    </w:p>
    <w:p w14:paraId="6D49CDCB" w14:textId="084035EF" w:rsidR="005B0CCC" w:rsidRPr="003F3C8A" w:rsidRDefault="005B0CCC" w:rsidP="005B0CCC">
      <w:pPr>
        <w:pStyle w:val="Listenabsatz"/>
        <w:numPr>
          <w:ilvl w:val="1"/>
          <w:numId w:val="2"/>
        </w:numPr>
        <w:spacing w:line="259" w:lineRule="auto"/>
        <w:rPr>
          <w:rFonts w:cs="Arial"/>
        </w:rPr>
      </w:pPr>
      <w:r w:rsidRPr="003F3C8A">
        <w:rPr>
          <w:rFonts w:cs="Arial"/>
        </w:rPr>
        <w:t>Alles ok? Schauen wir etwas in den Datenverkehr, inzwischen ist schon viel kommuniziert worde</w:t>
      </w:r>
      <w:r>
        <w:rPr>
          <w:rFonts w:cs="Arial"/>
        </w:rPr>
        <w:t>n:</w:t>
      </w:r>
      <w:r>
        <w:rPr>
          <w:rFonts w:cs="Arial"/>
        </w:rPr>
        <w:br/>
        <w:t>Schalten sie dazu Packettracer von Realtime auf Simulation um.</w:t>
      </w:r>
      <w:r>
        <w:rPr>
          <w:rFonts w:cs="Arial"/>
        </w:rPr>
        <w:br/>
        <w:t>Untersuchen</w:t>
      </w:r>
      <w:r w:rsidRPr="003F3C8A">
        <w:rPr>
          <w:rFonts w:cs="Arial"/>
        </w:rPr>
        <w:t xml:space="preserve"> Sie den Datenverkehr </w:t>
      </w:r>
      <w:r>
        <w:rPr>
          <w:rFonts w:cs="Arial"/>
        </w:rPr>
        <w:t>bei z.B. einem ping von PC1_1 auf PC 2_2.</w:t>
      </w:r>
      <w:r w:rsidRPr="003F3C8A">
        <w:rPr>
          <w:rFonts w:cs="Arial"/>
        </w:rPr>
        <w:t xml:space="preserve">Was für Protokolle </w:t>
      </w:r>
      <w:r>
        <w:rPr>
          <w:rFonts w:cs="Arial"/>
        </w:rPr>
        <w:t>sind beteiligt? Sie können dazu auf die farbigen Briefumschläge klicken, die im Netzwerk ausgetauscht werden.</w:t>
      </w:r>
      <w:r w:rsidR="00331B53">
        <w:rPr>
          <w:rFonts w:cs="Arial"/>
        </w:rPr>
        <w:br/>
      </w:r>
      <w:r w:rsidR="0070412A" w:rsidRPr="0070412A">
        <w:rPr>
          <w:rFonts w:cs="Arial"/>
        </w:rPr>
        <w:drawing>
          <wp:inline distT="0" distB="0" distL="0" distR="0" wp14:anchorId="57479FA3" wp14:editId="3E202515">
            <wp:extent cx="4656223" cy="2202371"/>
            <wp:effectExtent l="0" t="0" r="0" b="7620"/>
            <wp:docPr id="124412103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21036" name="Grafik 1" descr="Ein Bild, das Text, Screenshot, Schrift, Zahl enthält.&#10;&#10;Automatisch generierte Beschreibung"/>
                    <pic:cNvPicPr/>
                  </pic:nvPicPr>
                  <pic:blipFill>
                    <a:blip r:embed="rId13"/>
                    <a:stretch>
                      <a:fillRect/>
                    </a:stretch>
                  </pic:blipFill>
                  <pic:spPr>
                    <a:xfrm>
                      <a:off x="0" y="0"/>
                      <a:ext cx="4656223" cy="2202371"/>
                    </a:xfrm>
                    <a:prstGeom prst="rect">
                      <a:avLst/>
                    </a:prstGeom>
                  </pic:spPr>
                </pic:pic>
              </a:graphicData>
            </a:graphic>
          </wp:inline>
        </w:drawing>
      </w:r>
      <w:r w:rsidR="0070412A">
        <w:rPr>
          <w:rFonts w:cs="Arial"/>
        </w:rPr>
        <w:br/>
        <w:t>Protokol ICMP wird verwendet</w:t>
      </w:r>
      <w:r w:rsidR="00F710A7">
        <w:rPr>
          <w:rFonts w:cs="Arial"/>
        </w:rPr>
        <w:t>.</w:t>
      </w:r>
      <w:r w:rsidR="00F710A7">
        <w:rPr>
          <w:rFonts w:cs="Arial"/>
        </w:rPr>
        <w:br/>
      </w:r>
    </w:p>
    <w:p w14:paraId="4368D92F" w14:textId="77777777" w:rsidR="005B0CCC" w:rsidRPr="003F3C8A" w:rsidRDefault="005B0CCC" w:rsidP="005B0CCC">
      <w:pPr>
        <w:pStyle w:val="Listenabsatz"/>
        <w:numPr>
          <w:ilvl w:val="1"/>
          <w:numId w:val="2"/>
        </w:numPr>
        <w:spacing w:line="259" w:lineRule="auto"/>
        <w:rPr>
          <w:rFonts w:cs="Arial"/>
        </w:rPr>
      </w:pPr>
      <w:r>
        <w:rPr>
          <w:rFonts w:cs="Arial"/>
        </w:rPr>
        <w:t>Studieren sie das Adress-Resolution-Protokolls bzw. der Datenaustausch übers Netzwerk und der jeweilige arp-Cache des PC’s</w:t>
      </w:r>
    </w:p>
    <w:p w14:paraId="2860C468" w14:textId="44A079CC" w:rsidR="005B0CCC" w:rsidRDefault="005B0CCC" w:rsidP="005B0CCC">
      <w:pPr>
        <w:pStyle w:val="Listenabsatz"/>
        <w:ind w:left="1440"/>
        <w:rPr>
          <w:rFonts w:cs="Arial"/>
        </w:rPr>
      </w:pPr>
      <w:r w:rsidRPr="003F3C8A">
        <w:rPr>
          <w:rFonts w:cs="Arial"/>
        </w:rPr>
        <w:t>Starten Sie die Simulation neu mit langsamer Geschwindigkeit.</w:t>
      </w:r>
      <w:r>
        <w:rPr>
          <w:rFonts w:cs="Arial"/>
        </w:rPr>
        <w:br/>
      </w:r>
      <w:r w:rsidRPr="003F3C8A">
        <w:rPr>
          <w:rFonts w:cs="Arial"/>
        </w:rPr>
        <w:t>Gehen Sie in die Befehlszeile eines Computers und geben arp ein, was sehen Sie?</w:t>
      </w:r>
      <w:r w:rsidR="00F710A7">
        <w:rPr>
          <w:rFonts w:cs="Arial"/>
        </w:rPr>
        <w:br/>
      </w:r>
      <w:r w:rsidR="008129FE">
        <w:rPr>
          <w:rFonts w:cs="Arial"/>
        </w:rPr>
        <w:t>Beim eingeben von arp -a zeigt mir die tabele die Mac adresse des Routers mit dem jeweiligen Interface an.</w:t>
      </w:r>
      <w:r w:rsidR="00B62608">
        <w:rPr>
          <w:rFonts w:cs="Arial"/>
        </w:rPr>
        <w:br/>
      </w:r>
    </w:p>
    <w:p w14:paraId="235B8593" w14:textId="552AF85C" w:rsidR="005B0CCC" w:rsidRDefault="005B0CCC" w:rsidP="005B0CCC">
      <w:pPr>
        <w:pStyle w:val="Listenabsatz"/>
        <w:numPr>
          <w:ilvl w:val="1"/>
          <w:numId w:val="2"/>
        </w:numPr>
        <w:spacing w:line="259" w:lineRule="auto"/>
        <w:rPr>
          <w:rFonts w:cs="Arial"/>
        </w:rPr>
      </w:pPr>
      <w:r w:rsidRPr="003F3C8A">
        <w:rPr>
          <w:rFonts w:cs="Arial"/>
        </w:rPr>
        <w:t>Pingen Sie jetzt den anderen Computer im gleichen Netzwerk. Achten Sie auf den Datenverkehr</w:t>
      </w:r>
      <w:r>
        <w:rPr>
          <w:rFonts w:cs="Arial"/>
        </w:rPr>
        <w:t>,</w:t>
      </w:r>
      <w:r w:rsidRPr="003F3C8A">
        <w:rPr>
          <w:rFonts w:cs="Arial"/>
        </w:rPr>
        <w:t xml:space="preserve"> der auf den Leitungen angezeigt wird</w:t>
      </w:r>
      <w:r>
        <w:rPr>
          <w:rFonts w:cs="Arial"/>
        </w:rPr>
        <w:t>. Was fällt auf</w:t>
      </w:r>
      <w:r w:rsidRPr="003F3C8A">
        <w:rPr>
          <w:rFonts w:cs="Arial"/>
        </w:rPr>
        <w:t>?</w:t>
      </w:r>
      <w:r w:rsidR="00B62608">
        <w:rPr>
          <w:rFonts w:cs="Arial"/>
        </w:rPr>
        <w:br/>
      </w:r>
      <w:r w:rsidR="001B47FA" w:rsidRPr="001B47FA">
        <w:rPr>
          <w:rFonts w:cs="Arial"/>
        </w:rPr>
        <w:drawing>
          <wp:inline distT="0" distB="0" distL="0" distR="0" wp14:anchorId="720605A2" wp14:editId="35C918A2">
            <wp:extent cx="4762913" cy="2049958"/>
            <wp:effectExtent l="0" t="0" r="0" b="7620"/>
            <wp:docPr id="876075363" name="Grafik 1" descr="Ein Bild, das Text, Screenshot, Display,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75363" name="Grafik 1" descr="Ein Bild, das Text, Screenshot, Display, Schrift enthält.&#10;&#10;Automatisch generierte Beschreibung"/>
                    <pic:cNvPicPr/>
                  </pic:nvPicPr>
                  <pic:blipFill>
                    <a:blip r:embed="rId14"/>
                    <a:stretch>
                      <a:fillRect/>
                    </a:stretch>
                  </pic:blipFill>
                  <pic:spPr>
                    <a:xfrm>
                      <a:off x="0" y="0"/>
                      <a:ext cx="4762913" cy="2049958"/>
                    </a:xfrm>
                    <a:prstGeom prst="rect">
                      <a:avLst/>
                    </a:prstGeom>
                  </pic:spPr>
                </pic:pic>
              </a:graphicData>
            </a:graphic>
          </wp:inline>
        </w:drawing>
      </w:r>
      <w:r w:rsidR="001B47FA">
        <w:rPr>
          <w:rFonts w:cs="Arial"/>
        </w:rPr>
        <w:br/>
      </w:r>
      <w:r w:rsidR="004A6853">
        <w:rPr>
          <w:rFonts w:cs="Arial"/>
        </w:rPr>
        <w:t>Die Nachricht gelangt direkt auf den Client und kommt wieder zurück</w:t>
      </w:r>
    </w:p>
    <w:p w14:paraId="0920304C" w14:textId="4E9F2338" w:rsidR="005B0CCC" w:rsidRDefault="005B0CCC" w:rsidP="005B0CCC">
      <w:pPr>
        <w:pStyle w:val="Listenabsatz"/>
        <w:numPr>
          <w:ilvl w:val="1"/>
          <w:numId w:val="2"/>
        </w:numPr>
        <w:spacing w:line="259" w:lineRule="auto"/>
        <w:rPr>
          <w:rFonts w:cs="Arial"/>
        </w:rPr>
      </w:pPr>
      <w:r>
        <w:rPr>
          <w:rFonts w:cs="Arial"/>
        </w:rPr>
        <w:t>Untersuchen sie erneut den arp-Cache mit dem arp-Befehl. W</w:t>
      </w:r>
      <w:r w:rsidRPr="003F3C8A">
        <w:rPr>
          <w:rFonts w:cs="Arial"/>
        </w:rPr>
        <w:t xml:space="preserve">as </w:t>
      </w:r>
      <w:r>
        <w:rPr>
          <w:rFonts w:cs="Arial"/>
        </w:rPr>
        <w:t xml:space="preserve">hat sich </w:t>
      </w:r>
      <w:r w:rsidRPr="003F3C8A">
        <w:rPr>
          <w:rFonts w:cs="Arial"/>
        </w:rPr>
        <w:t>geändert?</w:t>
      </w:r>
      <w:r w:rsidR="00400C60">
        <w:rPr>
          <w:rFonts w:cs="Arial"/>
        </w:rPr>
        <w:br/>
        <w:t>Die Mac addresse wurde in die tabelle eingetragen</w:t>
      </w:r>
      <w:r w:rsidR="00400C60">
        <w:rPr>
          <w:rFonts w:cs="Arial"/>
        </w:rPr>
        <w:br/>
      </w:r>
      <w:r w:rsidR="00400C60" w:rsidRPr="00400C60">
        <w:rPr>
          <w:rFonts w:cs="Arial"/>
        </w:rPr>
        <w:drawing>
          <wp:inline distT="0" distB="0" distL="0" distR="0" wp14:anchorId="376B0FF7" wp14:editId="215056DE">
            <wp:extent cx="4000847" cy="784928"/>
            <wp:effectExtent l="0" t="0" r="0" b="0"/>
            <wp:docPr id="1392743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437" name="Grafik 1" descr="Ein Bild, das Text, Screenshot, Schrift, Reihe enthält.&#10;&#10;Automatisch generierte Beschreibung"/>
                    <pic:cNvPicPr/>
                  </pic:nvPicPr>
                  <pic:blipFill>
                    <a:blip r:embed="rId15"/>
                    <a:stretch>
                      <a:fillRect/>
                    </a:stretch>
                  </pic:blipFill>
                  <pic:spPr>
                    <a:xfrm>
                      <a:off x="0" y="0"/>
                      <a:ext cx="4000847" cy="784928"/>
                    </a:xfrm>
                    <a:prstGeom prst="rect">
                      <a:avLst/>
                    </a:prstGeom>
                  </pic:spPr>
                </pic:pic>
              </a:graphicData>
            </a:graphic>
          </wp:inline>
        </w:drawing>
      </w:r>
    </w:p>
    <w:p w14:paraId="32E9898F" w14:textId="5E55FE21" w:rsidR="005B0CCC" w:rsidRDefault="005B0CCC" w:rsidP="005B0CCC">
      <w:pPr>
        <w:pStyle w:val="Listenabsatz"/>
        <w:numPr>
          <w:ilvl w:val="1"/>
          <w:numId w:val="2"/>
        </w:numPr>
        <w:spacing w:line="259" w:lineRule="auto"/>
        <w:rPr>
          <w:rFonts w:cs="Arial"/>
        </w:rPr>
      </w:pPr>
      <w:r w:rsidRPr="003F3C8A">
        <w:rPr>
          <w:rFonts w:cs="Arial"/>
        </w:rPr>
        <w:t>Pingen Sie jetzt einen Computer im anderen Netzwerk</w:t>
      </w:r>
      <w:r>
        <w:rPr>
          <w:rFonts w:cs="Arial"/>
        </w:rPr>
        <w:t xml:space="preserve"> an</w:t>
      </w:r>
      <w:r w:rsidRPr="003F3C8A">
        <w:rPr>
          <w:rFonts w:cs="Arial"/>
        </w:rPr>
        <w:t xml:space="preserve">. Achten Sie wieder Datenverkehr der auf den Leitungen angezeigt wird, die Leitungen leuchten jeweils kurz auf. </w:t>
      </w:r>
      <w:r>
        <w:rPr>
          <w:rFonts w:cs="Arial"/>
        </w:rPr>
        <w:t>Was fällt auf</w:t>
      </w:r>
      <w:r w:rsidRPr="003F3C8A">
        <w:rPr>
          <w:rFonts w:cs="Arial"/>
        </w:rPr>
        <w:t>?</w:t>
      </w:r>
      <w:r w:rsidR="003922AF">
        <w:rPr>
          <w:rFonts w:cs="Arial"/>
        </w:rPr>
        <w:br/>
        <w:t>das Paket geht über den Gateway und direkt auf den Client und wieder zurück.</w:t>
      </w:r>
      <w:r w:rsidR="003922AF">
        <w:rPr>
          <w:rFonts w:cs="Arial"/>
        </w:rPr>
        <w:br/>
      </w:r>
      <w:r w:rsidR="003922AF" w:rsidRPr="003922AF">
        <w:rPr>
          <w:rFonts w:cs="Arial"/>
        </w:rPr>
        <w:drawing>
          <wp:inline distT="0" distB="0" distL="0" distR="0" wp14:anchorId="65500A36" wp14:editId="4AA4AF67">
            <wp:extent cx="4717189" cy="2316681"/>
            <wp:effectExtent l="0" t="0" r="7620" b="7620"/>
            <wp:docPr id="84695212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52127" name="Grafik 1" descr="Ein Bild, das Text, Screenshot, Schrift, Zahl enthält.&#10;&#10;Automatisch generierte Beschreibung"/>
                    <pic:cNvPicPr/>
                  </pic:nvPicPr>
                  <pic:blipFill>
                    <a:blip r:embed="rId16"/>
                    <a:stretch>
                      <a:fillRect/>
                    </a:stretch>
                  </pic:blipFill>
                  <pic:spPr>
                    <a:xfrm>
                      <a:off x="0" y="0"/>
                      <a:ext cx="4717189" cy="2316681"/>
                    </a:xfrm>
                    <a:prstGeom prst="rect">
                      <a:avLst/>
                    </a:prstGeom>
                  </pic:spPr>
                </pic:pic>
              </a:graphicData>
            </a:graphic>
          </wp:inline>
        </w:drawing>
      </w:r>
    </w:p>
    <w:p w14:paraId="444F0465" w14:textId="4E8581F4" w:rsidR="005B0CCC" w:rsidRDefault="005B0CCC" w:rsidP="005B0CCC">
      <w:pPr>
        <w:pStyle w:val="Listenabsatz"/>
        <w:numPr>
          <w:ilvl w:val="1"/>
          <w:numId w:val="2"/>
        </w:numPr>
        <w:spacing w:line="259" w:lineRule="auto"/>
        <w:rPr>
          <w:rFonts w:cs="Arial"/>
        </w:rPr>
      </w:pPr>
      <w:r w:rsidRPr="003F3C8A">
        <w:rPr>
          <w:rFonts w:cs="Arial"/>
        </w:rPr>
        <w:t>Schauen Sie wieder mit arp nach</w:t>
      </w:r>
      <w:r>
        <w:rPr>
          <w:rFonts w:cs="Arial"/>
        </w:rPr>
        <w:t xml:space="preserve"> </w:t>
      </w:r>
      <w:r w:rsidRPr="003F3C8A">
        <w:rPr>
          <w:rFonts w:cs="Arial"/>
        </w:rPr>
        <w:t>was geändert</w:t>
      </w:r>
      <w:r>
        <w:rPr>
          <w:rFonts w:cs="Arial"/>
        </w:rPr>
        <w:t xml:space="preserve"> hat.</w:t>
      </w:r>
      <w:r w:rsidR="00192059">
        <w:rPr>
          <w:rFonts w:cs="Arial"/>
        </w:rPr>
        <w:br/>
        <w:t>es</w:t>
      </w:r>
      <w:r w:rsidR="00094FE2">
        <w:rPr>
          <w:rFonts w:cs="Arial"/>
        </w:rPr>
        <w:t xml:space="preserve"> hat sich nichts geändert</w:t>
      </w:r>
      <w:r w:rsidR="008A4232">
        <w:rPr>
          <w:rFonts w:cs="Arial"/>
        </w:rPr>
        <w:t>. Die arp Tabelle ist gleich geblieben.</w:t>
      </w:r>
    </w:p>
    <w:p w14:paraId="2668818B" w14:textId="38BFB99A" w:rsidR="005B0CCC" w:rsidRDefault="005B0CCC" w:rsidP="005B0CCC">
      <w:pPr>
        <w:pStyle w:val="Listenabsatz"/>
        <w:numPr>
          <w:ilvl w:val="1"/>
          <w:numId w:val="2"/>
        </w:numPr>
        <w:spacing w:line="259" w:lineRule="auto"/>
        <w:rPr>
          <w:rFonts w:cs="Arial"/>
        </w:rPr>
      </w:pPr>
      <w:r>
        <w:rPr>
          <w:rFonts w:cs="Arial"/>
        </w:rPr>
        <w:t xml:space="preserve">Erklären sie zusammenfassend, </w:t>
      </w:r>
      <w:r w:rsidRPr="003F3C8A">
        <w:rPr>
          <w:rFonts w:cs="Arial"/>
        </w:rPr>
        <w:t>wozu ARP dient</w:t>
      </w:r>
      <w:r>
        <w:rPr>
          <w:rFonts w:cs="Arial"/>
        </w:rPr>
        <w:t>.</w:t>
      </w:r>
      <w:r w:rsidR="008A4232">
        <w:rPr>
          <w:rFonts w:cs="Arial"/>
        </w:rPr>
        <w:br/>
        <w:t>A</w:t>
      </w:r>
      <w:r w:rsidR="00350146">
        <w:rPr>
          <w:rFonts w:cs="Arial"/>
        </w:rPr>
        <w:t>RP wird benötigt um IPV4 Adressen in Mac Adressen aufzulösen.</w:t>
      </w:r>
    </w:p>
    <w:p w14:paraId="123E65B9" w14:textId="730E9A99" w:rsidR="005B0CCC" w:rsidRDefault="005B0CCC" w:rsidP="005B0CCC">
      <w:pPr>
        <w:pStyle w:val="Listenabsatz"/>
        <w:numPr>
          <w:ilvl w:val="1"/>
          <w:numId w:val="2"/>
        </w:numPr>
        <w:spacing w:line="259" w:lineRule="auto"/>
        <w:rPr>
          <w:rFonts w:cs="Arial"/>
        </w:rPr>
      </w:pPr>
      <w:r>
        <w:rPr>
          <w:rFonts w:cs="Arial"/>
        </w:rPr>
        <w:t xml:space="preserve">Kreieren sie einen Webserver mit der IP-Adresse 192.168.2.13 und schliessen sie ihn an Switch-2-1 an. Im Webserver deaktivieren sie https, wir verwenden nur http. Der Webserver hat auch schon eine rudimentäre Webseite vorbereitet. Sie können von einem Client die Webseite ohne DNS wie folgt aufrufen: </w:t>
      </w:r>
      <w:hyperlink r:id="rId17" w:history="1">
        <w:r w:rsidRPr="00F30BFE">
          <w:rPr>
            <w:rStyle w:val="Hyperlink"/>
            <w:rFonts w:cs="Arial"/>
          </w:rPr>
          <w:t>http://192.168.2.13/index.html</w:t>
        </w:r>
      </w:hyperlink>
      <w:r>
        <w:rPr>
          <w:rFonts w:cs="Arial"/>
        </w:rPr>
        <w:t>. Im Simulationsbetriebsmodus lassen sich die angezeigten Protokolle einschränken. Zeigen sie nur arp und http an. Untersuchen sie nun Schritt für Schritt den Webseitenaufruf.</w:t>
      </w:r>
      <w:r w:rsidR="00E62CB6">
        <w:rPr>
          <w:rFonts w:cs="Arial"/>
        </w:rPr>
        <w:br/>
      </w:r>
      <w:r w:rsidR="00E62CB6">
        <w:rPr>
          <w:rFonts w:cs="Arial"/>
        </w:rPr>
        <w:br/>
        <w:t>Es die anfrage wurde an alle geräte gesendet und nur der server hat zurückgeantwortet</w:t>
      </w:r>
      <w:r w:rsidR="0060689A">
        <w:rPr>
          <w:rFonts w:cs="Arial"/>
        </w:rPr>
        <w:br/>
      </w:r>
      <w:r w:rsidR="0060689A" w:rsidRPr="0060689A">
        <w:rPr>
          <w:rFonts w:cs="Arial"/>
        </w:rPr>
        <w:drawing>
          <wp:inline distT="0" distB="0" distL="0" distR="0" wp14:anchorId="64B1C4D7" wp14:editId="66E23C00">
            <wp:extent cx="3176847" cy="1933002"/>
            <wp:effectExtent l="0" t="0" r="5080" b="0"/>
            <wp:docPr id="46752287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22874" name="Grafik 1" descr="Ein Bild, das Text, Screenshot, Software, Display enthält.&#10;&#10;Automatisch generierte Beschreibung"/>
                    <pic:cNvPicPr/>
                  </pic:nvPicPr>
                  <pic:blipFill>
                    <a:blip r:embed="rId18"/>
                    <a:stretch>
                      <a:fillRect/>
                    </a:stretch>
                  </pic:blipFill>
                  <pic:spPr>
                    <a:xfrm>
                      <a:off x="0" y="0"/>
                      <a:ext cx="3186219" cy="1938704"/>
                    </a:xfrm>
                    <a:prstGeom prst="rect">
                      <a:avLst/>
                    </a:prstGeom>
                  </pic:spPr>
                </pic:pic>
              </a:graphicData>
            </a:graphic>
          </wp:inline>
        </w:drawing>
      </w:r>
      <w:r>
        <w:rPr>
          <w:rFonts w:cs="Arial"/>
        </w:rPr>
        <w:br/>
      </w:r>
      <w:r w:rsidR="00EA3A94">
        <w:rPr>
          <w:rFonts w:cs="Arial"/>
        </w:rPr>
        <w:br/>
      </w:r>
      <w:r w:rsidR="00EA3A94" w:rsidRPr="00EA3A94">
        <w:rPr>
          <w:rFonts w:cs="Arial"/>
        </w:rPr>
        <w:drawing>
          <wp:inline distT="0" distB="0" distL="0" distR="0" wp14:anchorId="66139268" wp14:editId="782A74B7">
            <wp:extent cx="3151910" cy="2971515"/>
            <wp:effectExtent l="0" t="0" r="0" b="635"/>
            <wp:docPr id="806913675"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13675" name="Grafik 1" descr="Ein Bild, das Text, Elektronik, Screenshot, Display enthält.&#10;&#10;Automatisch generierte Beschreibung"/>
                    <pic:cNvPicPr/>
                  </pic:nvPicPr>
                  <pic:blipFill>
                    <a:blip r:embed="rId19"/>
                    <a:stretch>
                      <a:fillRect/>
                    </a:stretch>
                  </pic:blipFill>
                  <pic:spPr>
                    <a:xfrm>
                      <a:off x="0" y="0"/>
                      <a:ext cx="3159637" cy="2978800"/>
                    </a:xfrm>
                    <a:prstGeom prst="rect">
                      <a:avLst/>
                    </a:prstGeom>
                  </pic:spPr>
                </pic:pic>
              </a:graphicData>
            </a:graphic>
          </wp:inline>
        </w:drawing>
      </w:r>
      <w:r>
        <w:rPr>
          <w:rFonts w:cs="Arial"/>
        </w:rPr>
        <w:br/>
      </w:r>
      <w:r>
        <w:rPr>
          <w:rFonts w:cs="Arial"/>
        </w:rPr>
        <w:lastRenderedPageBreak/>
        <w:br/>
      </w:r>
      <w:r w:rsidR="00E62CB6" w:rsidRPr="00E62CB6">
        <w:rPr>
          <w:rFonts w:cs="Arial"/>
        </w:rPr>
        <w:drawing>
          <wp:inline distT="0" distB="0" distL="0" distR="0" wp14:anchorId="6E651E85" wp14:editId="3850BECA">
            <wp:extent cx="4785775" cy="3185436"/>
            <wp:effectExtent l="0" t="0" r="0" b="0"/>
            <wp:docPr id="2109753921"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53921" name="Grafik 1" descr="Ein Bild, das Text, Elektronik, Screenshot, Display enthält.&#10;&#10;Automatisch generierte Beschreibung"/>
                    <pic:cNvPicPr/>
                  </pic:nvPicPr>
                  <pic:blipFill>
                    <a:blip r:embed="rId20"/>
                    <a:stretch>
                      <a:fillRect/>
                    </a:stretch>
                  </pic:blipFill>
                  <pic:spPr>
                    <a:xfrm>
                      <a:off x="0" y="0"/>
                      <a:ext cx="4785775" cy="3185436"/>
                    </a:xfrm>
                    <a:prstGeom prst="rect">
                      <a:avLst/>
                    </a:prstGeom>
                  </pic:spPr>
                </pic:pic>
              </a:graphicData>
            </a:graphic>
          </wp:inline>
        </w:drawing>
      </w:r>
    </w:p>
    <w:p w14:paraId="7ED134D5" w14:textId="4D6E3032" w:rsidR="005B0CCC" w:rsidRDefault="005B0CCC" w:rsidP="005B0CCC">
      <w:pPr>
        <w:pStyle w:val="Listenabsatz"/>
        <w:numPr>
          <w:ilvl w:val="0"/>
          <w:numId w:val="2"/>
        </w:numPr>
        <w:spacing w:line="259" w:lineRule="auto"/>
        <w:rPr>
          <w:rFonts w:cs="Arial"/>
        </w:rPr>
      </w:pPr>
      <w:r w:rsidRPr="00AB1CEF">
        <w:rPr>
          <w:rFonts w:cs="Arial"/>
        </w:rPr>
        <w:t xml:space="preserve">Das ARP-Protokoll kann auch auf ihrem Notebook in der realen Umgebung untersucht werden. Hilfreich dabei ist der Network-Sniffer Wireshark. </w:t>
      </w:r>
      <w:r>
        <w:rPr>
          <w:rFonts w:cs="Arial"/>
        </w:rPr>
        <w:t xml:space="preserve">Suchen </w:t>
      </w:r>
      <w:r w:rsidRPr="00AB1CEF">
        <w:rPr>
          <w:rFonts w:cs="Arial"/>
        </w:rPr>
        <w:t xml:space="preserve">sie </w:t>
      </w:r>
      <w:r>
        <w:rPr>
          <w:rFonts w:cs="Arial"/>
        </w:rPr>
        <w:t>in den</w:t>
      </w:r>
      <w:r w:rsidRPr="00AB1CEF">
        <w:rPr>
          <w:rFonts w:cs="Arial"/>
        </w:rPr>
        <w:t xml:space="preserve"> Datenströme von und zu ihrem Notebook nach ARP-Frames. </w:t>
      </w:r>
      <w:r>
        <w:rPr>
          <w:rFonts w:cs="Arial"/>
        </w:rPr>
        <w:t xml:space="preserve">Den ARP-Vorgang können sie auslösen, wenn sie ein Router, PC, Server etc. erreichen wollen, mit dem sie vorher noch nicht kommuniziert haben. </w:t>
      </w:r>
      <w:r w:rsidRPr="00AB1CEF">
        <w:rPr>
          <w:rFonts w:cs="Arial"/>
        </w:rPr>
        <w:t xml:space="preserve">Zeigen sie sich </w:t>
      </w:r>
      <w:r>
        <w:rPr>
          <w:rFonts w:cs="Arial"/>
        </w:rPr>
        <w:t xml:space="preserve">zu verschiedenen Zeitpunkten </w:t>
      </w:r>
      <w:r w:rsidRPr="00AB1CEF">
        <w:rPr>
          <w:rFonts w:cs="Arial"/>
        </w:rPr>
        <w:t>den ARP-Cache auf Ihrem Notebook an.</w:t>
      </w:r>
      <w:r>
        <w:rPr>
          <w:rFonts w:cs="Arial"/>
        </w:rPr>
        <w:t xml:space="preserve"> Wie lange bleiben die Einträge im ARP-Cache bestehen?</w:t>
      </w:r>
      <w:r>
        <w:rPr>
          <w:rFonts w:cs="Arial"/>
        </w:rPr>
        <w:br/>
        <w:t>Googeln sie nach ARP-Spoofing.</w:t>
      </w:r>
      <w:r w:rsidR="00AF1116">
        <w:rPr>
          <w:rFonts w:cs="Arial"/>
        </w:rPr>
        <w:br/>
      </w:r>
      <w:r w:rsidR="005960C6">
        <w:rPr>
          <w:rFonts w:cs="Arial"/>
        </w:rPr>
        <w:br/>
        <w:t>ARP Spoofing: ein gemeinnütziges gerät antwortet schneller zu einer ARP anfrage sodass danach immer dieses Gerät eine Antwort erhält und nicht das vorhergesehene Gerät</w:t>
      </w:r>
      <w:r w:rsidR="00F138B5">
        <w:rPr>
          <w:rFonts w:cs="Arial"/>
        </w:rPr>
        <w:br/>
      </w:r>
      <w:r w:rsidR="00F138B5">
        <w:rPr>
          <w:rFonts w:cs="Arial"/>
        </w:rPr>
        <w:br/>
        <w:t>der ARP-Cache kann bis zu 20 Minuten lang gespeichert werden</w:t>
      </w:r>
      <w:r w:rsidR="008975C8">
        <w:rPr>
          <w:rFonts w:cs="Arial"/>
        </w:rPr>
        <w:t xml:space="preserve"> oder bis ein Neustart des Systems getätigt wurde.</w:t>
      </w:r>
      <w:r w:rsidR="00BB3658">
        <w:rPr>
          <w:rFonts w:cs="Arial"/>
        </w:rPr>
        <w:br/>
      </w:r>
      <w:r w:rsidR="00BB3658" w:rsidRPr="00BB3658">
        <w:rPr>
          <w:rFonts w:cs="Arial"/>
        </w:rPr>
        <w:drawing>
          <wp:inline distT="0" distB="0" distL="0" distR="0" wp14:anchorId="173BBF04" wp14:editId="22D60A3D">
            <wp:extent cx="5760720" cy="778510"/>
            <wp:effectExtent l="0" t="0" r="0" b="2540"/>
            <wp:docPr id="1585725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25576" name=""/>
                    <pic:cNvPicPr/>
                  </pic:nvPicPr>
                  <pic:blipFill>
                    <a:blip r:embed="rId21"/>
                    <a:stretch>
                      <a:fillRect/>
                    </a:stretch>
                  </pic:blipFill>
                  <pic:spPr>
                    <a:xfrm>
                      <a:off x="0" y="0"/>
                      <a:ext cx="5760720" cy="778510"/>
                    </a:xfrm>
                    <a:prstGeom prst="rect">
                      <a:avLst/>
                    </a:prstGeom>
                  </pic:spPr>
                </pic:pic>
              </a:graphicData>
            </a:graphic>
          </wp:inline>
        </w:drawing>
      </w:r>
    </w:p>
    <w:p w14:paraId="3AE4CC49" w14:textId="77777777" w:rsidR="005B0CCC" w:rsidRDefault="005B0CCC" w:rsidP="005B0CCC">
      <w:pPr>
        <w:rPr>
          <w:rFonts w:cs="Arial"/>
        </w:rPr>
      </w:pPr>
    </w:p>
    <w:p w14:paraId="767DDE90" w14:textId="77777777" w:rsidR="005B0CCC" w:rsidRPr="00837F20" w:rsidRDefault="005B0CCC" w:rsidP="005B0CCC">
      <w:pPr>
        <w:rPr>
          <w:rFonts w:cs="Arial"/>
        </w:rPr>
      </w:pPr>
    </w:p>
    <w:p w14:paraId="0B8E3CB3" w14:textId="598A9F6E" w:rsidR="00F92D02" w:rsidRPr="000312D6" w:rsidRDefault="00F92D02" w:rsidP="00F92D02">
      <w:pPr>
        <w:pStyle w:val="berschrift2"/>
        <w:rPr>
          <w:u w:val="single"/>
          <w:lang w:val="de-DE"/>
        </w:rPr>
      </w:pPr>
      <w:bookmarkStart w:id="5" w:name="_Hlk144641955"/>
      <w:r w:rsidRPr="000312D6">
        <w:rPr>
          <w:rFonts w:ascii="Arial" w:hAnsi="Arial" w:cs="Arial"/>
          <w:b/>
          <w:bCs/>
          <w:u w:val="single"/>
          <w:lang w:val="de-DE"/>
        </w:rPr>
        <w:t>Unterrichtsreflexion</w:t>
      </w:r>
      <w:r>
        <w:rPr>
          <w:rFonts w:ascii="Arial" w:hAnsi="Arial" w:cs="Arial"/>
          <w:b/>
          <w:bCs/>
          <w:u w:val="single"/>
          <w:lang w:val="de-DE"/>
        </w:rPr>
        <w:t xml:space="preserve"> dieses Kapitels-</w:t>
      </w:r>
      <w:r>
        <w:rPr>
          <w:rFonts w:ascii="Arial" w:hAnsi="Arial" w:cs="Arial"/>
          <w:b/>
          <w:bCs/>
          <w:u w:val="single"/>
          <w:lang w:val="de-DE"/>
        </w:rPr>
        <w:t>B</w:t>
      </w:r>
      <w:r w:rsidRPr="000312D6">
        <w:rPr>
          <w:rFonts w:ascii="Arial" w:hAnsi="Arial" w:cs="Arial"/>
          <w:b/>
          <w:bCs/>
          <w:u w:val="single"/>
          <w:lang w:val="de-DE"/>
        </w:rPr>
        <w:br/>
      </w:r>
    </w:p>
    <w:p w14:paraId="352FB5DD" w14:textId="6CAC9DB6" w:rsidR="00D0112E" w:rsidRPr="00D0112E" w:rsidRDefault="00F92D02" w:rsidP="00D0112E">
      <w:pPr>
        <w:pStyle w:val="Listenabsatz"/>
        <w:numPr>
          <w:ilvl w:val="0"/>
          <w:numId w:val="3"/>
        </w:numPr>
        <w:spacing w:line="259" w:lineRule="auto"/>
        <w:rPr>
          <w:lang w:val="de-DE"/>
        </w:rPr>
      </w:pPr>
      <w:r w:rsidRPr="003D622A">
        <w:rPr>
          <w:lang w:val="de-DE"/>
        </w:rPr>
        <w:t>Unterrichtsziele</w:t>
      </w:r>
      <w:r>
        <w:rPr>
          <w:lang w:val="de-DE"/>
        </w:rPr>
        <w:t>:</w:t>
      </w:r>
      <w:r w:rsidR="00AF1116">
        <w:rPr>
          <w:lang w:val="de-DE"/>
        </w:rPr>
        <w:br/>
      </w:r>
      <w:r w:rsidR="001A35F4">
        <w:rPr>
          <w:lang w:val="de-DE"/>
        </w:rPr>
        <w:t>-</w:t>
      </w:r>
      <w:r w:rsidR="00B761D3">
        <w:rPr>
          <w:lang w:val="de-DE"/>
        </w:rPr>
        <w:t>Aufbau der TCP</w:t>
      </w:r>
      <w:r w:rsidR="00754A4C">
        <w:rPr>
          <w:lang w:val="de-DE"/>
        </w:rPr>
        <w:t>/</w:t>
      </w:r>
      <w:r w:rsidR="00B761D3">
        <w:rPr>
          <w:lang w:val="de-DE"/>
        </w:rPr>
        <w:t xml:space="preserve">IP </w:t>
      </w:r>
      <w:r w:rsidR="001A35F4">
        <w:rPr>
          <w:lang w:val="de-DE"/>
        </w:rPr>
        <w:t>M</w:t>
      </w:r>
      <w:r w:rsidR="00B761D3">
        <w:rPr>
          <w:lang w:val="de-DE"/>
        </w:rPr>
        <w:t>odel verstehen</w:t>
      </w:r>
      <w:r w:rsidR="00754A4C">
        <w:rPr>
          <w:lang w:val="de-DE"/>
        </w:rPr>
        <w:br/>
        <w:t>- Aufbau von OSI Model verstehen</w:t>
      </w:r>
      <w:r w:rsidR="00754A4C">
        <w:rPr>
          <w:lang w:val="de-DE"/>
        </w:rPr>
        <w:br/>
      </w:r>
      <w:r w:rsidR="00754A4C" w:rsidRPr="00D0112E">
        <w:rPr>
          <w:lang w:val="de-DE"/>
        </w:rPr>
        <w:t>-Der Unterschied beider Modele kennen.</w:t>
      </w:r>
    </w:p>
    <w:p w14:paraId="6ABB4EC1" w14:textId="5515822C" w:rsidR="00F92D02" w:rsidRDefault="00B761D3" w:rsidP="00D0112E">
      <w:pPr>
        <w:pStyle w:val="Listenabsatz"/>
        <w:spacing w:line="259" w:lineRule="auto"/>
        <w:rPr>
          <w:lang w:val="de-DE"/>
        </w:rPr>
      </w:pPr>
      <w:r>
        <w:rPr>
          <w:lang w:val="de-DE"/>
        </w:rPr>
        <w:t xml:space="preserve">- Die </w:t>
      </w:r>
      <w:r w:rsidR="001A35F4">
        <w:rPr>
          <w:lang w:val="de-DE"/>
        </w:rPr>
        <w:t>4 bzw. 7 Layer kennen und verstehen, wie dieser aufgebaut wird</w:t>
      </w:r>
      <w:r w:rsidR="00130568">
        <w:rPr>
          <w:lang w:val="de-DE"/>
        </w:rPr>
        <w:t>.</w:t>
      </w:r>
      <w:r w:rsidR="00575DBB">
        <w:rPr>
          <w:lang w:val="de-DE"/>
        </w:rPr>
        <w:br/>
        <w:t xml:space="preserve">- Die Netzwerkprotokole kennen und </w:t>
      </w:r>
      <w:r w:rsidR="00754A4C">
        <w:rPr>
          <w:lang w:val="de-DE"/>
        </w:rPr>
        <w:t>wie d</w:t>
      </w:r>
      <w:r w:rsidR="00130568">
        <w:rPr>
          <w:lang w:val="de-DE"/>
        </w:rPr>
        <w:br/>
      </w:r>
    </w:p>
    <w:p w14:paraId="784FE29F" w14:textId="782BC1FC" w:rsidR="00F92D02" w:rsidRDefault="00F92D02" w:rsidP="00F92D02">
      <w:pPr>
        <w:pStyle w:val="Listenabsatz"/>
        <w:numPr>
          <w:ilvl w:val="0"/>
          <w:numId w:val="3"/>
        </w:numPr>
        <w:spacing w:line="259" w:lineRule="auto"/>
        <w:rPr>
          <w:lang w:val="de-DE"/>
        </w:rPr>
      </w:pPr>
      <w:r w:rsidRPr="0052576D">
        <w:rPr>
          <w:lang w:val="de-DE"/>
        </w:rPr>
        <w:t>Unterrichtsresultate:</w:t>
      </w:r>
      <w:r w:rsidR="00976747">
        <w:rPr>
          <w:lang w:val="de-DE"/>
        </w:rPr>
        <w:br/>
      </w:r>
      <w:r w:rsidR="00B93C05">
        <w:rPr>
          <w:lang w:val="de-DE"/>
        </w:rPr>
        <w:t>Gelernt wie eine</w:t>
      </w:r>
      <w:r w:rsidR="005C28F6">
        <w:rPr>
          <w:lang w:val="de-DE"/>
        </w:rPr>
        <w:t xml:space="preserve"> http Anfrage aufgebaut ist und welche Applikations</w:t>
      </w:r>
      <w:r w:rsidR="006B7CB0">
        <w:rPr>
          <w:lang w:val="de-DE"/>
        </w:rPr>
        <w:t xml:space="preserve"> P</w:t>
      </w:r>
      <w:r w:rsidR="005C28F6">
        <w:rPr>
          <w:lang w:val="de-DE"/>
        </w:rPr>
        <w:t>orts benötigt werden.</w:t>
      </w:r>
      <w:r w:rsidR="005C28F6">
        <w:rPr>
          <w:lang w:val="de-DE"/>
        </w:rPr>
        <w:br/>
        <w:t>Das Anwenden von Cisco Packetracer gelernt</w:t>
      </w:r>
      <w:r w:rsidR="00F6776F">
        <w:rPr>
          <w:lang w:val="de-DE"/>
        </w:rPr>
        <w:t xml:space="preserve"> die Funktionen wie CMD oder http requests zu machen.</w:t>
      </w:r>
      <w:r w:rsidR="00F6776F">
        <w:rPr>
          <w:lang w:val="de-DE"/>
        </w:rPr>
        <w:br/>
        <w:t>Die verschiedenen Applikations</w:t>
      </w:r>
      <w:r w:rsidR="00D0112E">
        <w:rPr>
          <w:lang w:val="de-DE"/>
        </w:rPr>
        <w:t>protokolle kennengelernt und dessen Port gelernt.</w:t>
      </w:r>
      <w:r w:rsidR="00FD47BD">
        <w:rPr>
          <w:lang w:val="de-DE"/>
        </w:rPr>
        <w:br/>
        <w:t>Gelernt dass die Mac Addresse immer benötigt wird.</w:t>
      </w:r>
      <w:r w:rsidR="00F6776F">
        <w:rPr>
          <w:lang w:val="de-DE"/>
        </w:rPr>
        <w:br/>
      </w:r>
      <w:r w:rsidR="005C28F6">
        <w:rPr>
          <w:lang w:val="de-DE"/>
        </w:rPr>
        <w:br/>
      </w:r>
      <w:r w:rsidR="005C28F6">
        <w:rPr>
          <w:lang w:val="de-DE"/>
        </w:rPr>
        <w:br/>
      </w:r>
    </w:p>
    <w:p w14:paraId="7EAA80B6" w14:textId="55AC3B48" w:rsidR="00F92D02" w:rsidRPr="00130568" w:rsidRDefault="00F92D02" w:rsidP="00F92D02">
      <w:pPr>
        <w:pStyle w:val="Listenabsatz"/>
        <w:numPr>
          <w:ilvl w:val="0"/>
          <w:numId w:val="3"/>
        </w:numPr>
        <w:spacing w:line="259" w:lineRule="auto"/>
      </w:pPr>
      <w:r w:rsidRPr="0052576D">
        <w:rPr>
          <w:lang w:val="de-DE"/>
        </w:rPr>
        <w:t>Probleme/Knacknüsse</w:t>
      </w:r>
      <w:r>
        <w:rPr>
          <w:lang w:val="de-DE"/>
        </w:rPr>
        <w:t>:</w:t>
      </w:r>
      <w:r w:rsidR="00130568">
        <w:rPr>
          <w:lang w:val="de-DE"/>
        </w:rPr>
        <w:br/>
        <w:t>ARP commands kennen.</w:t>
      </w:r>
      <w:r w:rsidR="00130568">
        <w:rPr>
          <w:lang w:val="de-DE"/>
        </w:rPr>
        <w:br/>
      </w:r>
      <w:r w:rsidR="00130568" w:rsidRPr="00130568">
        <w:t>Cisco packet tra</w:t>
      </w:r>
      <w:r w:rsidR="00D0112E">
        <w:t>c</w:t>
      </w:r>
      <w:r w:rsidR="00130568" w:rsidRPr="00130568">
        <w:t>er event Viewer anschauen und Filterung finden</w:t>
      </w:r>
      <w:r w:rsidR="00130568">
        <w:t>.</w:t>
      </w:r>
      <w:r w:rsidR="00130568">
        <w:br/>
      </w:r>
      <w:r w:rsidR="0024237D">
        <w:t>Verständnis wieso sich die Absender Adresse der IP nicht ändert bei änderung des Subnetzes</w:t>
      </w:r>
      <w:r w:rsidR="0024237D">
        <w:br/>
        <w:t xml:space="preserve">Wie genau der ARP </w:t>
      </w:r>
      <w:r w:rsidR="00575DBB">
        <w:t>funktioniert.</w:t>
      </w:r>
      <w:r w:rsidR="00AF1116" w:rsidRPr="00130568">
        <w:br/>
      </w:r>
    </w:p>
    <w:p w14:paraId="46AB330D" w14:textId="41BA1335" w:rsidR="00F92D02" w:rsidRPr="00AF1116" w:rsidRDefault="00F92D02" w:rsidP="00F92D02">
      <w:pPr>
        <w:pStyle w:val="Listenabsatz"/>
        <w:numPr>
          <w:ilvl w:val="0"/>
          <w:numId w:val="3"/>
        </w:numPr>
        <w:spacing w:line="259" w:lineRule="auto"/>
        <w:rPr>
          <w:lang w:val="en-GB"/>
        </w:rPr>
      </w:pPr>
      <w:r w:rsidRPr="00AF1116">
        <w:rPr>
          <w:lang w:val="en-GB"/>
        </w:rPr>
        <w:t>Neu Tools:</w:t>
      </w:r>
      <w:r w:rsidR="00C152E1">
        <w:rPr>
          <w:lang w:val="en-GB"/>
        </w:rPr>
        <w:br/>
      </w:r>
      <w:r w:rsidR="00AF1116">
        <w:rPr>
          <w:lang w:val="en-GB"/>
        </w:rPr>
        <w:br/>
      </w:r>
    </w:p>
    <w:p w14:paraId="7C5FD0D9" w14:textId="400F2B6F" w:rsidR="00610020" w:rsidRDefault="00F92D02" w:rsidP="00AA67AE">
      <w:pPr>
        <w:pStyle w:val="Listenabsatz"/>
        <w:numPr>
          <w:ilvl w:val="0"/>
          <w:numId w:val="3"/>
        </w:numPr>
        <w:spacing w:line="259" w:lineRule="auto"/>
      </w:pPr>
      <w:r w:rsidRPr="005C28F6">
        <w:rPr>
          <w:lang w:val="de-DE"/>
        </w:rPr>
        <w:t>Offene Fragen:</w:t>
      </w:r>
      <w:bookmarkEnd w:id="5"/>
      <w:r w:rsidR="00AF1116" w:rsidRPr="005C28F6">
        <w:rPr>
          <w:lang w:val="de-DE"/>
        </w:rPr>
        <w:t xml:space="preserve"> Wie </w:t>
      </w:r>
      <w:r w:rsidR="00C152E1" w:rsidRPr="005C28F6">
        <w:rPr>
          <w:lang w:val="de-DE"/>
        </w:rPr>
        <w:t>filtere ich die ARP Frames auf Wireshark?</w:t>
      </w:r>
      <w:r w:rsidR="005C28F6">
        <w:br/>
      </w:r>
    </w:p>
    <w:sectPr w:rsidR="0061002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7E61"/>
    <w:multiLevelType w:val="hybridMultilevel"/>
    <w:tmpl w:val="4D82C96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 w15:restartNumberingAfterBreak="0">
    <w:nsid w:val="1F6A5CFE"/>
    <w:multiLevelType w:val="hybridMultilevel"/>
    <w:tmpl w:val="994ECD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FA860BD"/>
    <w:multiLevelType w:val="hybridMultilevel"/>
    <w:tmpl w:val="7BC22B7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323401">
    <w:abstractNumId w:val="0"/>
    <w:lvlOverride w:ilvl="0"/>
    <w:lvlOverride w:ilvl="1"/>
    <w:lvlOverride w:ilvl="2"/>
    <w:lvlOverride w:ilvl="3"/>
    <w:lvlOverride w:ilvl="4"/>
    <w:lvlOverride w:ilvl="5"/>
    <w:lvlOverride w:ilvl="6"/>
    <w:lvlOverride w:ilvl="7"/>
    <w:lvlOverride w:ilvl="8"/>
  </w:num>
  <w:num w:numId="2" w16cid:durableId="1923685288">
    <w:abstractNumId w:val="2"/>
  </w:num>
  <w:num w:numId="3" w16cid:durableId="7953723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1F0"/>
    <w:rsid w:val="00090DD4"/>
    <w:rsid w:val="00094FE2"/>
    <w:rsid w:val="00097D2B"/>
    <w:rsid w:val="000C5225"/>
    <w:rsid w:val="00130568"/>
    <w:rsid w:val="001743BB"/>
    <w:rsid w:val="00176664"/>
    <w:rsid w:val="00192059"/>
    <w:rsid w:val="001A35F4"/>
    <w:rsid w:val="001B47FA"/>
    <w:rsid w:val="0024237D"/>
    <w:rsid w:val="002431A1"/>
    <w:rsid w:val="002518D3"/>
    <w:rsid w:val="002C52F0"/>
    <w:rsid w:val="002D0E1E"/>
    <w:rsid w:val="002E221A"/>
    <w:rsid w:val="00305E44"/>
    <w:rsid w:val="00320DE8"/>
    <w:rsid w:val="00331B53"/>
    <w:rsid w:val="00350146"/>
    <w:rsid w:val="00362042"/>
    <w:rsid w:val="003922AF"/>
    <w:rsid w:val="00400C60"/>
    <w:rsid w:val="00441B3F"/>
    <w:rsid w:val="004A32E3"/>
    <w:rsid w:val="004A6853"/>
    <w:rsid w:val="004B2349"/>
    <w:rsid w:val="004C794D"/>
    <w:rsid w:val="0055557F"/>
    <w:rsid w:val="00556D1D"/>
    <w:rsid w:val="00575DBB"/>
    <w:rsid w:val="0057694D"/>
    <w:rsid w:val="00577765"/>
    <w:rsid w:val="005960C6"/>
    <w:rsid w:val="005B0CCC"/>
    <w:rsid w:val="005C28F6"/>
    <w:rsid w:val="0060222F"/>
    <w:rsid w:val="0060689A"/>
    <w:rsid w:val="00610020"/>
    <w:rsid w:val="00664004"/>
    <w:rsid w:val="006B7CB0"/>
    <w:rsid w:val="006C5167"/>
    <w:rsid w:val="006E5373"/>
    <w:rsid w:val="006F5EAE"/>
    <w:rsid w:val="007005E1"/>
    <w:rsid w:val="0070412A"/>
    <w:rsid w:val="00754A4C"/>
    <w:rsid w:val="00781D04"/>
    <w:rsid w:val="007A4C13"/>
    <w:rsid w:val="007B7F9A"/>
    <w:rsid w:val="008129FE"/>
    <w:rsid w:val="00815C24"/>
    <w:rsid w:val="00853C2B"/>
    <w:rsid w:val="00895B8B"/>
    <w:rsid w:val="008975C8"/>
    <w:rsid w:val="008A4232"/>
    <w:rsid w:val="00976747"/>
    <w:rsid w:val="0098437B"/>
    <w:rsid w:val="009D3A30"/>
    <w:rsid w:val="00A231F0"/>
    <w:rsid w:val="00A37CFF"/>
    <w:rsid w:val="00A552AD"/>
    <w:rsid w:val="00A62636"/>
    <w:rsid w:val="00A8036E"/>
    <w:rsid w:val="00A971ED"/>
    <w:rsid w:val="00AC2400"/>
    <w:rsid w:val="00AD5B43"/>
    <w:rsid w:val="00AF1116"/>
    <w:rsid w:val="00B62608"/>
    <w:rsid w:val="00B761D3"/>
    <w:rsid w:val="00B93C05"/>
    <w:rsid w:val="00BB3658"/>
    <w:rsid w:val="00BB5CC6"/>
    <w:rsid w:val="00C152E1"/>
    <w:rsid w:val="00C20D19"/>
    <w:rsid w:val="00C40F3E"/>
    <w:rsid w:val="00C626BE"/>
    <w:rsid w:val="00CA3192"/>
    <w:rsid w:val="00D0112E"/>
    <w:rsid w:val="00D11EB8"/>
    <w:rsid w:val="00D179E6"/>
    <w:rsid w:val="00D86A8B"/>
    <w:rsid w:val="00E45714"/>
    <w:rsid w:val="00E62CB6"/>
    <w:rsid w:val="00E8279D"/>
    <w:rsid w:val="00E9500E"/>
    <w:rsid w:val="00EA3A94"/>
    <w:rsid w:val="00EB6EA0"/>
    <w:rsid w:val="00EC35A5"/>
    <w:rsid w:val="00ED4454"/>
    <w:rsid w:val="00F138B5"/>
    <w:rsid w:val="00F50255"/>
    <w:rsid w:val="00F549A8"/>
    <w:rsid w:val="00F6776F"/>
    <w:rsid w:val="00F710A7"/>
    <w:rsid w:val="00F92D02"/>
    <w:rsid w:val="00FD47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824F9"/>
  <w15:chartTrackingRefBased/>
  <w15:docId w15:val="{C8D4BED9-2E70-4E69-87A3-C8C306397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B8B"/>
    <w:pPr>
      <w:spacing w:line="256" w:lineRule="auto"/>
    </w:pPr>
    <w:rPr>
      <w:rFonts w:ascii="Arial" w:hAnsi="Arial"/>
      <w:kern w:val="0"/>
      <w14:ligatures w14:val="none"/>
    </w:rPr>
  </w:style>
  <w:style w:type="paragraph" w:styleId="berschrift1">
    <w:name w:val="heading 1"/>
    <w:basedOn w:val="Standard"/>
    <w:next w:val="Standard"/>
    <w:link w:val="berschrift1Zchn"/>
    <w:uiPriority w:val="9"/>
    <w:qFormat/>
    <w:rsid w:val="00176664"/>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uiPriority w:val="9"/>
    <w:unhideWhenUsed/>
    <w:qFormat/>
    <w:rsid w:val="00F50255"/>
    <w:pPr>
      <w:keepNext/>
      <w:keepLines/>
      <w:spacing w:before="40" w:after="0"/>
      <w:outlineLvl w:val="1"/>
    </w:pPr>
    <w:rPr>
      <w:rFonts w:asciiTheme="majorHAnsi" w:eastAsiaTheme="majorEastAsia" w:hAnsiTheme="majorHAnsi" w:cstheme="majorBidi"/>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76664"/>
    <w:rPr>
      <w:rFonts w:asciiTheme="majorHAnsi" w:eastAsiaTheme="majorEastAsia" w:hAnsiTheme="majorHAnsi" w:cstheme="majorBidi"/>
      <w:color w:val="000000" w:themeColor="text1"/>
      <w:sz w:val="32"/>
      <w:szCs w:val="32"/>
    </w:rPr>
  </w:style>
  <w:style w:type="character" w:customStyle="1" w:styleId="berschrift2Zchn">
    <w:name w:val="Überschrift 2 Zchn"/>
    <w:basedOn w:val="Absatz-Standardschriftart"/>
    <w:link w:val="berschrift2"/>
    <w:uiPriority w:val="9"/>
    <w:rsid w:val="00F50255"/>
    <w:rPr>
      <w:rFonts w:asciiTheme="majorHAnsi" w:eastAsiaTheme="majorEastAsia" w:hAnsiTheme="majorHAnsi" w:cstheme="majorBidi"/>
      <w:sz w:val="26"/>
      <w:szCs w:val="26"/>
    </w:rPr>
  </w:style>
  <w:style w:type="character" w:styleId="Hyperlink">
    <w:name w:val="Hyperlink"/>
    <w:basedOn w:val="Absatz-Standardschriftart"/>
    <w:uiPriority w:val="99"/>
    <w:semiHidden/>
    <w:unhideWhenUsed/>
    <w:rsid w:val="00895B8B"/>
    <w:rPr>
      <w:color w:val="0563C1" w:themeColor="hyperlink"/>
      <w:u w:val="single"/>
    </w:rPr>
  </w:style>
  <w:style w:type="paragraph" w:styleId="Listenabsatz">
    <w:name w:val="List Paragraph"/>
    <w:basedOn w:val="Standard"/>
    <w:uiPriority w:val="34"/>
    <w:qFormat/>
    <w:rsid w:val="00895B8B"/>
    <w:pPr>
      <w:ind w:left="720"/>
      <w:contextualSpacing/>
    </w:pPr>
  </w:style>
  <w:style w:type="character" w:styleId="Fett">
    <w:name w:val="Strong"/>
    <w:basedOn w:val="Absatz-Standardschriftart"/>
    <w:uiPriority w:val="22"/>
    <w:qFormat/>
    <w:rsid w:val="00A37C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33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juergarnold.ch/TCPIPstack/OSILayersB.jpg" TargetMode="External"/><Relationship Id="rId12" Type="http://schemas.openxmlformats.org/officeDocument/2006/relationships/image" Target="media/image5.png"/><Relationship Id="rId17" Type="http://schemas.openxmlformats.org/officeDocument/2006/relationships/hyperlink" Target="http://192.168.2.13/index.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juergarnold.ch/TCPIPstack/OSILayersA.jpg" TargetMode="External"/><Relationship Id="rId11" Type="http://schemas.openxmlformats.org/officeDocument/2006/relationships/hyperlink" Target="http://neverssl.com" TargetMode="Externa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1594</Words>
  <Characters>10045</Characters>
  <Application>Microsoft Office Word</Application>
  <DocSecurity>0</DocSecurity>
  <Lines>83</Lines>
  <Paragraphs>23</Paragraphs>
  <ScaleCrop>false</ScaleCrop>
  <Company>ITpoint Systems AG</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Fernandes Nunes</dc:creator>
  <cp:keywords/>
  <dc:description/>
  <cp:lastModifiedBy>Joel Fernandes Nunes</cp:lastModifiedBy>
  <cp:revision>95</cp:revision>
  <dcterms:created xsi:type="dcterms:W3CDTF">2023-11-21T12:59:00Z</dcterms:created>
  <dcterms:modified xsi:type="dcterms:W3CDTF">2023-11-21T16:01:00Z</dcterms:modified>
</cp:coreProperties>
</file>