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Chapter 8: Creating an App's Navigation </w:t>
      </w:r>
    </w:p>
    <w:p>
      <w:pPr>
        <w:pStyle w:val="style0"/>
        <w:rPr/>
      </w:pPr>
      <w:r>
        <w:rPr>
          <w:lang w:val="en-US"/>
        </w:rPr>
        <w:t xml:space="preserve">Chapter 8, focused on app navigation, presented a fascinating blend of technical challenges and design considerations.  My learning experience was a journey of discovery, marked by moments of frustration and breakthroughs that solidified my understanding. </w:t>
      </w:r>
    </w:p>
    <w:p>
      <w:pPr>
        <w:pStyle w:val="style0"/>
        <w:rPr/>
      </w:pPr>
      <w:r>
        <w:rPr>
          <w:lang w:val="en-US"/>
        </w:rPr>
        <w:t>Initially, I focused on understanding the fundamental principles of navigation design.  I explored various navigation patterns, such as tab bars, side drawers, and hierarchical menus, researching their strengths and weaknesses in different contexts.  I learned that the choice of navigation pattern significantly impacts the user experience, and the optimal choice depends heavily on the app's content and intended user flow.  This involved studying user interface (UI) design principles and best practices, which helped me make informed decisions about the most appropriate navigation strategy for my app.</w:t>
      </w:r>
    </w:p>
    <w:p>
      <w:pPr>
        <w:pStyle w:val="style0"/>
        <w:rPr/>
      </w:pPr>
      <w:r>
        <w:rPr>
          <w:lang w:val="en-US"/>
        </w:rPr>
        <w:t>The implementation phase was equally demanding.  I had to learn how to integrate navigation components into my app using the appropriate frameworks and libraries.  This involved understanding routing mechanisms, handling user interactions, and ensuring smooth transitions between different screens or sections.  I encountered several setbacks, including unexpected behavior and performance issues.  Debugging these issues required patience and a systematic approach, often involving careful examination of logs and code walkthroughs.  The process of learning to effectively debug complex navigation code was a significant achievement in itself.</w:t>
      </w:r>
    </w:p>
    <w:p>
      <w:pPr>
        <w:pStyle w:val="style0"/>
        <w:rPr/>
      </w:pPr>
      <w:r>
        <w:rPr>
          <w:lang w:val="en-US"/>
        </w:rPr>
        <w:t xml:space="preserve"> Beyond the technical aspects, I discovered the importance of user testing and iterative refinement.  I created prototypes of my navigation system and conducted user testing sessions to gather feedback.  This feedback was invaluable in identifying areas for improvement, such as unclear labels, confusing layouts, or inefficient workflows.  I learned to iterate on my designs, making adjustments based on user feedback, ensuring the navigation system was both intuitive and effective.</w:t>
      </w:r>
    </w:p>
    <w:p>
      <w:pPr>
        <w:pStyle w:val="style0"/>
        <w:rPr/>
      </w:pPr>
      <w:r>
        <w:rPr>
          <w:lang w:val="en-US"/>
        </w:rPr>
        <w:t>This chapter reinforced the importance of a user-centric approach to app development.  I learned that navigation isn't just about connecting different screens; it's about guiding users seamlessly through the app, enabling them to accomplish their tasks efficiently and enjoyably.  The challenges I faced in Chapter 8 were instrumental in deepening my understanding of both the technical and design aspects of app navigation, making me a more well-rounded app developer.</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Implementing Navigation</w:t>
      </w:r>
    </w:p>
    <w:p>
      <w:pPr>
        <w:pStyle w:val="style0"/>
        <w:rPr/>
      </w:pPr>
      <w:r>
        <w:rPr>
          <w:lang w:val="en-US"/>
        </w:rPr>
        <w:t>Example: Simple Navigation Using  MaterialPageRoute</w:t>
      </w:r>
    </w:p>
    <w:p>
      <w:pPr>
        <w:pStyle w:val="style0"/>
        <w:rPr/>
      </w:pPr>
      <w:r>
        <w:rPr/>
        <w:drawing>
          <wp:inline distL="114300" distT="0" distB="0" distR="114300">
            <wp:extent cx="5291554" cy="524817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291554" cy="5248179"/>
                    </a:xfrm>
                    <a:prstGeom prst="rect"/>
                  </pic:spPr>
                </pic:pic>
              </a:graphicData>
            </a:graphic>
          </wp:inline>
        </w:drawing>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357</Words>
  <Characters>2206</Characters>
  <Application>WPS Office</Application>
  <Paragraphs>16</Paragraphs>
  <CharactersWithSpaces>2573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2024-12-10T10:06:08Z</dcterms:created>
  <dc:creator>CPH2387</dc:creator>
  <lastModifiedBy>CPH2387</lastModifiedBy>
  <dcterms:modified xsi:type="dcterms:W3CDTF">2024-12-10T15:09:35Z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cd6c034cf56f4485b0d83c671ece6b12</vt:lpwstr>
  </property>
</Properties>
</file>