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306" w:rsidRDefault="00D72306" w:rsidP="00D72306">
      <w:pPr>
        <w:pStyle w:val="Title"/>
        <w:jc w:val="center"/>
        <w:rPr>
          <w:sz w:val="38"/>
        </w:rPr>
      </w:pPr>
      <w:r w:rsidRPr="00844552">
        <w:rPr>
          <w:sz w:val="38"/>
        </w:rPr>
        <w:t>Release Summary</w:t>
      </w:r>
    </w:p>
    <w:p w:rsidR="00D72306" w:rsidRDefault="00D72306" w:rsidP="00D72306">
      <w:pPr>
        <w:pStyle w:val="Heading2"/>
      </w:pPr>
      <w:r>
        <w:t>Story Point Summary</w:t>
      </w:r>
    </w:p>
    <w:p w:rsidR="00D72306" w:rsidRDefault="00D72306" w:rsidP="00D72306">
      <w:pPr>
        <w:jc w:val="both"/>
      </w:pPr>
      <w:r>
        <w:t>Every story mentioned in our release plan has been completed, with the addition of several others as specified in our revisions document.</w:t>
      </w:r>
    </w:p>
    <w:p w:rsidR="00D72306" w:rsidRPr="00844552" w:rsidRDefault="00D72306" w:rsidP="00D72306">
      <w:pPr>
        <w:jc w:val="center"/>
      </w:pPr>
      <w:r>
        <w:rPr>
          <w:noProof/>
          <w:lang w:eastAsia="en-AU"/>
        </w:rPr>
        <w:drawing>
          <wp:inline distT="0" distB="0" distL="0" distR="0">
            <wp:extent cx="3009900" cy="1800225"/>
            <wp:effectExtent l="19050" t="0" r="19050" b="0"/>
            <wp:docPr id="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72306" w:rsidRDefault="00D72306" w:rsidP="00D72306">
      <w:pPr>
        <w:pStyle w:val="Heading2"/>
      </w:pPr>
      <w:r>
        <w:t>Test Summary</w:t>
      </w:r>
    </w:p>
    <w:p w:rsidR="00D72306" w:rsidRDefault="00D72306" w:rsidP="00D72306">
      <w:r>
        <w:t>Many tests were carried out at varying different stages of development. To begin with, a significant portion failed, but now they are all passing successfully.</w:t>
      </w:r>
    </w:p>
    <w:p w:rsidR="00C500C5" w:rsidRDefault="00D72306" w:rsidP="00D72306">
      <w:pPr>
        <w:jc w:val="center"/>
      </w:pPr>
      <w:r w:rsidRPr="00D72306">
        <w:rPr>
          <w:noProof/>
          <w:lang w:eastAsia="en-AU"/>
        </w:rPr>
        <w:drawing>
          <wp:inline distT="0" distB="0" distL="0" distR="0">
            <wp:extent cx="3209925" cy="1781175"/>
            <wp:effectExtent l="19050" t="0" r="9525" b="0"/>
            <wp:docPr id="7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94"/>
        <w:gridCol w:w="5494"/>
      </w:tblGrid>
      <w:tr w:rsidR="00D72306" w:rsidTr="00230526">
        <w:tc>
          <w:tcPr>
            <w:tcW w:w="5494" w:type="dxa"/>
          </w:tcPr>
          <w:p w:rsidR="00D72306" w:rsidRDefault="00D72306" w:rsidP="00D72306">
            <w:pPr>
              <w:pStyle w:val="Heading2"/>
              <w:outlineLvl w:val="1"/>
            </w:pPr>
            <w:r>
              <w:t>Burn Down Chart</w:t>
            </w:r>
          </w:p>
          <w:p w:rsidR="00D72306" w:rsidRDefault="00D72306" w:rsidP="00D72306">
            <w:r>
              <w:t>Below is a breakdown of our burn-down chart.</w:t>
            </w:r>
          </w:p>
          <w:p w:rsidR="00D72306" w:rsidRPr="00844552" w:rsidRDefault="00E52D02" w:rsidP="00D72306">
            <w:r w:rsidRPr="00E52D02">
              <w:drawing>
                <wp:inline distT="0" distB="0" distL="0" distR="0">
                  <wp:extent cx="2731662" cy="2352675"/>
                  <wp:effectExtent l="19050" t="0" r="11538" b="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:rsidR="00D72306" w:rsidRDefault="00D72306"/>
        </w:tc>
        <w:tc>
          <w:tcPr>
            <w:tcW w:w="5494" w:type="dxa"/>
          </w:tcPr>
          <w:p w:rsidR="00D72306" w:rsidRDefault="00D72306" w:rsidP="00D72306">
            <w:pPr>
              <w:pStyle w:val="Heading2"/>
              <w:outlineLvl w:val="1"/>
            </w:pPr>
            <w:r>
              <w:t>Team Retrospective</w:t>
            </w:r>
          </w:p>
          <w:p w:rsidR="00D72306" w:rsidRDefault="00D72306" w:rsidP="00D72306">
            <w:r>
              <w:t>Below are the main points from the retrospective:</w:t>
            </w:r>
          </w:p>
          <w:p w:rsidR="00D72306" w:rsidRDefault="00D72306" w:rsidP="00D72306"/>
          <w:p w:rsidR="00D72306" w:rsidRDefault="00D72306" w:rsidP="00D72306">
            <w:r w:rsidRPr="00C500C5">
              <w:rPr>
                <w:b/>
              </w:rPr>
              <w:t>Positives</w:t>
            </w:r>
            <w:r>
              <w:t xml:space="preserve">: </w:t>
            </w:r>
          </w:p>
          <w:p w:rsidR="00D72306" w:rsidRDefault="00D72306" w:rsidP="00D72306">
            <w:pPr>
              <w:pStyle w:val="ListParagraph"/>
              <w:numPr>
                <w:ilvl w:val="0"/>
                <w:numId w:val="2"/>
              </w:numPr>
            </w:pPr>
            <w:r>
              <w:t>Able to work independently</w:t>
            </w:r>
          </w:p>
          <w:p w:rsidR="00D72306" w:rsidRDefault="00D72306" w:rsidP="00D72306">
            <w:pPr>
              <w:pStyle w:val="ListParagraph"/>
              <w:numPr>
                <w:ilvl w:val="0"/>
                <w:numId w:val="2"/>
              </w:numPr>
            </w:pPr>
            <w:r>
              <w:t xml:space="preserve">Similar mindsets </w:t>
            </w:r>
          </w:p>
          <w:p w:rsidR="00D72306" w:rsidRDefault="00D72306" w:rsidP="00D72306">
            <w:pPr>
              <w:pStyle w:val="ListParagraph"/>
              <w:numPr>
                <w:ilvl w:val="0"/>
                <w:numId w:val="2"/>
              </w:numPr>
            </w:pPr>
            <w:r>
              <w:t>Similar development backgrounds</w:t>
            </w:r>
          </w:p>
          <w:p w:rsidR="00D72306" w:rsidRDefault="00D72306" w:rsidP="00D72306"/>
          <w:p w:rsidR="00D72306" w:rsidRPr="00D72306" w:rsidRDefault="00D72306" w:rsidP="00D72306">
            <w:pPr>
              <w:rPr>
                <w:b/>
              </w:rPr>
            </w:pPr>
            <w:r w:rsidRPr="00D72306">
              <w:rPr>
                <w:b/>
              </w:rPr>
              <w:t>Negatives:</w:t>
            </w:r>
          </w:p>
          <w:p w:rsidR="00D72306" w:rsidRDefault="00D72306" w:rsidP="00D72306">
            <w:pPr>
              <w:pStyle w:val="ListParagraph"/>
              <w:numPr>
                <w:ilvl w:val="0"/>
                <w:numId w:val="3"/>
              </w:numPr>
            </w:pPr>
            <w:r>
              <w:t>Unclear assignment of tasks to members</w:t>
            </w:r>
          </w:p>
          <w:p w:rsidR="00D72306" w:rsidRDefault="00A60F73" w:rsidP="00230526">
            <w:pPr>
              <w:pStyle w:val="ListParagraph"/>
              <w:numPr>
                <w:ilvl w:val="0"/>
                <w:numId w:val="3"/>
              </w:numPr>
            </w:pPr>
            <w:r>
              <w:t>Choosing to work in the later parts of releases.</w:t>
            </w:r>
          </w:p>
        </w:tc>
      </w:tr>
    </w:tbl>
    <w:p w:rsidR="00D72306" w:rsidRDefault="00D7230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D72306" w:rsidSect="00D72306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43F79"/>
    <w:multiLevelType w:val="hybridMultilevel"/>
    <w:tmpl w:val="8CDAF4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DC096C"/>
    <w:multiLevelType w:val="hybridMultilevel"/>
    <w:tmpl w:val="4D2A9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2A37AB"/>
    <w:multiLevelType w:val="hybridMultilevel"/>
    <w:tmpl w:val="7E8A0B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44552"/>
    <w:rsid w:val="000965B6"/>
    <w:rsid w:val="0016194F"/>
    <w:rsid w:val="00230526"/>
    <w:rsid w:val="00786CFC"/>
    <w:rsid w:val="00844552"/>
    <w:rsid w:val="00974231"/>
    <w:rsid w:val="00A60F73"/>
    <w:rsid w:val="00C500C5"/>
    <w:rsid w:val="00D72306"/>
    <w:rsid w:val="00E30454"/>
    <w:rsid w:val="00E52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94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5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45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45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445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445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5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00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oelH\Documents\GitHub\INB372Project\Release%20Two%20Docs\Burn-Down%20Cha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AU"/>
  <c:style val="39"/>
  <c:chart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Expected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Story Points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41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Story Points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44</c:v>
                </c:pt>
              </c:numCache>
            </c:numRef>
          </c:val>
        </c:ser>
        <c:axId val="171837696"/>
        <c:axId val="171855872"/>
      </c:barChart>
      <c:catAx>
        <c:axId val="171837696"/>
        <c:scaling>
          <c:orientation val="minMax"/>
        </c:scaling>
        <c:axPos val="b"/>
        <c:tickLblPos val="nextTo"/>
        <c:crossAx val="171855872"/>
        <c:crosses val="autoZero"/>
        <c:auto val="1"/>
        <c:lblAlgn val="ctr"/>
        <c:lblOffset val="100"/>
      </c:catAx>
      <c:valAx>
        <c:axId val="171855872"/>
        <c:scaling>
          <c:orientation val="minMax"/>
        </c:scaling>
        <c:axPos val="l"/>
        <c:majorGridlines/>
        <c:numFmt formatCode="General" sourceLinked="1"/>
        <c:tickLblPos val="nextTo"/>
        <c:crossAx val="17183769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AU"/>
  <c:chart>
    <c:plotArea>
      <c:layout/>
      <c:barChart>
        <c:barDir val="col"/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Pass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Unit</c:v>
                </c:pt>
                <c:pt idx="1">
                  <c:v>Integ.</c:v>
                </c:pt>
                <c:pt idx="2">
                  <c:v>System</c:v>
                </c:pt>
                <c:pt idx="3">
                  <c:v>Accept.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38</c:v>
                </c:pt>
                <c:pt idx="1">
                  <c:v>12</c:v>
                </c:pt>
                <c:pt idx="2">
                  <c:v>5</c:v>
                </c:pt>
                <c:pt idx="3">
                  <c:v>12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Fail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Unit</c:v>
                </c:pt>
                <c:pt idx="1">
                  <c:v>Integ.</c:v>
                </c:pt>
                <c:pt idx="2">
                  <c:v>System</c:v>
                </c:pt>
                <c:pt idx="3">
                  <c:v>Accept.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overlap val="100"/>
        <c:axId val="151961984"/>
        <c:axId val="151963520"/>
      </c:barChart>
      <c:catAx>
        <c:axId val="151961984"/>
        <c:scaling>
          <c:orientation val="minMax"/>
        </c:scaling>
        <c:axPos val="b"/>
        <c:tickLblPos val="nextTo"/>
        <c:crossAx val="151963520"/>
        <c:crosses val="autoZero"/>
        <c:auto val="1"/>
        <c:lblAlgn val="ctr"/>
        <c:lblOffset val="100"/>
      </c:catAx>
      <c:valAx>
        <c:axId val="151963520"/>
        <c:scaling>
          <c:orientation val="minMax"/>
        </c:scaling>
        <c:axPos val="l"/>
        <c:majorGridlines/>
        <c:numFmt formatCode="General" sourceLinked="1"/>
        <c:tickLblPos val="nextTo"/>
        <c:crossAx val="151961984"/>
        <c:crosses val="autoZero"/>
        <c:crossBetween val="between"/>
      </c:valAx>
    </c:plotArea>
    <c:legend>
      <c:legendPos val="r"/>
      <c:legendEntry>
        <c:idx val="0"/>
        <c:delete val="1"/>
      </c:legendEntry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AU"/>
  <c:chart>
    <c:plotArea>
      <c:layout>
        <c:manualLayout>
          <c:layoutTarget val="inner"/>
          <c:xMode val="edge"/>
          <c:yMode val="edge"/>
          <c:x val="6.4830815067035544E-2"/>
          <c:y val="2.8179971227445984E-2"/>
          <c:w val="0.60630129341940509"/>
          <c:h val="0.89915153911200429"/>
        </c:manualLayout>
      </c:layout>
      <c:lineChart>
        <c:grouping val="standard"/>
        <c:ser>
          <c:idx val="1"/>
          <c:order val="0"/>
          <c:tx>
            <c:strRef>
              <c:f>'Task Point Breakdown'!$B$2</c:f>
              <c:strCache>
                <c:ptCount val="1"/>
                <c:pt idx="0">
                  <c:v>Est. Points Remaining</c:v>
                </c:pt>
              </c:strCache>
            </c:strRef>
          </c:tx>
          <c:marker>
            <c:symbol val="none"/>
          </c:marker>
          <c:val>
            <c:numRef>
              <c:f>'Task Point Breakdown'!$B$3:$B$30</c:f>
              <c:numCache>
                <c:formatCode>0</c:formatCode>
                <c:ptCount val="28"/>
                <c:pt idx="0">
                  <c:v>143</c:v>
                </c:pt>
                <c:pt idx="1">
                  <c:v>137.19999999999999</c:v>
                </c:pt>
                <c:pt idx="2">
                  <c:v>131.4</c:v>
                </c:pt>
                <c:pt idx="3">
                  <c:v>125.6</c:v>
                </c:pt>
                <c:pt idx="4">
                  <c:v>119.8</c:v>
                </c:pt>
                <c:pt idx="5">
                  <c:v>114</c:v>
                </c:pt>
                <c:pt idx="6">
                  <c:v>108.19999999999999</c:v>
                </c:pt>
                <c:pt idx="7">
                  <c:v>102.39999999999999</c:v>
                </c:pt>
                <c:pt idx="8">
                  <c:v>96.6</c:v>
                </c:pt>
                <c:pt idx="9">
                  <c:v>90.8</c:v>
                </c:pt>
                <c:pt idx="10">
                  <c:v>85</c:v>
                </c:pt>
                <c:pt idx="11">
                  <c:v>79.2</c:v>
                </c:pt>
                <c:pt idx="12">
                  <c:v>73.400000000000006</c:v>
                </c:pt>
                <c:pt idx="13">
                  <c:v>68</c:v>
                </c:pt>
                <c:pt idx="14">
                  <c:v>63</c:v>
                </c:pt>
                <c:pt idx="15">
                  <c:v>58</c:v>
                </c:pt>
                <c:pt idx="16">
                  <c:v>53</c:v>
                </c:pt>
                <c:pt idx="17">
                  <c:v>48</c:v>
                </c:pt>
                <c:pt idx="18">
                  <c:v>43</c:v>
                </c:pt>
                <c:pt idx="19">
                  <c:v>38</c:v>
                </c:pt>
                <c:pt idx="20">
                  <c:v>33</c:v>
                </c:pt>
                <c:pt idx="21">
                  <c:v>28</c:v>
                </c:pt>
                <c:pt idx="22">
                  <c:v>23</c:v>
                </c:pt>
                <c:pt idx="23">
                  <c:v>18</c:v>
                </c:pt>
                <c:pt idx="24">
                  <c:v>13</c:v>
                </c:pt>
                <c:pt idx="25">
                  <c:v>8</c:v>
                </c:pt>
                <c:pt idx="26">
                  <c:v>3</c:v>
                </c:pt>
                <c:pt idx="27">
                  <c:v>0</c:v>
                </c:pt>
              </c:numCache>
            </c:numRef>
          </c:val>
        </c:ser>
        <c:ser>
          <c:idx val="2"/>
          <c:order val="1"/>
          <c:tx>
            <c:strRef>
              <c:f>'Task Point Breakdown'!$C$2</c:f>
              <c:strCache>
                <c:ptCount val="1"/>
                <c:pt idx="0">
                  <c:v>Points Remaining</c:v>
                </c:pt>
              </c:strCache>
            </c:strRef>
          </c:tx>
          <c:marker>
            <c:symbol val="none"/>
          </c:marker>
          <c:val>
            <c:numRef>
              <c:f>'Task Point Breakdown'!$C$3:$C$30</c:f>
              <c:numCache>
                <c:formatCode>General</c:formatCode>
                <c:ptCount val="28"/>
                <c:pt idx="0">
                  <c:v>143</c:v>
                </c:pt>
                <c:pt idx="1">
                  <c:v>127</c:v>
                </c:pt>
                <c:pt idx="2">
                  <c:v>127</c:v>
                </c:pt>
                <c:pt idx="3">
                  <c:v>127</c:v>
                </c:pt>
                <c:pt idx="4">
                  <c:v>120</c:v>
                </c:pt>
                <c:pt idx="5">
                  <c:v>114</c:v>
                </c:pt>
                <c:pt idx="6">
                  <c:v>114</c:v>
                </c:pt>
                <c:pt idx="7">
                  <c:v>114</c:v>
                </c:pt>
                <c:pt idx="8">
                  <c:v>106</c:v>
                </c:pt>
                <c:pt idx="9">
                  <c:v>106</c:v>
                </c:pt>
                <c:pt idx="10">
                  <c:v>99</c:v>
                </c:pt>
                <c:pt idx="11">
                  <c:v>89</c:v>
                </c:pt>
                <c:pt idx="12">
                  <c:v>79</c:v>
                </c:pt>
                <c:pt idx="13">
                  <c:v>68</c:v>
                </c:pt>
                <c:pt idx="14">
                  <c:v>68</c:v>
                </c:pt>
                <c:pt idx="15">
                  <c:v>56</c:v>
                </c:pt>
                <c:pt idx="16">
                  <c:v>56</c:v>
                </c:pt>
                <c:pt idx="17">
                  <c:v>56</c:v>
                </c:pt>
                <c:pt idx="18">
                  <c:v>49</c:v>
                </c:pt>
                <c:pt idx="19">
                  <c:v>49</c:v>
                </c:pt>
                <c:pt idx="20">
                  <c:v>49</c:v>
                </c:pt>
                <c:pt idx="21">
                  <c:v>34</c:v>
                </c:pt>
                <c:pt idx="22">
                  <c:v>26</c:v>
                </c:pt>
                <c:pt idx="23">
                  <c:v>26</c:v>
                </c:pt>
                <c:pt idx="24">
                  <c:v>19</c:v>
                </c:pt>
                <c:pt idx="25">
                  <c:v>19</c:v>
                </c:pt>
                <c:pt idx="26">
                  <c:v>7</c:v>
                </c:pt>
                <c:pt idx="27">
                  <c:v>0</c:v>
                </c:pt>
              </c:numCache>
            </c:numRef>
          </c:val>
        </c:ser>
        <c:marker val="1"/>
        <c:axId val="152033536"/>
        <c:axId val="152137728"/>
      </c:lineChart>
      <c:catAx>
        <c:axId val="152033536"/>
        <c:scaling>
          <c:orientation val="minMax"/>
        </c:scaling>
        <c:axPos val="b"/>
        <c:tickLblPos val="nextTo"/>
        <c:crossAx val="152137728"/>
        <c:crosses val="autoZero"/>
        <c:auto val="1"/>
        <c:lblAlgn val="ctr"/>
        <c:lblOffset val="100"/>
      </c:catAx>
      <c:valAx>
        <c:axId val="152137728"/>
        <c:scaling>
          <c:orientation val="minMax"/>
        </c:scaling>
        <c:axPos val="l"/>
        <c:numFmt formatCode="0" sourceLinked="1"/>
        <c:tickLblPos val="nextTo"/>
        <c:crossAx val="15203353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JoelH</dc:creator>
  <cp:lastModifiedBy>JoelH</cp:lastModifiedBy>
  <cp:revision>2</cp:revision>
  <dcterms:created xsi:type="dcterms:W3CDTF">2012-10-23T17:48:00Z</dcterms:created>
  <dcterms:modified xsi:type="dcterms:W3CDTF">2012-10-23T17:48:00Z</dcterms:modified>
</cp:coreProperties>
</file>