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0AF5" w:rsidRPr="00050AF5" w:rsidRDefault="00050AF5" w:rsidP="00050AF5">
      <w:pPr>
        <w:pBdr>
          <w:top w:val="single" w:sz="2" w:space="0" w:color="D9D9E3"/>
          <w:left w:val="single" w:sz="2" w:space="0" w:color="D9D9E3"/>
          <w:bottom w:val="single" w:sz="2" w:space="0" w:color="D9D9E3"/>
          <w:right w:val="single" w:sz="2" w:space="0" w:color="D9D9E3"/>
        </w:pBdr>
        <w:spacing w:after="213" w:line="240" w:lineRule="auto"/>
        <w:outlineLvl w:val="0"/>
        <w:rPr>
          <w:rFonts w:ascii="Segoe UI" w:eastAsia="Times New Roman" w:hAnsi="Segoe UI" w:cs="Segoe UI"/>
          <w:b/>
          <w:bCs/>
          <w:kern w:val="36"/>
          <w:sz w:val="54"/>
          <w:szCs w:val="54"/>
          <w:lang w:eastAsia="en-IN"/>
          <w14:ligatures w14:val="none"/>
        </w:rPr>
      </w:pPr>
      <w:r w:rsidRPr="00050AF5">
        <w:rPr>
          <w:rFonts w:ascii="Segoe UI" w:eastAsia="Times New Roman" w:hAnsi="Segoe UI" w:cs="Segoe UI"/>
          <w:b/>
          <w:bCs/>
          <w:kern w:val="36"/>
          <w:sz w:val="54"/>
          <w:szCs w:val="54"/>
          <w:lang w:eastAsia="en-IN"/>
          <w14:ligatures w14:val="none"/>
        </w:rPr>
        <w:t>Introduction</w:t>
      </w: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b w:val="0"/>
          <w:bCs w:val="0"/>
          <w:sz w:val="24"/>
          <w:szCs w:val="24"/>
        </w:rPr>
      </w:pPr>
      <w:r w:rsidRPr="00050AF5">
        <w:rPr>
          <w:rFonts w:ascii="Segoe UI" w:hAnsi="Segoe UI" w:cs="Segoe UI"/>
          <w:b w:val="0"/>
          <w:bCs w:val="0"/>
          <w:sz w:val="24"/>
          <w:szCs w:val="24"/>
        </w:rPr>
        <w:t>Quantum computing is a revolutionary technological paradigm that harnesses the principles of quantum mechanics to perform computations at an exponential pace compared to classical computing. Its transformative potential spans various sectors, from cryptography and drug discovery to optimization and machine learning. This introduction sets the stage for the case study, highlighting the significance and potential impact of quantum computing on society, economics, and technology. The narrative underscores the necessity of comprehending the principles, hardware, algorithms, applications, and challenges that underpin this disruptive technology.</w:t>
      </w: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Background on Quantum Computing</w:t>
      </w:r>
    </w:p>
    <w:p w:rsidR="00050AF5" w:rsidRPr="00050AF5" w:rsidRDefault="00050AF5" w:rsidP="00050AF5"/>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2.1 Classical Computing vs. Quantum Computing</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Fundamentally different from classical computing, quantum computing leverages qubits, which can exist in states of both 0 and 1 simultaneously due to superposition. This property enables quantum computers to perform multiple calculations concurrently, making them significantly more powerful than classical computers. Classical computing operates with bits, which are binary and can represent data as either 0 or 1, limiting their computational capacity.</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2.2 Superposition and Entanglement</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Superposition empowers qubits to occupy a blend of states simultaneously, a fundamental characteristic crucial for parallel computation. Entanglement interconnects qubits, allowing the state of one qubit to be correlated with another, regardless of their spatial separation. These principles form the bedrock of the remarkable computational capabilities of quantum computers.</w:t>
      </w:r>
    </w:p>
    <w:p w:rsidR="00050AF5" w:rsidRPr="00050AF5" w:rsidRDefault="00050AF5" w:rsidP="00050AF5"/>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Principles of Quantum Computing</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sz w:val="36"/>
          <w:szCs w:val="36"/>
        </w:rPr>
      </w:pPr>
      <w:r w:rsidRPr="00972F64">
        <w:rPr>
          <w:rFonts w:ascii="Segoe UI" w:hAnsi="Segoe UI" w:cs="Segoe UI"/>
          <w:b/>
          <w:bCs/>
          <w:color w:val="auto"/>
        </w:rPr>
        <w:t>3.1 Quantum Bits (Qubits)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 xml:space="preserve">Qubits represent the cornerstone of quantum computing, functioning on principles like superposition and entanglement. While classical bits can only exist in states of 0 or 1, qubits can concurrently embody both states. This ability forms the basis for </w:t>
      </w:r>
      <w:r w:rsidRPr="00050AF5">
        <w:rPr>
          <w:rFonts w:ascii="Segoe UI" w:hAnsi="Segoe UI" w:cs="Segoe UI"/>
        </w:rPr>
        <w:lastRenderedPageBreak/>
        <w:t>quantum computers to process myriad states simultaneously, propelling them into a realm of computational potential beyond classical computers.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3.2 Quantum Gates and Quantum Circuits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 xml:space="preserve">Quantum gates, akin to classical logic gates, manipulate qubits, orchestrating specific operations crucial for quantum algorithms. By combining these gates into quantum circuits, complex computational tasks can be achieved. Quantum circuits pave the way for significant advancements in computation, </w:t>
      </w:r>
      <w:proofErr w:type="spellStart"/>
      <w:r w:rsidRPr="00050AF5">
        <w:rPr>
          <w:rFonts w:ascii="Segoe UI" w:hAnsi="Segoe UI" w:cs="Segoe UI"/>
        </w:rPr>
        <w:t>unraveling</w:t>
      </w:r>
      <w:proofErr w:type="spellEnd"/>
      <w:r w:rsidRPr="00050AF5">
        <w:rPr>
          <w:rFonts w:ascii="Segoe UI" w:hAnsi="Segoe UI" w:cs="Segoe UI"/>
        </w:rPr>
        <w:t xml:space="preserve"> new possibilities that were previously unattainable.</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3.3 Quantum Measurement</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Quantum measurement is a pivotal process that allows the extraction of classical information from qubits. It transitions the qubits from their superposition state to a classical state of either 0 or 1, providing the outcomes essential for meaningful computations. Quantum measurement is a critical bridge between the quantum and classical worlds.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3.4 Quantum Parallelism and Quantum Interference</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Quantum parallelism, a unique quantum feature, empowers quantum computers to process multiple inputs simultaneously through superposition. Quantum interference further amplifies computational efficiency by orchestrating constructive or destructive interference of probability amplitudes, aligning with desired outcomes while reducing probabilities of unwanted ones. These principles significantly enhance the computational capabilities of quantum systems.</w:t>
      </w: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Quantum Computing Hardware</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sz w:val="36"/>
          <w:szCs w:val="36"/>
        </w:rPr>
      </w:pPr>
      <w:r w:rsidRPr="00972F64">
        <w:rPr>
          <w:rFonts w:ascii="Segoe UI" w:hAnsi="Segoe UI" w:cs="Segoe UI"/>
          <w:b/>
          <w:bCs/>
          <w:color w:val="auto"/>
        </w:rPr>
        <w:t>4.1 Types of Qubits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Quantum computing hardware rests on diverse types of qubits, each with its own advantages and challenges. From superconducting qubits with rapid gate operations to trapped ions with longer coherence times, each type offers unique properties. The challenge lies in developing qubits that are not only efficient but also resistant to errors, a key aspect of advancing quantum computing hardware.</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4.2 Quantum Error Correction</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Quantum error correction is a paramount technique to preserve quantum information and tackle errors that quantum systems are susceptible to. As quantum systems interact with the environment, errors may occur, potentially altering computations. Quantum error correction employs redundancy and specialized algorithms to detect and correct these errors, ensuring the fidelity and accuracy of quantum computations.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lastRenderedPageBreak/>
        <w:t>4.3 Scalability Challenges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Scaling quantum systems poses a significant challenge in quantum computing. The requirement for a higher number of qubits and the need to maintain low error rates while preserving quantum coherence present complex engineering hurdles. Scalability is pivotal for realizing large-scale quantum computers that can unlock the potential of quantum computing across various domains.</w:t>
      </w: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Quantum Computing Algorithms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sz w:val="36"/>
          <w:szCs w:val="36"/>
        </w:rPr>
      </w:pPr>
      <w:r w:rsidRPr="00972F64">
        <w:rPr>
          <w:rFonts w:ascii="Segoe UI" w:hAnsi="Segoe UI" w:cs="Segoe UI"/>
          <w:b/>
          <w:bCs/>
          <w:color w:val="auto"/>
        </w:rPr>
        <w:t>5.1 Shor's Algorithm</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Shor's algorithm, a groundbreaking quantum algorithm, is designed to factor large numbers efficiently. This is a task that is considered computationally infeasible for classical computers. By leveraging quantum parallelism and exploiting periodicity, Shor's algorithm stands as a testament to the potential of quantum computing in revolutionizing cryptography and number theory.</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5.2 Grover's Algorithm</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Grover's algorithm presents a remarkable quadratic speedup in solving unstructured database search problems compared to classical algorithms. Through quantum parallelism and interference, it efficiently identifies the desired item within an unsorted database. Grover's algorithm holds implications for various domains, including optimization and cryptography, showcasing the superior efficiency of quantum algorithms.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5.3 Quantum Simulations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Quantum simulations harness the computational power of quantum computers to model and understand complex quantum systems, such as molecular interactions. This capability holds immense promise in the fields of computational chemistry, materials science, and physics. By accurately simulating quantum systems, quantum simulations pave the way for groundbreaking discoveries and innovations.</w:t>
      </w:r>
    </w:p>
    <w:p w:rsidR="00050AF5" w:rsidRPr="00050AF5" w:rsidRDefault="00050AF5" w:rsidP="00050AF5"/>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Applications of Quantum Computing</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sz w:val="36"/>
          <w:szCs w:val="36"/>
        </w:rPr>
      </w:pPr>
      <w:r w:rsidRPr="00972F64">
        <w:rPr>
          <w:rFonts w:ascii="Segoe UI" w:hAnsi="Segoe UI" w:cs="Segoe UI"/>
          <w:b/>
          <w:bCs/>
          <w:color w:val="auto"/>
        </w:rPr>
        <w:t>6.1 Cryptography and Security</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 xml:space="preserve">Quantum computing poses a significant threat to conventional cryptographic systems. Its potential to break widely used encryption algorithms through Shor's algorithm necessitates the development of post-quantum cryptography. This </w:t>
      </w:r>
      <w:r w:rsidRPr="00050AF5">
        <w:rPr>
          <w:rFonts w:ascii="Segoe UI" w:hAnsi="Segoe UI" w:cs="Segoe UI"/>
        </w:rPr>
        <w:lastRenderedPageBreak/>
        <w:t>emerging field focuses on designing encryption methods that can withstand attacks from quantum computers, ensuring secure communication and data protection in the quantum era.</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6.2 Optimization Problems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Quantum computers excel in solving optimization problems, a pervasive challenge in various domains, including finance, logistics, and artificial intelligence. The ability to process a multitude of possibilities in parallel provides a quantum advantage in finding the optimal solution to complex optimization problems. Quantum algorithms for optimization have the potential to revolutionize industries by improving efficiency and resource allocation.</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6.3 Drug Discovery</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 xml:space="preserve">Quantum computing holds immense promise in accelerating drug discovery processes. By simulating molecular interactions and properties, quantum computers aid in screening and designing drug compounds. This could significantly reduce the time and resources required for drug development, leading to the discovery of novel, life-saving </w:t>
      </w:r>
      <w:proofErr w:type="gramStart"/>
      <w:r w:rsidRPr="00050AF5">
        <w:rPr>
          <w:rFonts w:ascii="Segoe UI" w:hAnsi="Segoe UI" w:cs="Segoe UI"/>
        </w:rPr>
        <w:t>drugs</w:t>
      </w:r>
      <w:proofErr w:type="gramEnd"/>
      <w:r w:rsidRPr="00050AF5">
        <w:rPr>
          <w:rFonts w:ascii="Segoe UI" w:hAnsi="Segoe UI" w:cs="Segoe UI"/>
        </w:rPr>
        <w:t xml:space="preserve"> and advancements in personalized medicine.</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6.4 Machine Learning</w:t>
      </w:r>
    </w:p>
    <w:p w:rsid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 xml:space="preserve">Quantum computing has the potential to enhance machine learning algorithms by providing exponential speedup for specific computational tasks. Quantum machine learning algorithms can efficiently process and </w:t>
      </w:r>
      <w:proofErr w:type="spellStart"/>
      <w:r w:rsidRPr="00050AF5">
        <w:rPr>
          <w:rFonts w:ascii="Segoe UI" w:hAnsi="Segoe UI" w:cs="Segoe UI"/>
        </w:rPr>
        <w:t>analyze</w:t>
      </w:r>
      <w:proofErr w:type="spellEnd"/>
      <w:r w:rsidRPr="00050AF5">
        <w:rPr>
          <w:rFonts w:ascii="Segoe UI" w:hAnsi="Segoe UI" w:cs="Segoe UI"/>
        </w:rPr>
        <w:t xml:space="preserve"> vast amounts of data, facilitating advancements in artificial intelligence, data analytics, and pattern recognition. Quantum-enhanced machine learning has promising implications for solving complex problems in diverse domains.</w:t>
      </w:r>
    </w:p>
    <w:p w:rsidR="00972F64" w:rsidRPr="00972F64" w:rsidRDefault="00972F64" w:rsidP="00972F64">
      <w:pPr>
        <w:pStyle w:val="Heading3"/>
        <w:pBdr>
          <w:top w:val="single" w:sz="2" w:space="0" w:color="D9D9E3"/>
          <w:left w:val="single" w:sz="2" w:space="0" w:color="D9D9E3"/>
          <w:bottom w:val="single" w:sz="2" w:space="0" w:color="D9D9E3"/>
          <w:right w:val="single" w:sz="2" w:space="0" w:color="D9D9E3"/>
        </w:pBdr>
        <w:rPr>
          <w:rFonts w:ascii="Segoe UI" w:hAnsi="Segoe UI" w:cs="Segoe UI"/>
          <w:b/>
          <w:bCs/>
          <w:color w:val="auto"/>
          <w:sz w:val="30"/>
          <w:szCs w:val="30"/>
        </w:rPr>
      </w:pPr>
      <w:r w:rsidRPr="00972F64">
        <w:rPr>
          <w:rFonts w:ascii="Segoe UI" w:hAnsi="Segoe UI" w:cs="Segoe UI"/>
          <w:b/>
          <w:bCs/>
          <w:color w:val="auto"/>
          <w:sz w:val="30"/>
          <w:szCs w:val="30"/>
        </w:rPr>
        <w:t>6.5 Traffic Optimization</w:t>
      </w:r>
    </w:p>
    <w:p w:rsidR="00972F64" w:rsidRPr="00972F64" w:rsidRDefault="00972F64" w:rsidP="00972F6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972F64">
        <w:rPr>
          <w:rFonts w:ascii="Segoe UI" w:hAnsi="Segoe UI" w:cs="Segoe UI"/>
        </w:rPr>
        <w:t xml:space="preserve">Quantum computing can revolutionize traffic flow optimization in urban areas. By efficiently </w:t>
      </w:r>
      <w:proofErr w:type="spellStart"/>
      <w:r w:rsidRPr="00972F64">
        <w:rPr>
          <w:rFonts w:ascii="Segoe UI" w:hAnsi="Segoe UI" w:cs="Segoe UI"/>
        </w:rPr>
        <w:t>analyzing</w:t>
      </w:r>
      <w:proofErr w:type="spellEnd"/>
      <w:r w:rsidRPr="00972F64">
        <w:rPr>
          <w:rFonts w:ascii="Segoe UI" w:hAnsi="Segoe UI" w:cs="Segoe UI"/>
        </w:rPr>
        <w:t xml:space="preserve"> various traffic patterns, quantum algorithms can provide optimal routes for vehicles, minimizing congestion and reducing travel times.</w:t>
      </w:r>
    </w:p>
    <w:p w:rsidR="00972F64" w:rsidRPr="00972F64" w:rsidRDefault="00972F64" w:rsidP="00972F64">
      <w:pPr>
        <w:pStyle w:val="Heading3"/>
        <w:pBdr>
          <w:top w:val="single" w:sz="2" w:space="0" w:color="D9D9E3"/>
          <w:left w:val="single" w:sz="2" w:space="0" w:color="D9D9E3"/>
          <w:bottom w:val="single" w:sz="2" w:space="0" w:color="D9D9E3"/>
          <w:right w:val="single" w:sz="2" w:space="0" w:color="D9D9E3"/>
        </w:pBdr>
        <w:rPr>
          <w:rFonts w:ascii="Segoe UI" w:hAnsi="Segoe UI" w:cs="Segoe UI"/>
          <w:b/>
          <w:bCs/>
          <w:color w:val="auto"/>
          <w:sz w:val="30"/>
          <w:szCs w:val="30"/>
        </w:rPr>
      </w:pPr>
      <w:r w:rsidRPr="00972F64">
        <w:rPr>
          <w:rFonts w:ascii="Segoe UI" w:hAnsi="Segoe UI" w:cs="Segoe UI"/>
          <w:b/>
          <w:bCs/>
          <w:color w:val="auto"/>
          <w:sz w:val="30"/>
          <w:szCs w:val="30"/>
        </w:rPr>
        <w:t xml:space="preserve">6.6 Climate </w:t>
      </w:r>
      <w:proofErr w:type="spellStart"/>
      <w:r w:rsidRPr="00972F64">
        <w:rPr>
          <w:rFonts w:ascii="Segoe UI" w:hAnsi="Segoe UI" w:cs="Segoe UI"/>
          <w:b/>
          <w:bCs/>
          <w:color w:val="auto"/>
          <w:sz w:val="30"/>
          <w:szCs w:val="30"/>
        </w:rPr>
        <w:t>Modeling</w:t>
      </w:r>
      <w:proofErr w:type="spellEnd"/>
    </w:p>
    <w:p w:rsidR="00972F64" w:rsidRPr="00972F64" w:rsidRDefault="00972F64" w:rsidP="00972F6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972F64">
        <w:rPr>
          <w:rFonts w:ascii="Segoe UI" w:hAnsi="Segoe UI" w:cs="Segoe UI"/>
        </w:rPr>
        <w:t xml:space="preserve">Quantum computing's immense computational power can be leveraged for highly accurate climate </w:t>
      </w:r>
      <w:proofErr w:type="spellStart"/>
      <w:r w:rsidRPr="00972F64">
        <w:rPr>
          <w:rFonts w:ascii="Segoe UI" w:hAnsi="Segoe UI" w:cs="Segoe UI"/>
        </w:rPr>
        <w:t>modeling</w:t>
      </w:r>
      <w:proofErr w:type="spellEnd"/>
      <w:r w:rsidRPr="00972F64">
        <w:rPr>
          <w:rFonts w:ascii="Segoe UI" w:hAnsi="Segoe UI" w:cs="Segoe UI"/>
        </w:rPr>
        <w:t>. Simulating climate change effects, predicting extreme weather events, and optimizing strategies for mitigating environmental impacts can be significantly enhanced with quantum algorithms.</w:t>
      </w:r>
    </w:p>
    <w:p w:rsidR="00972F64" w:rsidRPr="00972F64" w:rsidRDefault="00972F64" w:rsidP="00972F64">
      <w:pPr>
        <w:pStyle w:val="Heading3"/>
        <w:pBdr>
          <w:top w:val="single" w:sz="2" w:space="0" w:color="D9D9E3"/>
          <w:left w:val="single" w:sz="2" w:space="0" w:color="D9D9E3"/>
          <w:bottom w:val="single" w:sz="2" w:space="0" w:color="D9D9E3"/>
          <w:right w:val="single" w:sz="2" w:space="0" w:color="D9D9E3"/>
        </w:pBdr>
        <w:rPr>
          <w:rFonts w:ascii="Segoe UI" w:hAnsi="Segoe UI" w:cs="Segoe UI"/>
          <w:b/>
          <w:bCs/>
          <w:color w:val="auto"/>
          <w:sz w:val="30"/>
          <w:szCs w:val="30"/>
        </w:rPr>
      </w:pPr>
      <w:r w:rsidRPr="00972F64">
        <w:rPr>
          <w:rFonts w:ascii="Segoe UI" w:hAnsi="Segoe UI" w:cs="Segoe UI"/>
          <w:b/>
          <w:bCs/>
          <w:color w:val="auto"/>
          <w:sz w:val="30"/>
          <w:szCs w:val="30"/>
        </w:rPr>
        <w:t>6.7 Supply Chain Management</w:t>
      </w:r>
    </w:p>
    <w:p w:rsidR="00972F64" w:rsidRPr="00972F64" w:rsidRDefault="00972F64" w:rsidP="00972F6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972F64">
        <w:rPr>
          <w:rFonts w:ascii="Segoe UI" w:hAnsi="Segoe UI" w:cs="Segoe UI"/>
        </w:rPr>
        <w:t xml:space="preserve">Quantum computing offers the potential to optimize supply chain management by efficiently managing inventory, predicting demand, optimizing logistics, and </w:t>
      </w:r>
      <w:r w:rsidRPr="00972F64">
        <w:rPr>
          <w:rFonts w:ascii="Segoe UI" w:hAnsi="Segoe UI" w:cs="Segoe UI"/>
        </w:rPr>
        <w:lastRenderedPageBreak/>
        <w:t>minimizing costs. This could lead to improved efficiency and sustainability in the supply chain industry.</w:t>
      </w:r>
    </w:p>
    <w:p w:rsidR="00972F64" w:rsidRPr="00050AF5" w:rsidRDefault="00972F64"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Challenges and Limitations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sz w:val="36"/>
          <w:szCs w:val="36"/>
        </w:rPr>
      </w:pPr>
      <w:r w:rsidRPr="00972F64">
        <w:rPr>
          <w:rFonts w:ascii="Segoe UI" w:hAnsi="Segoe UI" w:cs="Segoe UI"/>
          <w:b/>
          <w:bCs/>
          <w:color w:val="auto"/>
        </w:rPr>
        <w:t>7.1 Decoherence and Error Rates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Decoherence, a phenomenon where quantum states lose their coherence due to interactions with the environment, is a critical challenge in quantum computing. High error rates resulting from various sources, including imperfect qubits and noisy operations, can distort computations. Overcoming these challenges requires the development of error correction techniques and fault-tolerant quantum computing to ensure the accuracy and reliability of quantum computations.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7.2 Quantum Supremacy and Benchmarking</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 xml:space="preserve">Quantum supremacy, the ability of a quantum computer to outperform the most powerful classical computers, is a milestone in quantum computing. However, accurately </w:t>
      </w:r>
      <w:proofErr w:type="gramStart"/>
      <w:r w:rsidRPr="00050AF5">
        <w:rPr>
          <w:rFonts w:ascii="Segoe UI" w:hAnsi="Segoe UI" w:cs="Segoe UI"/>
        </w:rPr>
        <w:t>benchmarking</w:t>
      </w:r>
      <w:proofErr w:type="gramEnd"/>
      <w:r w:rsidRPr="00050AF5">
        <w:rPr>
          <w:rFonts w:ascii="Segoe UI" w:hAnsi="Segoe UI" w:cs="Segoe UI"/>
        </w:rPr>
        <w:t xml:space="preserve"> and validating quantum systems present significant challenges. Developing rigorous benchmarking methodologies and effectively demonstrating quantum advantage are vital steps towards establishing the credibility and potential of quantum computing.</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7.3 Scalability and Resource Requirements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Scaling quantum systems to accommodate a larger number of qubits while maintaining low error rates and coherence is a major challenge. Furthermore, quantum computers require substantial resources, including specialized hardware, sophisticated error correction techniques, and cryogenic cooling systems. Addressing these scalability and resource requirements is essential for the practical implementation and widespread adoption of quantum computing.</w:t>
      </w: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Case Studies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sz w:val="36"/>
          <w:szCs w:val="36"/>
        </w:rPr>
      </w:pPr>
      <w:r w:rsidRPr="00972F64">
        <w:rPr>
          <w:rFonts w:ascii="Segoe UI" w:hAnsi="Segoe UI" w:cs="Segoe UI"/>
          <w:b/>
          <w:bCs/>
          <w:color w:val="auto"/>
        </w:rPr>
        <w:t>8.1 D-Wave Systems</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D-Wave Systems stands at the forefront of quantum computing, known for its pioneering work in quantum annealing technology. The case study delves into D-Wave's hardware, specifically its quantum annealing processors, which have demonstrated promising results in optimization problems. The study explores D-Wave's collaborations, advancements, and contributions in the quantum computing landscape, shedding light on the practical applications and potential of quantum annealing.</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lastRenderedPageBreak/>
        <w:t>8.2 IBM Quantum Computing</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IBM is a prominent player in the quantum computing arena, contributing significantly to research, hardware development, and quantum software. The case study provides an in-depth analysis of IBM's quantum computing platforms, such as IBM Quantum Experience, offering cloud-based access to quantum processors. The study explores IBM's contributions to quantum hardware, software, and algorithms, showcasing their efforts in advancing the quantum computing ecosystem and driving quantum innovations.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8.3 Google Quantum Computing</w:t>
      </w:r>
    </w:p>
    <w:p w:rsid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Google is actively engaged in quantum computing research, aiming to achieve quantum supremacy and further quantum algorithm research. The case study delves into Google's quantum computing initiatives, including their progress in quantum hardware development and the demonstration of quantum advantage in certain applications. The study highlights Google's commitment to advancing quantum computing and their contributions to the evolution of quantum technology.</w:t>
      </w:r>
    </w:p>
    <w:p w:rsidR="00972F64" w:rsidRPr="00972F64" w:rsidRDefault="00972F64" w:rsidP="00972F6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p>
    <w:p w:rsidR="00972F64" w:rsidRPr="00972F64" w:rsidRDefault="00972F64" w:rsidP="00972F64">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rPr>
      </w:pPr>
      <w:r w:rsidRPr="00972F64">
        <w:rPr>
          <w:rFonts w:ascii="Segoe UI" w:hAnsi="Segoe UI" w:cs="Segoe UI"/>
          <w:b/>
          <w:bCs/>
          <w:color w:val="auto"/>
        </w:rPr>
        <w:t>Detailed Explanation of Use Case: Traffic Optimization</w:t>
      </w:r>
    </w:p>
    <w:p w:rsidR="00972F64" w:rsidRPr="00972F64" w:rsidRDefault="00972F64" w:rsidP="00972F64">
      <w:pPr>
        <w:pStyle w:val="Heading3"/>
        <w:pBdr>
          <w:top w:val="single" w:sz="2" w:space="0" w:color="D9D9E3"/>
          <w:left w:val="single" w:sz="2" w:space="0" w:color="D9D9E3"/>
          <w:bottom w:val="single" w:sz="2" w:space="0" w:color="D9D9E3"/>
          <w:right w:val="single" w:sz="2" w:space="0" w:color="D9D9E3"/>
        </w:pBdr>
        <w:rPr>
          <w:rFonts w:ascii="Segoe UI" w:hAnsi="Segoe UI" w:cs="Segoe UI"/>
          <w:b/>
          <w:bCs/>
          <w:color w:val="auto"/>
          <w:sz w:val="30"/>
          <w:szCs w:val="30"/>
        </w:rPr>
      </w:pPr>
      <w:r w:rsidRPr="00972F64">
        <w:rPr>
          <w:rFonts w:ascii="Segoe UI" w:hAnsi="Segoe UI" w:cs="Segoe UI"/>
          <w:b/>
          <w:bCs/>
          <w:color w:val="auto"/>
          <w:sz w:val="30"/>
          <w:szCs w:val="30"/>
        </w:rPr>
        <w:t>Working Principle</w:t>
      </w:r>
    </w:p>
    <w:p w:rsidR="00972F64" w:rsidRPr="00972F64" w:rsidRDefault="00972F64" w:rsidP="00972F64">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972F64">
        <w:rPr>
          <w:rFonts w:ascii="Segoe UI" w:hAnsi="Segoe UI" w:cs="Segoe UI"/>
        </w:rPr>
        <w:t>Quantum computing's advantage in solving optimization problems is the key to its application in traffic optimization. The problem is formulated as an optimization task where the goal is to find the best routes for each vehicle to minimize travel times and reduce congestion.</w:t>
      </w:r>
    </w:p>
    <w:p w:rsidR="00972F64" w:rsidRPr="00972F64" w:rsidRDefault="00972F64" w:rsidP="00972F6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sidRPr="00972F64">
        <w:rPr>
          <w:rFonts w:ascii="Segoe UI" w:hAnsi="Segoe UI" w:cs="Segoe UI"/>
        </w:rPr>
        <w:t>Quantum algorithms like Quantum Annealing can be used to model and solve this optimization problem efficiently. The traffic network is represented as a mathematical graph, with nodes representing intersections and edges representing roads. The optimization algorithm aims to find the lowest energy state of the system, which corresponds to the optimal traffic flow configuration.</w:t>
      </w:r>
    </w:p>
    <w:p w:rsidR="00972F64" w:rsidRPr="00972F64" w:rsidRDefault="00972F64" w:rsidP="00972F64">
      <w:pPr>
        <w:pStyle w:val="Heading3"/>
        <w:pBdr>
          <w:top w:val="single" w:sz="2" w:space="0" w:color="D9D9E3"/>
          <w:left w:val="single" w:sz="2" w:space="0" w:color="D9D9E3"/>
          <w:bottom w:val="single" w:sz="2" w:space="0" w:color="D9D9E3"/>
          <w:right w:val="single" w:sz="2" w:space="0" w:color="D9D9E3"/>
        </w:pBdr>
        <w:rPr>
          <w:rFonts w:ascii="Segoe UI" w:hAnsi="Segoe UI" w:cs="Segoe UI"/>
          <w:b/>
          <w:bCs/>
          <w:color w:val="auto"/>
          <w:sz w:val="30"/>
          <w:szCs w:val="30"/>
        </w:rPr>
      </w:pPr>
      <w:r w:rsidRPr="00972F64">
        <w:rPr>
          <w:rFonts w:ascii="Segoe UI" w:hAnsi="Segoe UI" w:cs="Segoe UI"/>
          <w:b/>
          <w:bCs/>
          <w:color w:val="auto"/>
          <w:sz w:val="30"/>
          <w:szCs w:val="30"/>
        </w:rPr>
        <w:t xml:space="preserve">How </w:t>
      </w:r>
      <w:proofErr w:type="gramStart"/>
      <w:r w:rsidRPr="00972F64">
        <w:rPr>
          <w:rFonts w:ascii="Segoe UI" w:hAnsi="Segoe UI" w:cs="Segoe UI"/>
          <w:b/>
          <w:bCs/>
          <w:color w:val="auto"/>
          <w:sz w:val="30"/>
          <w:szCs w:val="30"/>
        </w:rPr>
        <w:t>It's</w:t>
      </w:r>
      <w:proofErr w:type="gramEnd"/>
      <w:r w:rsidRPr="00972F64">
        <w:rPr>
          <w:rFonts w:ascii="Segoe UI" w:hAnsi="Segoe UI" w:cs="Segoe UI"/>
          <w:b/>
          <w:bCs/>
          <w:color w:val="auto"/>
          <w:sz w:val="30"/>
          <w:szCs w:val="30"/>
        </w:rPr>
        <w:t xml:space="preserve"> Used</w:t>
      </w:r>
    </w:p>
    <w:p w:rsidR="00972F64" w:rsidRPr="00972F64" w:rsidRDefault="00972F64" w:rsidP="00972F64">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Problem Formulation</w:t>
      </w:r>
      <w:r w:rsidRPr="00972F64">
        <w:rPr>
          <w:rFonts w:ascii="Segoe UI" w:hAnsi="Segoe UI" w:cs="Segoe UI"/>
        </w:rPr>
        <w:t>: The traffic network is translated into a mathematical representation suitable for quantum computation. Nodes represent different locations (intersections), and edges represent roads connecting the locations.</w:t>
      </w:r>
    </w:p>
    <w:p w:rsidR="00972F64" w:rsidRPr="00972F64" w:rsidRDefault="00972F64" w:rsidP="00972F64">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Hamiltonian Formulation</w:t>
      </w:r>
      <w:r w:rsidRPr="00972F64">
        <w:rPr>
          <w:rFonts w:ascii="Segoe UI" w:hAnsi="Segoe UI" w:cs="Segoe UI"/>
        </w:rPr>
        <w:t>: The traffic optimization problem is mapped to a Hamiltonian, a mathematical operator used in quantum mechanics. The ground state of this Hamiltonian corresponds to the optimal traffic flow configuration.</w:t>
      </w:r>
    </w:p>
    <w:p w:rsidR="00972F64" w:rsidRPr="00972F64" w:rsidRDefault="00972F64" w:rsidP="00972F64">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Quantum Annealing</w:t>
      </w:r>
      <w:r w:rsidRPr="00972F64">
        <w:rPr>
          <w:rFonts w:ascii="Segoe UI" w:hAnsi="Segoe UI" w:cs="Segoe UI"/>
        </w:rPr>
        <w:t xml:space="preserve">: Quantum annealing is employed to find the ground state of the Hamiltonian, which represents the optimal traffic flow. The </w:t>
      </w:r>
      <w:r w:rsidRPr="00972F64">
        <w:rPr>
          <w:rFonts w:ascii="Segoe UI" w:hAnsi="Segoe UI" w:cs="Segoe UI"/>
        </w:rPr>
        <w:lastRenderedPageBreak/>
        <w:t>quantum annealer evolves the system towards its ground state, providing a solution that minimizes travel times and congestion.</w:t>
      </w:r>
    </w:p>
    <w:p w:rsidR="00972F64" w:rsidRPr="00972F64" w:rsidRDefault="00972F64" w:rsidP="00972F64">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Results Interpretation</w:t>
      </w:r>
      <w:r w:rsidRPr="00972F64">
        <w:rPr>
          <w:rFonts w:ascii="Segoe UI" w:hAnsi="Segoe UI" w:cs="Segoe UI"/>
        </w:rPr>
        <w:t>: The quantum annealer produces a configuration representing the optimal traffic flow, providing the best routes for each vehicle, minimizing travel times, and reducing congestion.</w:t>
      </w:r>
    </w:p>
    <w:p w:rsidR="00972F64" w:rsidRPr="00972F64" w:rsidRDefault="00972F64" w:rsidP="00972F64">
      <w:pPr>
        <w:pStyle w:val="Heading3"/>
        <w:pBdr>
          <w:top w:val="single" w:sz="2" w:space="0" w:color="D9D9E3"/>
          <w:left w:val="single" w:sz="2" w:space="0" w:color="D9D9E3"/>
          <w:bottom w:val="single" w:sz="2" w:space="0" w:color="D9D9E3"/>
          <w:right w:val="single" w:sz="2" w:space="0" w:color="D9D9E3"/>
        </w:pBdr>
        <w:rPr>
          <w:rFonts w:ascii="Segoe UI" w:hAnsi="Segoe UI" w:cs="Segoe UI"/>
          <w:b/>
          <w:bCs/>
          <w:color w:val="auto"/>
          <w:sz w:val="30"/>
          <w:szCs w:val="30"/>
        </w:rPr>
      </w:pPr>
      <w:r w:rsidRPr="00972F64">
        <w:rPr>
          <w:rFonts w:ascii="Segoe UI" w:hAnsi="Segoe UI" w:cs="Segoe UI"/>
          <w:b/>
          <w:bCs/>
          <w:color w:val="auto"/>
          <w:sz w:val="30"/>
          <w:szCs w:val="30"/>
        </w:rPr>
        <w:t xml:space="preserve">How </w:t>
      </w:r>
      <w:proofErr w:type="gramStart"/>
      <w:r w:rsidRPr="00972F64">
        <w:rPr>
          <w:rFonts w:ascii="Segoe UI" w:hAnsi="Segoe UI" w:cs="Segoe UI"/>
          <w:b/>
          <w:bCs/>
          <w:color w:val="auto"/>
          <w:sz w:val="30"/>
          <w:szCs w:val="30"/>
        </w:rPr>
        <w:t>It's</w:t>
      </w:r>
      <w:proofErr w:type="gramEnd"/>
      <w:r w:rsidRPr="00972F64">
        <w:rPr>
          <w:rFonts w:ascii="Segoe UI" w:hAnsi="Segoe UI" w:cs="Segoe UI"/>
          <w:b/>
          <w:bCs/>
          <w:color w:val="auto"/>
          <w:sz w:val="30"/>
          <w:szCs w:val="30"/>
        </w:rPr>
        <w:t xml:space="preserve"> Made</w:t>
      </w:r>
    </w:p>
    <w:p w:rsidR="00972F64" w:rsidRPr="00972F64" w:rsidRDefault="00972F64" w:rsidP="00972F64">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Graph Representation</w:t>
      </w:r>
      <w:r w:rsidRPr="00972F64">
        <w:rPr>
          <w:rFonts w:ascii="Segoe UI" w:hAnsi="Segoe UI" w:cs="Segoe UI"/>
        </w:rPr>
        <w:t>: The first step involves creating a mathematical graph representation of the traffic network, where nodes represent intersections, and edges represent roads.</w:t>
      </w:r>
    </w:p>
    <w:p w:rsidR="00972F64" w:rsidRPr="00972F64" w:rsidRDefault="00972F64" w:rsidP="00972F64">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Hamiltonian Formulation</w:t>
      </w:r>
      <w:r w:rsidRPr="00972F64">
        <w:rPr>
          <w:rFonts w:ascii="Segoe UI" w:hAnsi="Segoe UI" w:cs="Segoe UI"/>
        </w:rPr>
        <w:t>: Experts formulate the Hamiltonian that models the traffic flow optimization problem. This involves encoding the traffic rules, vehicle speeds, road conditions, and desired outcomes into a mathematical equation.</w:t>
      </w:r>
    </w:p>
    <w:p w:rsidR="00972F64" w:rsidRPr="00972F64" w:rsidRDefault="00972F64" w:rsidP="00972F64">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Quantum Annealing Hardware/Software</w:t>
      </w:r>
      <w:r w:rsidRPr="00972F64">
        <w:rPr>
          <w:rFonts w:ascii="Segoe UI" w:hAnsi="Segoe UI" w:cs="Segoe UI"/>
        </w:rPr>
        <w:t>: Quantum annealing requires specialized hardware or access to a quantum annealing service. Quantum annealing hardware should be available, or quantum annealing software services, like those provided by D-Wave Systems, can be utilized.</w:t>
      </w:r>
    </w:p>
    <w:p w:rsidR="00972F64" w:rsidRPr="00972F64" w:rsidRDefault="00972F64" w:rsidP="00972F64">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Algorithm Development</w:t>
      </w:r>
      <w:r w:rsidRPr="00972F64">
        <w:rPr>
          <w:rFonts w:ascii="Segoe UI" w:hAnsi="Segoe UI" w:cs="Segoe UI"/>
        </w:rPr>
        <w:t>: Experts develop the quantum annealing algorithm to solve the traffic optimization problem efficiently. This algorithm translates the Hamiltonian into operations that the quantum annealer can perform.</w:t>
      </w:r>
    </w:p>
    <w:p w:rsidR="00972F64" w:rsidRPr="00972F64" w:rsidRDefault="00972F64" w:rsidP="00972F64">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rPr>
      </w:pPr>
      <w:r w:rsidRPr="00972F64">
        <w:rPr>
          <w:rStyle w:val="Strong"/>
          <w:rFonts w:ascii="Segoe UI" w:hAnsi="Segoe UI" w:cs="Segoe UI"/>
          <w:bdr w:val="single" w:sz="2" w:space="0" w:color="D9D9E3" w:frame="1"/>
        </w:rPr>
        <w:t>Testing and Refinement</w:t>
      </w:r>
      <w:r w:rsidRPr="00972F64">
        <w:rPr>
          <w:rFonts w:ascii="Segoe UI" w:hAnsi="Segoe UI" w:cs="Segoe UI"/>
        </w:rPr>
        <w:t>: The algorithm is tested with various traffic scenarios to validate its efficiency and accuracy. Refinements and optimizations are made to ensure reliable results.</w:t>
      </w:r>
    </w:p>
    <w:p w:rsidR="00972F64" w:rsidRPr="00972F64" w:rsidRDefault="00972F64" w:rsidP="00972F64">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rPr>
      </w:pPr>
      <w:r w:rsidRPr="00972F64">
        <w:rPr>
          <w:rFonts w:ascii="Segoe UI" w:hAnsi="Segoe UI" w:cs="Segoe UI"/>
        </w:rPr>
        <w:t>Implementing a quantum-based traffic optimization system involves interdisciplinary collaboration between experts in quantum computing, traffic engineering, and algorithm development. Quantum annealing can significantly contribute to smarter and more efficient traffic management systems, potentially transforming urban mobility.</w:t>
      </w:r>
    </w:p>
    <w:p w:rsidR="00972F64" w:rsidRPr="00050AF5" w:rsidRDefault="00972F64"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t>Future Perspectives</w:t>
      </w:r>
    </w:p>
    <w:p w:rsidR="00050AF5" w:rsidRPr="00972F64" w:rsidRDefault="00050AF5" w:rsidP="00050AF5">
      <w:pPr>
        <w:pStyle w:val="Heading2"/>
        <w:pBdr>
          <w:top w:val="single" w:sz="2" w:space="0" w:color="D9D9E3"/>
          <w:left w:val="single" w:sz="2" w:space="0" w:color="D9D9E3"/>
          <w:bottom w:val="single" w:sz="2" w:space="0" w:color="D9D9E3"/>
          <w:right w:val="single" w:sz="2" w:space="0" w:color="D9D9E3"/>
        </w:pBdr>
        <w:rPr>
          <w:rFonts w:ascii="Segoe UI" w:hAnsi="Segoe UI" w:cs="Segoe UI"/>
          <w:b/>
          <w:bCs/>
          <w:color w:val="auto"/>
          <w:sz w:val="36"/>
          <w:szCs w:val="36"/>
        </w:rPr>
      </w:pPr>
      <w:r w:rsidRPr="00972F64">
        <w:rPr>
          <w:rFonts w:ascii="Segoe UI" w:hAnsi="Segoe UI" w:cs="Segoe UI"/>
          <w:b/>
          <w:bCs/>
          <w:color w:val="auto"/>
        </w:rPr>
        <w:t>9. Future of Quantum Computing</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sidRPr="00050AF5">
        <w:rPr>
          <w:rFonts w:ascii="Segoe UI" w:hAnsi="Segoe UI" w:cs="Segoe UI"/>
        </w:rPr>
        <w:t>The future of quantum computing holds immense promise and potential. Anticipated advancements include the development of more stable qubits, improved error correction techniques, and advancements in quantum hardware. The section explores the potential societal and economic impacts of quantum computing, including its potential to solve previously insurmountable problems and drive innovations in various industries. Ongoing research efforts and collaborations are discussed, emphasizing the need for continued investment and exploration in the field of quantum computing.</w:t>
      </w:r>
    </w:p>
    <w:p w:rsidR="00050AF5" w:rsidRPr="00050AF5" w:rsidRDefault="00050AF5" w:rsidP="00050AF5">
      <w:pPr>
        <w:pStyle w:val="Heading1"/>
        <w:pBdr>
          <w:top w:val="single" w:sz="2" w:space="0" w:color="D9D9E3"/>
          <w:left w:val="single" w:sz="2" w:space="0" w:color="D9D9E3"/>
          <w:bottom w:val="single" w:sz="2" w:space="0" w:color="D9D9E3"/>
          <w:right w:val="single" w:sz="2" w:space="0" w:color="D9D9E3"/>
        </w:pBdr>
        <w:spacing w:before="0" w:beforeAutospacing="0" w:after="213" w:afterAutospacing="0"/>
        <w:rPr>
          <w:rFonts w:ascii="Segoe UI" w:hAnsi="Segoe UI" w:cs="Segoe UI"/>
          <w:sz w:val="54"/>
          <w:szCs w:val="54"/>
        </w:rPr>
      </w:pPr>
      <w:r w:rsidRPr="00050AF5">
        <w:rPr>
          <w:rFonts w:ascii="Segoe UI" w:hAnsi="Segoe UI" w:cs="Segoe UI"/>
          <w:sz w:val="54"/>
          <w:szCs w:val="54"/>
        </w:rPr>
        <w:lastRenderedPageBreak/>
        <w:t>Conclusion</w:t>
      </w:r>
    </w:p>
    <w:p w:rsidR="00050AF5" w:rsidRPr="00050AF5" w:rsidRDefault="00050AF5" w:rsidP="00050AF5">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rPr>
      </w:pPr>
      <w:r w:rsidRPr="00050AF5">
        <w:rPr>
          <w:rFonts w:ascii="Segoe UI" w:hAnsi="Segoe UI" w:cs="Segoe UI"/>
        </w:rPr>
        <w:t>Quantum computing is on the cusp of revolutionizing computation and problem-solving, offering exponential computational speedups and transformative capabilities. Understanding its fundamental principles, hardware implementations, algorithms, and applications is essential for embracing this disruptive technology. While challenges such as decoherence, error rates, and scalability persist, ongoing research and advancements are paving the way for a quantum-powered future. The potential impact of quantum computing on society, industries, and technology is immense, urging researchers, developers, and stakeholders to collectively unlock and harness its transformative potential. As we journey further into the quantum era, the horizon appears promising, offering a plethora of opportunities and the potential to reshape the landscape of computation.</w:t>
      </w:r>
    </w:p>
    <w:p w:rsidR="00050AF5" w:rsidRPr="00050AF5" w:rsidRDefault="00050AF5" w:rsidP="00050AF5"/>
    <w:sectPr w:rsidR="00050AF5" w:rsidRPr="00050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97B37"/>
    <w:multiLevelType w:val="multilevel"/>
    <w:tmpl w:val="75722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64C2B"/>
    <w:multiLevelType w:val="multilevel"/>
    <w:tmpl w:val="94AA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123622">
    <w:abstractNumId w:val="0"/>
  </w:num>
  <w:num w:numId="2" w16cid:durableId="2033799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AF5"/>
    <w:rsid w:val="00050AF5"/>
    <w:rsid w:val="004B0CC5"/>
    <w:rsid w:val="004B44D6"/>
    <w:rsid w:val="00606162"/>
    <w:rsid w:val="00972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B581"/>
  <w15:chartTrackingRefBased/>
  <w15:docId w15:val="{8687964C-FE63-4FA6-A0DF-72CD0ABDD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0A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050A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2F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AF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semiHidden/>
    <w:rsid w:val="00050AF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50A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972F64"/>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72F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76268">
      <w:bodyDiv w:val="1"/>
      <w:marLeft w:val="0"/>
      <w:marRight w:val="0"/>
      <w:marTop w:val="0"/>
      <w:marBottom w:val="0"/>
      <w:divBdr>
        <w:top w:val="none" w:sz="0" w:space="0" w:color="auto"/>
        <w:left w:val="none" w:sz="0" w:space="0" w:color="auto"/>
        <w:bottom w:val="none" w:sz="0" w:space="0" w:color="auto"/>
        <w:right w:val="none" w:sz="0" w:space="0" w:color="auto"/>
      </w:divBdr>
    </w:div>
    <w:div w:id="660154762">
      <w:bodyDiv w:val="1"/>
      <w:marLeft w:val="0"/>
      <w:marRight w:val="0"/>
      <w:marTop w:val="0"/>
      <w:marBottom w:val="0"/>
      <w:divBdr>
        <w:top w:val="none" w:sz="0" w:space="0" w:color="auto"/>
        <w:left w:val="none" w:sz="0" w:space="0" w:color="auto"/>
        <w:bottom w:val="none" w:sz="0" w:space="0" w:color="auto"/>
        <w:right w:val="none" w:sz="0" w:space="0" w:color="auto"/>
      </w:divBdr>
    </w:div>
    <w:div w:id="716970771">
      <w:bodyDiv w:val="1"/>
      <w:marLeft w:val="0"/>
      <w:marRight w:val="0"/>
      <w:marTop w:val="0"/>
      <w:marBottom w:val="0"/>
      <w:divBdr>
        <w:top w:val="none" w:sz="0" w:space="0" w:color="auto"/>
        <w:left w:val="none" w:sz="0" w:space="0" w:color="auto"/>
        <w:bottom w:val="none" w:sz="0" w:space="0" w:color="auto"/>
        <w:right w:val="none" w:sz="0" w:space="0" w:color="auto"/>
      </w:divBdr>
    </w:div>
    <w:div w:id="763526865">
      <w:bodyDiv w:val="1"/>
      <w:marLeft w:val="0"/>
      <w:marRight w:val="0"/>
      <w:marTop w:val="0"/>
      <w:marBottom w:val="0"/>
      <w:divBdr>
        <w:top w:val="none" w:sz="0" w:space="0" w:color="auto"/>
        <w:left w:val="none" w:sz="0" w:space="0" w:color="auto"/>
        <w:bottom w:val="none" w:sz="0" w:space="0" w:color="auto"/>
        <w:right w:val="none" w:sz="0" w:space="0" w:color="auto"/>
      </w:divBdr>
    </w:div>
    <w:div w:id="969703320">
      <w:bodyDiv w:val="1"/>
      <w:marLeft w:val="0"/>
      <w:marRight w:val="0"/>
      <w:marTop w:val="0"/>
      <w:marBottom w:val="0"/>
      <w:divBdr>
        <w:top w:val="none" w:sz="0" w:space="0" w:color="auto"/>
        <w:left w:val="none" w:sz="0" w:space="0" w:color="auto"/>
        <w:bottom w:val="none" w:sz="0" w:space="0" w:color="auto"/>
        <w:right w:val="none" w:sz="0" w:space="0" w:color="auto"/>
      </w:divBdr>
    </w:div>
    <w:div w:id="974604630">
      <w:bodyDiv w:val="1"/>
      <w:marLeft w:val="0"/>
      <w:marRight w:val="0"/>
      <w:marTop w:val="0"/>
      <w:marBottom w:val="0"/>
      <w:divBdr>
        <w:top w:val="none" w:sz="0" w:space="0" w:color="auto"/>
        <w:left w:val="none" w:sz="0" w:space="0" w:color="auto"/>
        <w:bottom w:val="none" w:sz="0" w:space="0" w:color="auto"/>
        <w:right w:val="none" w:sz="0" w:space="0" w:color="auto"/>
      </w:divBdr>
    </w:div>
    <w:div w:id="1080562481">
      <w:bodyDiv w:val="1"/>
      <w:marLeft w:val="0"/>
      <w:marRight w:val="0"/>
      <w:marTop w:val="0"/>
      <w:marBottom w:val="0"/>
      <w:divBdr>
        <w:top w:val="none" w:sz="0" w:space="0" w:color="auto"/>
        <w:left w:val="none" w:sz="0" w:space="0" w:color="auto"/>
        <w:bottom w:val="none" w:sz="0" w:space="0" w:color="auto"/>
        <w:right w:val="none" w:sz="0" w:space="0" w:color="auto"/>
      </w:divBdr>
    </w:div>
    <w:div w:id="1128160057">
      <w:bodyDiv w:val="1"/>
      <w:marLeft w:val="0"/>
      <w:marRight w:val="0"/>
      <w:marTop w:val="0"/>
      <w:marBottom w:val="0"/>
      <w:divBdr>
        <w:top w:val="none" w:sz="0" w:space="0" w:color="auto"/>
        <w:left w:val="none" w:sz="0" w:space="0" w:color="auto"/>
        <w:bottom w:val="none" w:sz="0" w:space="0" w:color="auto"/>
        <w:right w:val="none" w:sz="0" w:space="0" w:color="auto"/>
      </w:divBdr>
    </w:div>
    <w:div w:id="1276670823">
      <w:bodyDiv w:val="1"/>
      <w:marLeft w:val="0"/>
      <w:marRight w:val="0"/>
      <w:marTop w:val="0"/>
      <w:marBottom w:val="0"/>
      <w:divBdr>
        <w:top w:val="none" w:sz="0" w:space="0" w:color="auto"/>
        <w:left w:val="none" w:sz="0" w:space="0" w:color="auto"/>
        <w:bottom w:val="none" w:sz="0" w:space="0" w:color="auto"/>
        <w:right w:val="none" w:sz="0" w:space="0" w:color="auto"/>
      </w:divBdr>
    </w:div>
    <w:div w:id="1626766592">
      <w:bodyDiv w:val="1"/>
      <w:marLeft w:val="0"/>
      <w:marRight w:val="0"/>
      <w:marTop w:val="0"/>
      <w:marBottom w:val="0"/>
      <w:divBdr>
        <w:top w:val="none" w:sz="0" w:space="0" w:color="auto"/>
        <w:left w:val="none" w:sz="0" w:space="0" w:color="auto"/>
        <w:bottom w:val="none" w:sz="0" w:space="0" w:color="auto"/>
        <w:right w:val="none" w:sz="0" w:space="0" w:color="auto"/>
      </w:divBdr>
    </w:div>
    <w:div w:id="191570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2415</Words>
  <Characters>13768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JOHN JOSEPH</dc:creator>
  <cp:keywords/>
  <dc:description/>
  <cp:lastModifiedBy>JOEL JOHN JOSEPH</cp:lastModifiedBy>
  <cp:revision>3</cp:revision>
  <dcterms:created xsi:type="dcterms:W3CDTF">2023-10-07T06:09:00Z</dcterms:created>
  <dcterms:modified xsi:type="dcterms:W3CDTF">2023-10-07T16:42:00Z</dcterms:modified>
</cp:coreProperties>
</file>