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7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90"/>
      </w:tblGrid>
      <w:tr>
        <w:trPr>
          <w:trHeight w:val="428" w:hRule="atLeast"/>
        </w:trPr>
        <w:tc>
          <w:tcPr>
            <w:tcW w:w="107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Ubuntu" w:hAnsi="Ubuntu"/>
                <w:sz w:val="52"/>
                <w:szCs w:val="52"/>
              </w:rPr>
            </w:pPr>
            <w:r>
              <w:rPr>
                <w:rFonts w:eastAsia="Calibri" w:ascii="Ubuntu" w:hAnsi="Ubuntu"/>
                <w:b w:val="false"/>
                <w:bCs w:val="false"/>
                <w:color w:val="323E4F"/>
                <w:kern w:val="0"/>
                <w:sz w:val="52"/>
                <w:szCs w:val="52"/>
                <w:lang w:val="en-US" w:eastAsia="en-US" w:bidi="ar-SA"/>
              </w:rPr>
              <w:t>Joel</w:t>
            </w:r>
            <w:r>
              <w:rPr>
                <w:rFonts w:eastAsia="Calibri" w:ascii="Ubuntu" w:hAnsi="Ubuntu"/>
                <w:b/>
                <w:bCs/>
                <w:color w:val="323E4F"/>
                <w:kern w:val="0"/>
                <w:sz w:val="52"/>
                <w:szCs w:val="52"/>
                <w:lang w:val="en-US" w:eastAsia="en-US" w:bidi="ar-SA"/>
              </w:rPr>
              <w:t xml:space="preserve"> Jonassi</w:t>
            </w:r>
          </w:p>
        </w:tc>
      </w:tr>
      <w:tr>
        <w:trPr>
          <w:trHeight w:val="428" w:hRule="atLeast"/>
        </w:trPr>
        <w:tc>
          <w:tcPr>
            <w:tcW w:w="1079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0" w:hanging="0"/>
              <w:jc w:val="center"/>
              <w:rPr/>
            </w:pPr>
            <w:r>
              <w:rPr/>
              <w:drawing>
                <wp:inline distT="0" distB="0" distL="0" distR="0">
                  <wp:extent cx="114935" cy="90170"/>
                  <wp:effectExtent l="0" t="0" r="0" b="0"/>
                  <wp:docPr id="1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35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ascii="arial narrow" w:hAnsi="arial narrow"/>
                <w:b/>
                <w:bCs/>
                <w:kern w:val="0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ascii="arial narrow" w:hAnsi="arial narrow"/>
                <w:b/>
                <w:bCs/>
                <w:kern w:val="0"/>
                <w:szCs w:val="24"/>
                <w:lang w:val="en-US" w:eastAsia="en-US" w:bidi="ar-SA"/>
              </w:rPr>
              <w:t xml:space="preserve">+351 936159188 |  </w:t>
            </w:r>
            <w:r>
              <w:rPr/>
              <w:drawing>
                <wp:inline distT="0" distB="0" distL="0" distR="0">
                  <wp:extent cx="77470" cy="90170"/>
                  <wp:effectExtent l="0" t="0" r="0" b="0"/>
                  <wp:docPr id="2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70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ascii="arial narrow" w:hAnsi="arial narrow"/>
                <w:b/>
                <w:bCs/>
                <w:kern w:val="0"/>
                <w:szCs w:val="24"/>
                <w:lang w:val="en-US" w:eastAsia="en-US" w:bidi="ar-SA"/>
              </w:rPr>
              <w:t xml:space="preserve"> </w:t>
            </w:r>
            <w:hyperlink r:id="rId4">
              <w:r>
                <w:rPr>
                  <w:rStyle w:val="InternetLink"/>
                  <w:rFonts w:eastAsia="Calibri" w:ascii="arial narrow" w:hAnsi="arial narrow"/>
                  <w:b/>
                  <w:bCs/>
                  <w:kern w:val="0"/>
                  <w:szCs w:val="24"/>
                  <w:lang w:val="en-US" w:eastAsia="en-US" w:bidi="ar-SA"/>
                </w:rPr>
                <w:t>joeljonassi@outlook.com</w:t>
              </w:r>
            </w:hyperlink>
            <w:r>
              <w:rPr>
                <w:rFonts w:ascii="arial narrow" w:hAnsi="arial narrow"/>
                <w:lang w:val="en-US" w:eastAsia="en-US" w:bidi="ar-SA"/>
              </w:rPr>
              <w:t xml:space="preserve"> | </w:t>
            </w:r>
            <w:r>
              <w:rPr/>
              <w:drawing>
                <wp:inline distT="0" distB="0" distL="0" distR="0">
                  <wp:extent cx="115570" cy="91440"/>
                  <wp:effectExtent l="0" t="0" r="0" b="0"/>
                  <wp:docPr id="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9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/>
                <w:lang w:val="en-US" w:eastAsia="en-US" w:bidi="ar-SA"/>
              </w:rPr>
              <w:t xml:space="preserve"> </w:t>
            </w:r>
            <w:hyperlink r:id="rId6">
              <w:r>
                <w:rPr>
                  <w:rStyle w:val="InternetLink"/>
                  <w:rFonts w:eastAsia="Calibri" w:ascii="arial narrow" w:hAnsi="arial narrow"/>
                  <w:b/>
                  <w:bCs/>
                  <w:kern w:val="0"/>
                  <w:szCs w:val="24"/>
                  <w:lang w:val="en-US" w:eastAsia="en-US" w:bidi="ar-SA"/>
                </w:rPr>
                <w:t>linkedin.com/in/joel-jonassi</w:t>
              </w:r>
            </w:hyperlink>
            <w:r>
              <w:rPr>
                <w:rFonts w:eastAsia="Calibri" w:ascii="arial narrow" w:hAnsi="arial narrow"/>
                <w:b/>
                <w:bCs/>
                <w:kern w:val="0"/>
                <w:szCs w:val="24"/>
                <w:lang w:val="en-US" w:eastAsia="en-US" w:bidi="ar-SA"/>
              </w:rPr>
              <w:t xml:space="preserve"> | </w:t>
            </w:r>
            <w:r>
              <w:rPr/>
              <w:drawing>
                <wp:inline distT="0" distB="0" distL="0" distR="0">
                  <wp:extent cx="114935" cy="90170"/>
                  <wp:effectExtent l="0" t="0" r="0" b="0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35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ascii="arial narrow" w:hAnsi="arial narrow"/>
                <w:b/>
                <w:bCs/>
                <w:kern w:val="0"/>
                <w:szCs w:val="24"/>
                <w:lang w:val="en-US" w:eastAsia="en-US" w:bidi="ar-SA"/>
              </w:rPr>
              <w:t xml:space="preserve">  </w:t>
            </w:r>
            <w:hyperlink r:id="rId8">
              <w:r>
                <w:rPr>
                  <w:rStyle w:val="InternetLink"/>
                  <w:rFonts w:eastAsia="Calibri" w:ascii="arial narrow" w:hAnsi="arial narrow"/>
                  <w:b/>
                  <w:bCs/>
                  <w:kern w:val="0"/>
                  <w:szCs w:val="24"/>
                  <w:lang w:val="en-US" w:eastAsia="en-US" w:bidi="ar-SA"/>
                </w:rPr>
                <w:t>joeljonassi.github.io</w:t>
              </w:r>
            </w:hyperlink>
            <w:r>
              <w:rPr>
                <w:rStyle w:val="InternetLink"/>
                <w:rFonts w:eastAsia="Calibri" w:ascii="arial narrow" w:hAnsi="arial narrow"/>
                <w:b/>
                <w:bCs/>
                <w:kern w:val="0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ascii="arial narrow" w:hAnsi="arial narrow"/>
                <w:b/>
                <w:bCs/>
                <w:kern w:val="0"/>
                <w:szCs w:val="24"/>
                <w:lang w:val="en-US" w:eastAsia="en-US" w:bidi="ar-SA"/>
              </w:rPr>
              <w:t xml:space="preserve">| </w:t>
            </w:r>
            <w:r>
              <w:rPr/>
              <w:drawing>
                <wp:inline distT="0" distB="0" distL="0" distR="0">
                  <wp:extent cx="114935" cy="100965"/>
                  <wp:effectExtent l="0" t="0" r="0" b="0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35" cy="10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ascii="arial narrow" w:hAnsi="arial narrow"/>
                <w:b/>
                <w:bCs/>
                <w:kern w:val="0"/>
                <w:szCs w:val="24"/>
                <w:lang w:val="en-US" w:eastAsia="en-US" w:bidi="ar-SA"/>
              </w:rPr>
              <w:t xml:space="preserve"> Eindhoven , Netherlands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6" w:after="126"/>
        <w:rPr>
          <w:rFonts w:ascii="arial narrow" w:hAnsi="arial narrow"/>
          <w:b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SUMMARY</w:t>
      </w:r>
    </w:p>
    <w:p>
      <w:pPr>
        <w:pStyle w:val="Normal"/>
        <w:spacing w:before="57" w:after="57"/>
        <w:jc w:val="both"/>
        <w:rPr/>
      </w:pPr>
      <w:r>
        <w:rPr>
          <w:rStyle w:val="StrongEmphasis"/>
          <w:rFonts w:ascii="arial narrow" w:hAnsi="arial narrow"/>
        </w:rPr>
        <w:t>IT Systems Engineer</w:t>
      </w:r>
      <w:r>
        <w:rPr>
          <w:rFonts w:ascii="arial narrow" w:hAnsi="arial narrow"/>
        </w:rPr>
        <w:t xml:space="preserve"> skilled in problem-solving and solution development. Dedicated to continuous learning and passionate about leveraging technology to drive innovation and efficiency.</w:t>
      </w:r>
    </w:p>
    <w:tbl>
      <w:tblPr>
        <w:tblW w:w="10745" w:type="dxa"/>
        <w:jc w:val="left"/>
        <w:tblInd w:w="4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77"/>
        <w:gridCol w:w="4567"/>
      </w:tblGrid>
      <w:tr>
        <w:trPr>
          <w:trHeight w:val="3536" w:hRule="atLeast"/>
        </w:trPr>
        <w:tc>
          <w:tcPr>
            <w:tcW w:w="6177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overflowPunct w:val="false"/>
              <w:bidi w:val="0"/>
              <w:spacing w:lineRule="auto" w:line="240" w:before="0" w:after="0"/>
              <w:ind w:left="0" w:right="-113" w:hanging="0"/>
              <w:jc w:val="left"/>
              <w:rPr/>
            </w:pPr>
            <w:r>
              <w:rPr>
                <w:rFonts w:eastAsia="Calibri" w:cs="DejaVu Sans" w:ascii="arial narrow" w:hAnsi="arial narrow"/>
                <w:b/>
                <w:bCs/>
                <w:color w:val="auto"/>
                <w:kern w:val="0"/>
                <w:position w:val="0"/>
                <w:sz w:val="28"/>
                <w:sz w:val="28"/>
                <w:szCs w:val="28"/>
                <w:vertAlign w:val="baseline"/>
                <w:lang w:val="en-US" w:eastAsia="en-US" w:bidi="ar-SA"/>
              </w:rPr>
              <w:t>PROFESSIONAL EXPERIENCE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880" w:leader="none"/>
              </w:tabs>
              <w:spacing w:lineRule="auto" w:line="240"/>
              <w:rPr/>
            </w:pPr>
            <w:r>
              <w:rPr>
                <w:rFonts w:ascii="arial narrow" w:hAnsi="arial narrow"/>
                <w:b/>
                <w:bCs/>
              </w:rPr>
              <w:t>Software engineer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880" w:leader="none"/>
                <w:tab w:val="left" w:pos="3544" w:leader="none"/>
              </w:tabs>
              <w:spacing w:lineRule="auto" w:line="240"/>
              <w:rPr/>
            </w:pPr>
            <w:r>
              <w:rPr>
                <w:rFonts w:ascii="arial narrow" w:hAnsi="arial narrow"/>
                <w:b/>
                <w:bCs/>
              </w:rPr>
              <w:t>Linovt – Engenharia Software, Lda.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 xml:space="preserve">| </w:t>
            </w:r>
            <w:r>
              <w:rPr>
                <w:rFonts w:ascii="arial narrow" w:hAnsi="arial narrow"/>
                <w:b w:val="false"/>
                <w:bCs w:val="false"/>
              </w:rPr>
              <w:t>Porto</w:t>
            </w:r>
            <w:r>
              <w:rPr>
                <w:rFonts w:ascii="arial narrow" w:hAnsi="arial narrow"/>
                <w:b/>
                <w:bCs/>
              </w:rPr>
              <w:t xml:space="preserve">, Portugal | </w:t>
            </w:r>
            <w:r>
              <w:rPr>
                <w:rFonts w:ascii="arial narrow" w:hAnsi="arial narrow"/>
                <w:b w:val="false"/>
                <w:bCs w:val="false"/>
              </w:rPr>
              <w:t>09/2023 – 10/2024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880" w:leader="none"/>
                <w:tab w:val="left" w:pos="3544" w:leader="none"/>
              </w:tabs>
              <w:suppressAutoHyphens w:val="true"/>
              <w:overflowPunct w:val="false"/>
              <w:bidi w:val="0"/>
              <w:spacing w:lineRule="auto" w:line="240" w:before="0" w:after="26"/>
              <w:ind w:left="227" w:right="227" w:hanging="227"/>
              <w:jc w:val="both"/>
              <w:rPr/>
            </w:pPr>
            <w:r>
              <w:rPr>
                <w:rFonts w:ascii="arial narrow" w:hAnsi="arial narrow"/>
              </w:rPr>
              <w:t>Developed RESTful API and mobile application to streamline messaging within workshop management, enhancing operational efficiency and communication.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880" w:leader="none"/>
                <w:tab w:val="left" w:pos="3544" w:leader="none"/>
              </w:tabs>
              <w:suppressAutoHyphens w:val="true"/>
              <w:overflowPunct w:val="false"/>
              <w:bidi w:val="0"/>
              <w:spacing w:lineRule="auto" w:line="240" w:before="57" w:after="83"/>
              <w:ind w:left="227" w:right="227" w:hanging="227"/>
              <w:jc w:val="both"/>
              <w:rPr/>
            </w:pPr>
            <w:r>
              <w:rPr>
                <w:rFonts w:ascii="arial narrow" w:hAnsi="arial narrow"/>
              </w:rPr>
              <w:t>Created a workshop support platform to optimize workflows, increase productivity, and elevate customer service quality.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880" w:leader="none"/>
              </w:tabs>
              <w:spacing w:lineRule="auto" w:line="240"/>
              <w:rPr/>
            </w:pPr>
            <w:r>
              <w:rPr>
                <w:rFonts w:ascii="arial narrow" w:hAnsi="arial narrow"/>
                <w:b/>
                <w:bCs/>
              </w:rPr>
              <w:t>Intern</w:t>
            </w:r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b/>
                <w:bCs/>
              </w:rPr>
              <w:t>Software Developer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2880" w:leader="none"/>
                <w:tab w:val="left" w:pos="3544" w:leader="none"/>
              </w:tabs>
              <w:spacing w:lineRule="auto" w:line="240"/>
              <w:rPr/>
            </w:pPr>
            <w:r>
              <w:rPr>
                <w:rStyle w:val="StrongEmphasis"/>
                <w:rFonts w:ascii="arial narrow" w:hAnsi="arial narrow"/>
              </w:rPr>
              <w:t>Optimizer – Serviços e Consultadoria Informática, Lda.</w:t>
            </w:r>
            <w:r>
              <w:rPr>
                <w:rFonts w:ascii="arial narrow" w:hAnsi="arial narrow"/>
                <w:b/>
                <w:bCs/>
              </w:rPr>
              <w:t xml:space="preserve"> 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2880" w:leader="none"/>
                <w:tab w:val="left" w:pos="3544" w:leader="none"/>
              </w:tabs>
              <w:spacing w:lineRule="auto" w:line="240"/>
              <w:rPr/>
            </w:pPr>
            <w:r>
              <w:rPr>
                <w:rFonts w:ascii="arial narrow" w:hAnsi="arial narrow"/>
                <w:b w:val="false"/>
                <w:bCs w:val="false"/>
              </w:rPr>
              <w:t>Porto</w:t>
            </w:r>
            <w:r>
              <w:rPr>
                <w:rFonts w:ascii="arial narrow" w:hAnsi="arial narrow"/>
                <w:b/>
                <w:bCs/>
              </w:rPr>
              <w:t xml:space="preserve">, Portugal | </w:t>
            </w:r>
            <w:r>
              <w:rPr>
                <w:rFonts w:ascii="arial narrow" w:hAnsi="arial narrow"/>
                <w:b w:val="false"/>
                <w:bCs w:val="false"/>
              </w:rPr>
              <w:t>02/2023 – 06/2023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880" w:leader="none"/>
                <w:tab w:val="left" w:pos="3544" w:leader="none"/>
              </w:tabs>
              <w:suppressAutoHyphens w:val="true"/>
              <w:overflowPunct w:val="false"/>
              <w:bidi w:val="0"/>
              <w:spacing w:lineRule="auto" w:line="240" w:before="0" w:after="26"/>
              <w:ind w:left="227" w:right="227" w:hanging="227"/>
              <w:jc w:val="both"/>
              <w:rPr/>
            </w:pPr>
            <w:r>
              <w:rPr>
                <w:rFonts w:ascii="arial narrow" w:hAnsi="arial narrow"/>
              </w:rPr>
              <w:t>Collaborated with electronics and computer systems engineers to develop an animal-tracking system for farmers, providing real-time oversight and reducing livestock losses.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880" w:leader="none"/>
                <w:tab w:val="left" w:pos="3544" w:leader="none"/>
              </w:tabs>
              <w:suppressAutoHyphens w:val="true"/>
              <w:overflowPunct w:val="false"/>
              <w:bidi w:val="0"/>
              <w:spacing w:lineRule="auto" w:line="240" w:before="57" w:after="83"/>
              <w:ind w:left="227" w:right="227" w:hanging="227"/>
              <w:jc w:val="both"/>
              <w:rPr/>
            </w:pPr>
            <w:r>
              <w:rPr>
                <w:rFonts w:ascii="arial narrow" w:hAnsi="arial narrow"/>
              </w:rPr>
              <w:t>Designed a mobile application for farmers to monitor livestock and a web platform for administrators to manage users and devices.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880" w:leader="none"/>
                <w:tab w:val="left" w:pos="3544" w:leader="none"/>
              </w:tabs>
              <w:suppressAutoHyphens w:val="true"/>
              <w:overflowPunct w:val="false"/>
              <w:bidi w:val="0"/>
              <w:spacing w:lineRule="auto" w:line="240" w:before="57" w:after="83"/>
              <w:ind w:right="227" w:hanging="0"/>
              <w:jc w:val="both"/>
              <w:rPr/>
            </w:pPr>
            <w:r>
              <w:rPr>
                <w:rFonts w:ascii="arial narrow" w:hAnsi="arial narrow"/>
                <w:b/>
                <w:bCs/>
              </w:rPr>
              <w:t xml:space="preserve">Research </w:t>
            </w:r>
            <w:r>
              <w:rPr>
                <w:rFonts w:ascii="arial narrow" w:hAnsi="arial narrow"/>
                <w:b/>
                <w:bCs/>
              </w:rPr>
              <w:t>member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880" w:leader="none"/>
                <w:tab w:val="left" w:pos="3544" w:leader="none"/>
              </w:tabs>
              <w:suppressAutoHyphens w:val="true"/>
              <w:overflowPunct w:val="false"/>
              <w:bidi w:val="0"/>
              <w:spacing w:lineRule="auto" w:line="240" w:before="57" w:after="83"/>
              <w:ind w:right="227" w:hanging="0"/>
              <w:jc w:val="both"/>
              <w:rPr/>
            </w:pPr>
            <w:r>
              <w:rPr>
                <w:rFonts w:ascii="arial narrow" w:hAnsi="arial narrow"/>
                <w:b/>
                <w:bCs/>
              </w:rPr>
              <w:t xml:space="preserve">AFN Norte </w:t>
            </w:r>
            <w:r>
              <w:rPr>
                <w:rFonts w:ascii="arial narrow" w:hAnsi="arial narrow"/>
                <w:b/>
                <w:bCs/>
              </w:rPr>
              <w:t xml:space="preserve">| </w:t>
            </w:r>
            <w:r>
              <w:rPr>
                <w:rFonts w:ascii="arial narrow" w:hAnsi="arial narrow"/>
                <w:b w:val="false"/>
                <w:bCs w:val="false"/>
              </w:rPr>
              <w:t>Porto</w:t>
            </w:r>
            <w:r>
              <w:rPr>
                <w:rFonts w:ascii="arial narrow" w:hAnsi="arial narrow"/>
                <w:b/>
                <w:bCs/>
              </w:rPr>
              <w:t xml:space="preserve">, Portugal | </w:t>
            </w:r>
            <w:r>
              <w:rPr>
                <w:rFonts w:ascii="arial narrow" w:hAnsi="arial narrow"/>
                <w:b w:val="false"/>
                <w:bCs w:val="false"/>
              </w:rPr>
              <w:t>0</w:t>
            </w:r>
            <w:r>
              <w:rPr>
                <w:rFonts w:ascii="arial narrow" w:hAnsi="arial narrow"/>
                <w:b w:val="false"/>
                <w:bCs w:val="false"/>
              </w:rPr>
              <w:t>9</w:t>
            </w:r>
            <w:r>
              <w:rPr>
                <w:rFonts w:ascii="arial narrow" w:hAnsi="arial narrow"/>
                <w:b w:val="false"/>
                <w:bCs w:val="false"/>
              </w:rPr>
              <w:t>/202</w:t>
            </w:r>
            <w:r>
              <w:rPr>
                <w:rFonts w:ascii="arial narrow" w:hAnsi="arial narrow"/>
                <w:b w:val="false"/>
                <w:bCs w:val="false"/>
              </w:rPr>
              <w:t>2</w:t>
            </w:r>
            <w:r>
              <w:rPr>
                <w:rFonts w:ascii="arial narrow" w:hAnsi="arial narrow"/>
                <w:b w:val="false"/>
                <w:bCs w:val="false"/>
              </w:rPr>
              <w:t xml:space="preserve"> – 06/2023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880" w:leader="none"/>
                <w:tab w:val="left" w:pos="3544" w:leader="none"/>
              </w:tabs>
              <w:spacing w:lineRule="auto" w:line="240" w:before="0" w:after="83"/>
              <w:rPr>
                <w:rFonts w:ascii="arial narrow" w:hAnsi="arial narrow" w:eastAsia="Calibri" w:cs="DejaVu Sans"/>
                <w:color w:val="auto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 xml:space="preserve">Conducted research and development of a proof-of-concept (PoC) virtual reality system to address public speaking phobia. 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880" w:leader="none"/>
                <w:tab w:val="left" w:pos="3544" w:leader="none"/>
              </w:tabs>
              <w:spacing w:lineRule="auto" w:line="240" w:before="0" w:after="83"/>
              <w:rPr>
                <w:rFonts w:ascii="arial narrow" w:hAnsi="arial narrow" w:eastAsia="Calibri" w:cs="DejaVu Sans"/>
                <w:color w:val="auto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>Focused on leveraging immersive VR technology to create a controlled environment for anxiety management and skill improvement.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2880" w:leader="none"/>
                <w:tab w:val="left" w:pos="3686" w:leader="none"/>
              </w:tabs>
              <w:spacing w:lineRule="auto" w:line="240"/>
              <w:rPr/>
            </w:pPr>
            <w:r>
              <w:rPr>
                <w:rStyle w:val="StrongEmphasis"/>
                <w:rFonts w:ascii="arial narrow" w:hAnsi="arial narrow"/>
                <w:lang w:val="pt-PT"/>
              </w:rPr>
              <w:t>Marine Electrician</w:t>
            </w:r>
            <w:r>
              <w:rPr>
                <w:rFonts w:ascii="arial narrow" w:hAnsi="arial narrow"/>
                <w:b/>
                <w:bCs/>
                <w:lang w:val="pt-PT"/>
              </w:rPr>
              <w:br/>
            </w:r>
            <w:r>
              <w:rPr>
                <w:rStyle w:val="StrongEmphasis"/>
                <w:rFonts w:ascii="arial narrow" w:hAnsi="arial narrow"/>
                <w:lang w:val="pt-PT"/>
              </w:rPr>
              <w:t>West Sea</w:t>
            </w:r>
            <w:r>
              <w:rPr>
                <w:rFonts w:ascii="arial narrow" w:hAnsi="arial narrow"/>
                <w:b/>
                <w:bCs/>
                <w:lang w:val="pt-PT"/>
              </w:rPr>
              <w:t xml:space="preserve">  </w:t>
            </w:r>
            <w:r>
              <w:rPr>
                <w:rFonts w:ascii="arial narrow" w:hAnsi="arial narrow"/>
                <w:b/>
                <w:bCs/>
                <w:lang w:val="pt-PT"/>
              </w:rPr>
              <w:t xml:space="preserve">| </w:t>
            </w:r>
            <w:r>
              <w:rPr>
                <w:rFonts w:ascii="arial narrow" w:hAnsi="arial narrow"/>
                <w:b w:val="false"/>
                <w:bCs w:val="false"/>
                <w:lang w:val="pt-PT"/>
              </w:rPr>
              <w:t>Viana</w:t>
            </w:r>
            <w:r>
              <w:rPr>
                <w:rFonts w:ascii="arial narrow" w:hAnsi="arial narrow"/>
                <w:b/>
                <w:bCs/>
                <w:lang w:val="pt-PT"/>
              </w:rPr>
              <w:t xml:space="preserve"> </w:t>
            </w:r>
            <w:r>
              <w:rPr>
                <w:rFonts w:ascii="arial narrow" w:hAnsi="arial narrow"/>
                <w:b w:val="false"/>
                <w:bCs w:val="false"/>
                <w:lang w:val="pt-PT"/>
              </w:rPr>
              <w:t>do</w:t>
            </w:r>
            <w:r>
              <w:rPr>
                <w:rFonts w:ascii="arial narrow" w:hAnsi="arial narrow"/>
                <w:b/>
                <w:bCs/>
                <w:lang w:val="pt-PT"/>
              </w:rPr>
              <w:t xml:space="preserve"> </w:t>
            </w:r>
            <w:r>
              <w:rPr>
                <w:rFonts w:ascii="arial narrow" w:hAnsi="arial narrow"/>
                <w:b w:val="false"/>
                <w:bCs w:val="false"/>
                <w:lang w:val="pt-PT"/>
              </w:rPr>
              <w:t>Castelo</w:t>
            </w:r>
            <w:r>
              <w:rPr>
                <w:rFonts w:ascii="arial narrow" w:hAnsi="arial narrow"/>
                <w:b/>
                <w:bCs/>
                <w:lang w:val="pt-PT"/>
              </w:rPr>
              <w:t xml:space="preserve">, Portugal | </w:t>
            </w:r>
            <w:r>
              <w:rPr>
                <w:rFonts w:ascii="arial narrow" w:hAnsi="arial narrow"/>
                <w:b w:val="false"/>
                <w:bCs w:val="false"/>
                <w:lang w:val="pt-PT"/>
              </w:rPr>
              <w:t>08/2021 – 01/2022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880" w:leader="none"/>
                <w:tab w:val="left" w:pos="3686" w:leader="none"/>
              </w:tabs>
              <w:suppressAutoHyphens w:val="true"/>
              <w:overflowPunct w:val="false"/>
              <w:bidi w:val="0"/>
              <w:spacing w:lineRule="auto" w:line="240" w:before="57" w:after="83"/>
              <w:ind w:left="227" w:right="227" w:hanging="227"/>
              <w:jc w:val="both"/>
              <w:rPr/>
            </w:pPr>
            <w:r>
              <w:rPr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>Installed and tested electrical systems in compliance with ship designs and safety standards.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880" w:leader="none"/>
              </w:tabs>
              <w:spacing w:lineRule="auto" w:line="240"/>
              <w:rPr/>
            </w:pPr>
            <w:r>
              <w:rPr>
                <w:rFonts w:ascii="arial narrow" w:hAnsi="arial narrow"/>
                <w:b/>
                <w:bCs/>
              </w:rPr>
              <w:t>Intern Electronics, Automation and Control Technician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835" w:leader="none"/>
              </w:tabs>
              <w:spacing w:lineRule="auto" w:line="240"/>
              <w:rPr/>
            </w:pPr>
            <w:r>
              <w:rPr>
                <w:rFonts w:ascii="arial narrow" w:hAnsi="arial narrow"/>
                <w:b/>
                <w:bCs/>
                <w:lang w:val="pt-PT"/>
              </w:rPr>
              <w:t xml:space="preserve">MCL Components Lda. </w:t>
            </w:r>
            <w:r>
              <w:rPr>
                <w:rFonts w:ascii="arial narrow" w:hAnsi="arial narrow"/>
                <w:lang w:val="pt-PT"/>
              </w:rPr>
              <w:t xml:space="preserve">   | </w:t>
            </w:r>
            <w:r>
              <w:rPr>
                <w:rFonts w:ascii="arial narrow" w:hAnsi="arial narrow"/>
                <w:b w:val="false"/>
                <w:bCs w:val="false"/>
                <w:lang w:val="pt-PT"/>
              </w:rPr>
              <w:t>Zejtun</w:t>
            </w:r>
            <w:r>
              <w:rPr>
                <w:rFonts w:ascii="arial narrow" w:hAnsi="arial narrow"/>
                <w:lang w:val="pt-PT"/>
              </w:rPr>
              <w:t xml:space="preserve">, </w:t>
            </w:r>
            <w:r>
              <w:rPr>
                <w:rFonts w:ascii="arial narrow" w:hAnsi="arial narrow"/>
                <w:b/>
                <w:bCs/>
                <w:lang w:val="pt-PT"/>
              </w:rPr>
              <w:t>Malta</w:t>
            </w:r>
            <w:r>
              <w:rPr>
                <w:rFonts w:ascii="arial narrow" w:hAnsi="arial narrow"/>
                <w:lang w:val="pt-PT"/>
              </w:rPr>
              <w:t xml:space="preserve"> | </w:t>
            </w:r>
            <w:r>
              <w:rPr>
                <w:rFonts w:ascii="arial narrow" w:hAnsi="arial narrow"/>
                <w:b w:val="false"/>
                <w:bCs w:val="false"/>
                <w:lang w:val="pt-PT"/>
              </w:rPr>
              <w:t>01/2018 – 03/2018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835" w:leader="none"/>
              </w:tabs>
              <w:spacing w:lineRule="auto" w:line="240" w:before="57" w:after="57"/>
              <w:rPr/>
            </w:pPr>
            <w:r>
              <w:rPr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>Created and tested prototypes, including a waterless egg-boiling system.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880" w:leader="none"/>
              </w:tabs>
              <w:spacing w:lineRule="auto" w:line="240"/>
              <w:rPr/>
            </w:pPr>
            <w:r>
              <w:rPr>
                <w:rFonts w:ascii="arial narrow" w:hAnsi="arial narrow"/>
                <w:b/>
                <w:bCs/>
              </w:rPr>
              <w:t>Intern Electronics, Automation and Control Technician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880" w:leader="none"/>
              </w:tabs>
              <w:spacing w:lineRule="auto" w:line="240"/>
              <w:rPr/>
            </w:pPr>
            <w:r>
              <w:rPr>
                <w:rFonts w:ascii="arial narrow" w:hAnsi="arial narrow"/>
                <w:b/>
                <w:bCs/>
                <w:lang w:val="pt-PT"/>
              </w:rPr>
              <w:t xml:space="preserve">NIBBLE - Engenharia, Lda. </w:t>
            </w:r>
            <w:r>
              <w:rPr>
                <w:rFonts w:ascii="arial narrow" w:hAnsi="arial narrow"/>
                <w:lang w:val="pt-PT"/>
              </w:rPr>
              <w:t xml:space="preserve"> | </w:t>
            </w:r>
            <w:r>
              <w:rPr>
                <w:rFonts w:ascii="arial narrow" w:hAnsi="arial narrow"/>
                <w:b w:val="false"/>
                <w:bCs w:val="false"/>
                <w:lang w:val="pt-PT"/>
              </w:rPr>
              <w:t>Trofa</w:t>
            </w:r>
            <w:r>
              <w:rPr>
                <w:rFonts w:ascii="arial narrow" w:hAnsi="arial narrow"/>
                <w:lang w:val="pt-PT"/>
              </w:rPr>
              <w:t xml:space="preserve">, </w:t>
            </w:r>
            <w:r>
              <w:rPr>
                <w:rFonts w:ascii="arial narrow" w:hAnsi="arial narrow"/>
                <w:b/>
                <w:bCs/>
                <w:lang w:val="pt-PT"/>
              </w:rPr>
              <w:t>Portugal</w:t>
            </w:r>
            <w:r>
              <w:rPr>
                <w:rFonts w:ascii="arial narrow" w:hAnsi="arial narrow"/>
                <w:lang w:val="pt-PT"/>
              </w:rPr>
              <w:t xml:space="preserve"> | </w:t>
            </w:r>
            <w:r>
              <w:rPr>
                <w:rFonts w:ascii="arial narrow" w:hAnsi="arial narrow"/>
                <w:b w:val="false"/>
                <w:bCs w:val="false"/>
                <w:lang w:val="pt-PT"/>
              </w:rPr>
              <w:t>04/2017 – 06/2017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880" w:leader="none"/>
                <w:tab w:val="left" w:pos="3686" w:leader="none"/>
              </w:tabs>
              <w:spacing w:lineRule="auto" w:line="240"/>
              <w:rPr/>
            </w:pPr>
            <w:r>
              <w:rPr>
                <w:rFonts w:ascii="arial narrow" w:hAnsi="arial narrow"/>
                <w:b w:val="false"/>
                <w:bCs w:val="false"/>
                <w:lang w:val="pt-PT"/>
              </w:rPr>
              <w:t>Main activities: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880" w:leader="none"/>
                <w:tab w:val="left" w:pos="3686" w:leader="none"/>
              </w:tabs>
              <w:spacing w:lineRule="auto" w:line="240" w:before="57" w:after="57"/>
              <w:rPr/>
            </w:pPr>
            <w:r>
              <w:rPr>
                <w:rFonts w:ascii="arial narrow" w:hAnsi="arial narrow"/>
              </w:rPr>
              <w:t>Assembled and manufactured luminaires, push buttons, intrusion and fire detection systems.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880" w:leader="none"/>
              </w:tabs>
              <w:spacing w:lineRule="auto" w:line="240"/>
              <w:rPr/>
            </w:pPr>
            <w:r>
              <w:rPr>
                <w:rFonts w:ascii="arial narrow" w:hAnsi="arial narrow"/>
                <w:b/>
                <w:bCs/>
              </w:rPr>
              <w:t>Intern Electronics, Automation and Control Technician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410" w:leader="none"/>
                <w:tab w:val="left" w:pos="2835" w:leader="none"/>
              </w:tabs>
              <w:spacing w:lineRule="auto" w:line="240"/>
              <w:rPr/>
            </w:pPr>
            <w:r>
              <w:rPr>
                <w:rFonts w:ascii="arial narrow" w:hAnsi="arial narrow"/>
                <w:b/>
                <w:bCs/>
                <w:lang w:val="pt-PT"/>
              </w:rPr>
              <w:t xml:space="preserve">Sataedu School </w:t>
            </w:r>
            <w:r>
              <w:rPr>
                <w:rFonts w:ascii="arial narrow" w:hAnsi="arial narrow"/>
                <w:lang w:val="pt-PT"/>
              </w:rPr>
              <w:t xml:space="preserve"> | </w:t>
            </w:r>
            <w:r>
              <w:rPr>
                <w:rFonts w:ascii="arial narrow" w:hAnsi="arial narrow"/>
                <w:b w:val="false"/>
                <w:bCs w:val="false"/>
                <w:lang w:val="pt-PT"/>
              </w:rPr>
              <w:t>Pori</w:t>
            </w:r>
            <w:r>
              <w:rPr>
                <w:rFonts w:ascii="arial narrow" w:hAnsi="arial narrow"/>
                <w:lang w:val="pt-PT"/>
              </w:rPr>
              <w:t xml:space="preserve">, </w:t>
            </w:r>
            <w:r>
              <w:rPr>
                <w:rFonts w:ascii="arial narrow" w:hAnsi="arial narrow"/>
                <w:b/>
                <w:bCs/>
                <w:lang w:val="pt-PT"/>
              </w:rPr>
              <w:t>Finland</w:t>
            </w:r>
            <w:r>
              <w:rPr>
                <w:rFonts w:ascii="arial narrow" w:hAnsi="arial narrow"/>
                <w:lang w:val="pt-PT"/>
              </w:rPr>
              <w:t xml:space="preserve"> | </w:t>
            </w:r>
            <w:r>
              <w:rPr>
                <w:rFonts w:ascii="arial narrow" w:hAnsi="arial narrow"/>
                <w:b w:val="false"/>
                <w:bCs w:val="false"/>
                <w:lang w:val="pt-PT"/>
              </w:rPr>
              <w:t>03/2016 – 04/2016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2410" w:leader="none"/>
                <w:tab w:val="left" w:pos="2835" w:leader="none"/>
              </w:tabs>
              <w:spacing w:lineRule="auto" w:line="240"/>
              <w:rPr/>
            </w:pPr>
            <w:r>
              <w:rPr>
                <w:rFonts w:eastAsia="Calibri" w:cs="DejaVu Sans" w:ascii="arial narrow" w:hAnsi="arial narrow"/>
                <w:b w:val="false"/>
                <w:bCs w:val="false"/>
                <w:color w:val="auto"/>
                <w:kern w:val="0"/>
                <w:sz w:val="20"/>
                <w:szCs w:val="24"/>
                <w:lang w:val="en-US" w:eastAsia="en-US" w:bidi="ar-SA"/>
              </w:rPr>
              <w:t>Programmed PLCs using Ladder Language and mounted pneumatic circuits.</w:t>
            </w:r>
          </w:p>
        </w:tc>
        <w:tc>
          <w:tcPr>
            <w:tcW w:w="456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20"/>
                <w:tab w:val="center" w:pos="2205" w:leader="none"/>
                <w:tab w:val="center" w:pos="3690" w:leader="none"/>
                <w:tab w:val="center" w:pos="4365" w:leader="none"/>
              </w:tabs>
              <w:suppressAutoHyphens w:val="true"/>
              <w:overflowPunct w:val="false"/>
              <w:bidi w:val="0"/>
              <w:spacing w:lineRule="auto" w:line="240" w:before="57" w:after="57"/>
              <w:ind w:left="0" w:right="0" w:hanging="0"/>
              <w:jc w:val="both"/>
              <w:rPr/>
            </w:pPr>
            <w:r>
              <w:rPr>
                <w:rFonts w:eastAsia="Calibri" w:ascii="arial narrow" w:hAnsi="arial narrow"/>
                <w:b/>
                <w:bCs/>
                <w:kern w:val="0"/>
                <w:sz w:val="28"/>
                <w:szCs w:val="28"/>
                <w:lang w:val="en-US" w:eastAsia="en-US" w:bidi="ar-SA"/>
              </w:rPr>
              <w:t>EDUCATION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3465" w:leader="none"/>
                <w:tab w:val="left" w:pos="5103" w:leader="none"/>
                <w:tab w:val="left" w:pos="6379" w:leader="none"/>
              </w:tabs>
              <w:suppressAutoHyphens w:val="true"/>
              <w:overflowPunct w:val="false"/>
              <w:bidi w:val="0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rStyle w:val="StrongEmphasis"/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>Viana do Castelo Polytechnic Institute (IPVC)</w:t>
            </w:r>
            <w:r>
              <w:rPr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br/>
            </w:r>
            <w:r>
              <w:rPr>
                <w:rStyle w:val="Emphasis"/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>M.S. in Cybersecurity</w:t>
            </w:r>
            <w:r>
              <w:rPr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 xml:space="preserve"> | Viana do Castelo, </w:t>
            </w:r>
            <w:r>
              <w:rPr>
                <w:rFonts w:eastAsia="Calibri" w:cs="DejaVu Sans" w:ascii="arial narrow" w:hAnsi="arial narrow"/>
                <w:b/>
                <w:bCs/>
                <w:color w:val="auto"/>
                <w:kern w:val="0"/>
                <w:sz w:val="20"/>
                <w:szCs w:val="24"/>
                <w:lang w:val="en-US" w:eastAsia="en-US" w:bidi="ar-SA"/>
              </w:rPr>
              <w:t>Portugal</w:t>
            </w:r>
            <w:r>
              <w:rPr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 xml:space="preserve"> </w:t>
            </w:r>
          </w:p>
          <w:p>
            <w:pPr>
              <w:pStyle w:val="TextBody"/>
              <w:widowControl w:val="false"/>
              <w:tabs>
                <w:tab w:val="clear" w:pos="720"/>
                <w:tab w:val="left" w:pos="3465" w:leader="none"/>
                <w:tab w:val="left" w:pos="5103" w:leader="none"/>
                <w:tab w:val="left" w:pos="6379" w:leader="none"/>
              </w:tabs>
              <w:suppressAutoHyphens w:val="true"/>
              <w:overflowPunct w:val="false"/>
              <w:bidi w:val="0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>09/2024 – Stopped</w:t>
              <w:br/>
              <w:t>Level 7 in EQF</w:t>
            </w:r>
          </w:p>
          <w:p>
            <w:pPr>
              <w:pStyle w:val="TextBody"/>
              <w:widowControl w:val="false"/>
              <w:rPr/>
            </w:pPr>
            <w:r>
              <w:rPr>
                <w:rStyle w:val="StrongEmphasis"/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>Cávado and Ave Polytechnic Institute (IPCA)</w:t>
            </w:r>
            <w:r>
              <w:rPr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br/>
            </w:r>
            <w:r>
              <w:rPr>
                <w:rStyle w:val="Emphasis"/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 xml:space="preserve">B.S. in </w:t>
            </w:r>
            <w:r>
              <w:rPr>
                <w:rStyle w:val="Emphasis"/>
                <w:rFonts w:eastAsia="Calibri" w:cs="DejaVu Sans" w:ascii="arial narrow" w:hAnsi="arial narrow"/>
                <w:i w:val="false"/>
                <w:iCs w:val="false"/>
                <w:color w:val="auto"/>
                <w:kern w:val="0"/>
                <w:sz w:val="20"/>
                <w:szCs w:val="24"/>
                <w:lang w:val="en-US" w:eastAsia="en-US" w:bidi="ar-SA"/>
              </w:rPr>
              <w:t>Computer</w:t>
            </w:r>
            <w:r>
              <w:rPr>
                <w:rStyle w:val="Emphasis"/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 xml:space="preserve"> Systems Engineering</w:t>
            </w:r>
            <w:r>
              <w:rPr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 xml:space="preserve"> | Barcelos, </w:t>
            </w:r>
            <w:r>
              <w:rPr>
                <w:rFonts w:eastAsia="Calibri" w:cs="DejaVu Sans" w:ascii="arial narrow" w:hAnsi="arial narrow"/>
                <w:b/>
                <w:bCs/>
                <w:color w:val="auto"/>
                <w:kern w:val="0"/>
                <w:sz w:val="20"/>
                <w:szCs w:val="24"/>
                <w:lang w:val="en-US" w:eastAsia="en-US" w:bidi="ar-SA"/>
              </w:rPr>
              <w:t>Portugal</w:t>
            </w:r>
            <w:r>
              <w:rPr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 xml:space="preserve"> | 09/2020 – 07/2023</w:t>
              <w:br/>
              <w:t>Level 6 in EQF</w:t>
            </w:r>
          </w:p>
          <w:p>
            <w:pPr>
              <w:pStyle w:val="TextBody"/>
              <w:widowControl w:val="false"/>
              <w:rPr/>
            </w:pPr>
            <w:r>
              <w:rPr>
                <w:rStyle w:val="StrongEmphasis"/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>CIOR Professional School</w:t>
            </w:r>
            <w:r>
              <w:rPr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br/>
            </w:r>
            <w:r>
              <w:rPr>
                <w:rStyle w:val="Emphasis"/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>Technician in Electronics, Automation, and Command</w:t>
            </w:r>
            <w:r>
              <w:rPr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 xml:space="preserve"> | Vila Nova de Famalicão, </w:t>
            </w:r>
            <w:r>
              <w:rPr>
                <w:rFonts w:eastAsia="Calibri" w:cs="DejaVu Sans" w:ascii="arial narrow" w:hAnsi="arial narrow"/>
                <w:b/>
                <w:bCs/>
                <w:color w:val="auto"/>
                <w:kern w:val="0"/>
                <w:sz w:val="20"/>
                <w:szCs w:val="24"/>
                <w:lang w:val="en-US" w:eastAsia="en-US" w:bidi="ar-SA"/>
              </w:rPr>
              <w:t>Portugal</w:t>
            </w:r>
            <w:r>
              <w:rPr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 xml:space="preserve"> | 09/2015 – 06/2018</w:t>
              <w:br/>
              <w:t>Level 4 in EQF</w:t>
            </w:r>
          </w:p>
          <w:p>
            <w:pPr>
              <w:pStyle w:val="TextBody"/>
              <w:widowControl w:val="false"/>
              <w:rPr/>
            </w:pPr>
            <w:r>
              <w:rPr>
                <w:rStyle w:val="StrongEmphasis"/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>Escola Profissional do Songo</w:t>
            </w:r>
            <w:r>
              <w:rPr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br/>
            </w:r>
            <w:r>
              <w:rPr>
                <w:rStyle w:val="Emphasis"/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>Electrician Technician</w:t>
            </w:r>
            <w:r>
              <w:rPr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 xml:space="preserve"> | Cahora Bassa, Tete, </w:t>
            </w:r>
            <w:r>
              <w:rPr>
                <w:rFonts w:eastAsia="Calibri" w:cs="DejaVu Sans" w:ascii="arial narrow" w:hAnsi="arial narrow"/>
                <w:b/>
                <w:bCs/>
                <w:color w:val="auto"/>
                <w:kern w:val="0"/>
                <w:sz w:val="20"/>
                <w:szCs w:val="24"/>
                <w:lang w:val="en-US" w:eastAsia="en-US" w:bidi="ar-SA"/>
              </w:rPr>
              <w:t>Mozambique</w:t>
            </w:r>
            <w:r>
              <w:rPr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 xml:space="preserve"> | 2012 – 2014</w:t>
              <w:br/>
              <w:t>Level 3 in EQF</w:t>
            </w:r>
          </w:p>
          <w:p>
            <w:pPr>
              <w:pStyle w:val="Heading3"/>
              <w:widowControl w:val="false"/>
              <w:spacing w:lineRule="auto" w:line="240" w:before="26" w:after="6"/>
              <w:jc w:val="both"/>
              <w:rPr/>
            </w:pPr>
            <w:r>
              <w:rPr>
                <w:rFonts w:ascii="arial narrow" w:hAnsi="arial narrow"/>
              </w:rPr>
              <w:t>PUBLICATIONS</w:t>
            </w:r>
          </w:p>
          <w:p>
            <w:pPr>
              <w:pStyle w:val="TextBody"/>
              <w:widowControl w:val="false"/>
              <w:spacing w:lineRule="auto" w:line="240"/>
              <w:jc w:val="left"/>
              <w:rPr/>
            </w:pPr>
            <w:r>
              <w:rPr>
                <w:rStyle w:val="Emphasis"/>
                <w:rFonts w:eastAsia="Calibri" w:cs="DejaVu Sans" w:ascii="arial narrow" w:hAnsi="arial narrow"/>
                <w:b w:val="false"/>
                <w:bCs w:val="false"/>
                <w:color w:val="auto"/>
                <w:kern w:val="0"/>
                <w:sz w:val="20"/>
                <w:szCs w:val="24"/>
                <w:lang w:val="en-US" w:eastAsia="en-US" w:bidi="ar-SA"/>
              </w:rPr>
              <w:t>Virtual Reality for Public Speaking Phobia Mitigation</w:t>
            </w:r>
            <w:r>
              <w:rPr>
                <w:rFonts w:eastAsia="Calibri" w:cs="DejaVu Sans" w:ascii="arial narrow" w:hAnsi="arial narrow"/>
                <w:b w:val="false"/>
                <w:bCs w:val="false"/>
                <w:color w:val="auto"/>
                <w:kern w:val="0"/>
                <w:sz w:val="20"/>
                <w:szCs w:val="24"/>
                <w:lang w:val="en-US" w:eastAsia="en-US" w:bidi="ar-SA"/>
              </w:rPr>
              <w:t>, co-authored with Luís Ferreira and José Cerqueira. Presented at the International Conference on ENTERprise Information Systems (DOI: 10.1016/j.procs.2024.06.416).</w:t>
            </w:r>
          </w:p>
          <w:p>
            <w:pPr>
              <w:pStyle w:val="TextBody"/>
              <w:widowControl w:val="false"/>
              <w:spacing w:lineRule="auto" w:line="240" w:before="0" w:after="26"/>
              <w:jc w:val="both"/>
              <w:rPr/>
            </w:pPr>
            <w:r>
              <w:rPr>
                <w:rFonts w:eastAsia="DejaVu Sans" w:cs="DejaVu Sans" w:ascii="arial narrow" w:hAnsi="arial narrow"/>
                <w:b/>
                <w:bCs/>
                <w:color w:val="auto"/>
                <w:kern w:val="0"/>
                <w:sz w:val="28"/>
                <w:szCs w:val="28"/>
                <w:lang w:val="en-US" w:eastAsia="en-US" w:bidi="ar-SA"/>
              </w:rPr>
              <w:t>COURSEWORK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spacing w:lineRule="auto" w:line="240" w:before="0" w:after="26"/>
              <w:jc w:val="both"/>
              <w:rPr/>
            </w:pPr>
            <w:r>
              <w:rPr>
                <w:rStyle w:val="StrongEmphasis"/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>Data Structures &amp; Algorithms</w:t>
            </w:r>
            <w:r>
              <w:rPr>
                <w:rFonts w:eastAsia="Calibri" w:cs="DejaVu Sans" w:ascii="arial narrow" w:hAnsi="arial narrow"/>
                <w:b w:val="false"/>
                <w:bCs w:val="false"/>
                <w:color w:val="auto"/>
                <w:kern w:val="0"/>
                <w:sz w:val="20"/>
                <w:szCs w:val="24"/>
                <w:lang w:val="en-US" w:eastAsia="en-US" w:bidi="ar-SA"/>
              </w:rPr>
              <w:t>: Designed job scheduling to optimize production timelines.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spacing w:lineRule="auto" w:line="240" w:before="0" w:after="26"/>
              <w:jc w:val="both"/>
              <w:rPr/>
            </w:pPr>
            <w:r>
              <w:rPr>
                <w:rStyle w:val="StrongEmphasis"/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>AI for Schedule Optimization</w:t>
            </w:r>
            <w:r>
              <w:rPr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>: Built an intelligent agent for class scheduling, reducing travel and resource use.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spacing w:lineRule="auto" w:line="240" w:before="0" w:after="26"/>
              <w:jc w:val="both"/>
              <w:rPr/>
            </w:pPr>
            <w:r>
              <w:rPr>
                <w:rStyle w:val="StrongEmphasis"/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>Computer Vision</w:t>
            </w:r>
            <w:r>
              <w:rPr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>: Created image recognition to categorize oranges, enhancing production accuracy.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spacing w:lineRule="auto" w:line="240" w:before="0" w:after="26"/>
              <w:jc w:val="both"/>
              <w:rPr/>
            </w:pPr>
            <w:r>
              <w:rPr>
                <w:rStyle w:val="StrongEmphasis"/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>Legal Support System</w:t>
            </w:r>
            <w:r>
              <w:rPr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>: Developed case management and deadline tracking for lawyers to streamline legal workflows.</w:t>
            </w:r>
          </w:p>
          <w:p>
            <w:pPr>
              <w:pStyle w:val="Heading3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3402" w:leader="none"/>
              </w:tabs>
              <w:spacing w:lineRule="auto" w:line="240" w:before="83" w:after="63"/>
              <w:ind w:left="0" w:right="0" w:hanging="0"/>
              <w:jc w:val="both"/>
              <w:rPr/>
            </w:pPr>
            <w:r>
              <w:rPr>
                <w:rFonts w:ascii="arial narrow" w:hAnsi="arial narrow"/>
              </w:rPr>
              <w:t>HONORS &amp; AWARDS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Style w:val="StrongEmphasis"/>
                <w:rFonts w:ascii="arial narrow" w:hAnsi="arial narrow"/>
              </w:rPr>
              <w:t>1st Place</w:t>
            </w:r>
            <w:r>
              <w:rPr>
                <w:rFonts w:ascii="arial narrow" w:hAnsi="arial narrow"/>
              </w:rPr>
              <w:t xml:space="preserve"> – IdroneCup | IPCA, 2017.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spacing w:lineRule="auto" w:line="240" w:before="0" w:after="0"/>
              <w:jc w:val="both"/>
              <w:rPr/>
            </w:pPr>
            <w:r>
              <w:rPr>
                <w:rStyle w:val="StrongEmphasis"/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  <w:t>RoboParty Participant</w:t>
            </w:r>
            <w:r>
              <w:rPr>
                <w:rFonts w:eastAsia="Calibri" w:cs="DejaVu Sans" w:ascii="arial narrow" w:hAnsi="arial narrow"/>
                <w:b w:val="false"/>
                <w:bCs w:val="false"/>
                <w:color w:val="auto"/>
                <w:kern w:val="0"/>
                <w:sz w:val="20"/>
                <w:szCs w:val="24"/>
                <w:lang w:val="en-US" w:eastAsia="en-US" w:bidi="ar-SA"/>
              </w:rPr>
              <w:t xml:space="preserve"> | University of Minho, 2017.</w:t>
            </w:r>
          </w:p>
          <w:p>
            <w:pPr>
              <w:pStyle w:val="TextBody"/>
              <w:widowControl w:val="false"/>
              <w:spacing w:lineRule="auto" w:line="240" w:before="0" w:after="0"/>
              <w:jc w:val="both"/>
              <w:rPr>
                <w:rFonts w:ascii="arial narrow" w:hAnsi="arial narrow" w:eastAsia="Calibri" w:cs="DejaVu Sans"/>
                <w:color w:val="auto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DejaVu Sans" w:ascii="arial narrow" w:hAnsi="arial narrow"/>
                <w:color w:val="auto"/>
                <w:kern w:val="0"/>
                <w:sz w:val="20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83" w:after="183"/>
        <w:ind w:left="0" w:hanging="0"/>
        <w:rPr/>
      </w:pPr>
      <w:r>
        <w:rPr>
          <w:rFonts w:ascii="arial narrow" w:hAnsi="arial narrow"/>
          <w:b/>
          <w:bCs/>
          <w:sz w:val="28"/>
          <w:szCs w:val="28"/>
        </w:rPr>
        <w:t>SKILLS</w:t>
      </w:r>
    </w:p>
    <w:tbl>
      <w:tblPr>
        <w:tblW w:w="10827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27"/>
      </w:tblGrid>
      <w:tr>
        <w:trPr>
          <w:trHeight w:val="428" w:hRule="atLeast"/>
        </w:trPr>
        <w:tc>
          <w:tcPr>
            <w:tcW w:w="10827" w:type="dxa"/>
            <w:tcBorders>
              <w:bottom w:val="single" w:sz="4" w:space="0" w:color="000000"/>
            </w:tcBorders>
          </w:tcPr>
          <w:p>
            <w:pPr>
              <w:pStyle w:val="OiaeaeiYiio2"/>
              <w:widowControl w:val="false"/>
              <w:numPr>
                <w:ilvl w:val="0"/>
                <w:numId w:val="1"/>
              </w:numPr>
              <w:spacing w:before="20" w:after="20"/>
              <w:jc w:val="left"/>
              <w:rPr>
                <w:rFonts w:ascii="arial narrow" w:hAnsi="arial narrow" w:eastAsia="Calibri" w:cs="DejaVu Sans"/>
                <w:color w:val="auto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DejaVu Sans" w:ascii="arial narrow" w:hAnsi="arial narrow"/>
                <w:b/>
                <w:i w:val="false"/>
                <w:iCs/>
                <w:color w:val="auto"/>
                <w:kern w:val="0"/>
                <w:sz w:val="20"/>
                <w:szCs w:val="24"/>
                <w:lang w:val="en-US" w:eastAsia="en-US" w:bidi="ar-SA"/>
              </w:rPr>
              <w:t xml:space="preserve">Programing Languages/Frameworks: </w:t>
            </w:r>
            <w:r>
              <w:rPr>
                <w:rFonts w:eastAsia="Calibri" w:cs="DejaVu Sans" w:ascii="arial narrow" w:hAnsi="arial narrow"/>
                <w:b w:val="false"/>
                <w:bCs w:val="false"/>
                <w:i w:val="false"/>
                <w:iCs/>
                <w:color w:val="auto"/>
                <w:kern w:val="0"/>
                <w:sz w:val="20"/>
                <w:szCs w:val="24"/>
                <w:lang w:val="en-US" w:eastAsia="en-US" w:bidi="ar-SA"/>
              </w:rPr>
              <w:t>C/C++, C#, Python, Javascript, Html/CSS, SQL, Kotlin, Dart, Flutter, .NET, Blazor, Angular JS, Unity.</w:t>
            </w:r>
          </w:p>
          <w:p>
            <w:pPr>
              <w:pStyle w:val="OiaeaeiYiio2"/>
              <w:widowControl w:val="false"/>
              <w:numPr>
                <w:ilvl w:val="0"/>
                <w:numId w:val="1"/>
              </w:numPr>
              <w:spacing w:before="20" w:after="20"/>
              <w:jc w:val="left"/>
              <w:rPr>
                <w:rFonts w:ascii="arial narrow" w:hAnsi="arial narrow" w:eastAsia="Calibri" w:cs="DejaVu Sans"/>
                <w:color w:val="auto"/>
                <w:kern w:val="0"/>
                <w:sz w:val="20"/>
                <w:szCs w:val="24"/>
                <w:lang w:val="en-US" w:eastAsia="en-US" w:bidi="ar-SA"/>
              </w:rPr>
            </w:pPr>
            <w:r>
              <w:rPr>
                <w:rFonts w:eastAsia="Calibri" w:cs="DejaVu Sans" w:ascii="arial narrow" w:hAnsi="arial narrow"/>
                <w:b/>
                <w:i w:val="false"/>
                <w:iCs/>
                <w:color w:val="auto"/>
                <w:kern w:val="0"/>
                <w:sz w:val="20"/>
                <w:szCs w:val="24"/>
                <w:lang w:val="en-US" w:eastAsia="en-US" w:bidi="ar-SA"/>
              </w:rPr>
              <w:t>Database</w:t>
            </w:r>
            <w:r>
              <w:rPr>
                <w:rFonts w:eastAsia="Calibri" w:cs="DejaVu Sans" w:ascii="arial narrow" w:hAnsi="arial narrow"/>
                <w:i w:val="false"/>
                <w:iCs/>
                <w:color w:val="auto"/>
                <w:kern w:val="0"/>
                <w:sz w:val="20"/>
                <w:szCs w:val="24"/>
                <w:lang w:val="en-US" w:eastAsia="en-US" w:bidi="ar-SA"/>
              </w:rPr>
              <w:t>: Relational and Non-Relational (PostgreSQL,  MongoDB).</w:t>
            </w:r>
          </w:p>
          <w:p>
            <w:pPr>
              <w:pStyle w:val="OiaeaeiYiio2"/>
              <w:widowControl w:val="false"/>
              <w:numPr>
                <w:ilvl w:val="0"/>
                <w:numId w:val="1"/>
              </w:numPr>
              <w:spacing w:before="20" w:after="20"/>
              <w:jc w:val="left"/>
              <w:rPr/>
            </w:pPr>
            <w:r>
              <w:rPr>
                <w:rStyle w:val="StrongEmphasis"/>
                <w:rFonts w:eastAsia="Calibri" w:cs="DejaVu Sans" w:ascii="arial narrow" w:hAnsi="arial narrow"/>
                <w:i w:val="false"/>
                <w:iCs/>
                <w:color w:val="auto"/>
                <w:kern w:val="0"/>
                <w:sz w:val="20"/>
                <w:szCs w:val="24"/>
                <w:lang w:val="en-US" w:eastAsia="en-US" w:bidi="ar-SA"/>
              </w:rPr>
              <w:t>Business Intelligence &amp; Data Analysis</w:t>
            </w:r>
            <w:r>
              <w:rPr>
                <w:rFonts w:eastAsia="Calibri" w:cs="DejaVu Sans" w:ascii="arial narrow" w:hAnsi="arial narrow"/>
                <w:i w:val="false"/>
                <w:iCs/>
                <w:color w:val="auto"/>
                <w:kern w:val="0"/>
                <w:sz w:val="20"/>
                <w:szCs w:val="24"/>
                <w:lang w:val="en-US" w:eastAsia="en-US" w:bidi="ar-SA"/>
              </w:rPr>
              <w:t>: Kettle, Power BI, AI Algorithms, Machine Learning</w:t>
            </w:r>
          </w:p>
          <w:p>
            <w:pPr>
              <w:pStyle w:val="OiaeaeiYiio2"/>
              <w:widowControl w:val="false"/>
              <w:numPr>
                <w:ilvl w:val="0"/>
                <w:numId w:val="1"/>
              </w:numPr>
              <w:suppressAutoHyphens w:val="true"/>
              <w:spacing w:before="20" w:after="20"/>
              <w:jc w:val="left"/>
              <w:rPr/>
            </w:pPr>
            <w:r>
              <w:rPr>
                <w:rStyle w:val="StrongEmphasis"/>
                <w:rFonts w:eastAsia="Calibri" w:cs="DejaVu Sans" w:ascii="arial narrow" w:hAnsi="arial narrow"/>
                <w:b/>
                <w:bCs/>
                <w:i w:val="false"/>
                <w:iCs/>
                <w:color w:val="auto"/>
                <w:kern w:val="0"/>
                <w:sz w:val="20"/>
                <w:szCs w:val="24"/>
                <w:lang w:val="en-US" w:eastAsia="en-US" w:bidi="ar-SA"/>
              </w:rPr>
              <w:t>Electronics Knowledge</w:t>
            </w:r>
            <w:r>
              <w:rPr>
                <w:rFonts w:eastAsia="Calibri" w:cs="DejaVu Sans" w:ascii="arial narrow" w:hAnsi="arial narrow"/>
                <w:b/>
                <w:bCs/>
                <w:i w:val="false"/>
                <w:iCs/>
                <w:color w:val="auto"/>
                <w:kern w:val="0"/>
                <w:sz w:val="20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Calibri" w:cs="DejaVu Sans" w:ascii="arial narrow" w:hAnsi="arial narrow"/>
                <w:b w:val="false"/>
                <w:bCs w:val="false"/>
                <w:i w:val="false"/>
                <w:iCs/>
                <w:color w:val="auto"/>
                <w:kern w:val="0"/>
                <w:sz w:val="20"/>
                <w:szCs w:val="24"/>
                <w:lang w:val="en-US" w:eastAsia="en-US" w:bidi="ar-SA"/>
              </w:rPr>
              <w:t>Microcontroller Programming, PCB Design, Simulation with Multisim, PLC (Ladder Language).</w:t>
            </w:r>
          </w:p>
          <w:p>
            <w:pPr>
              <w:pStyle w:val="OiaeaeiYiio2"/>
              <w:widowControl w:val="false"/>
              <w:numPr>
                <w:ilvl w:val="0"/>
                <w:numId w:val="1"/>
              </w:numPr>
              <w:suppressAutoHyphens w:val="true"/>
              <w:spacing w:before="20" w:after="20"/>
              <w:jc w:val="left"/>
              <w:rPr/>
            </w:pPr>
            <w:r>
              <w:rPr>
                <w:rStyle w:val="StrongEmphasis"/>
                <w:rFonts w:eastAsia="Calibri" w:cs="DejaVu Sans" w:ascii="arial narrow" w:hAnsi="arial narrow"/>
                <w:i w:val="false"/>
                <w:iCs/>
                <w:color w:val="auto"/>
                <w:kern w:val="0"/>
                <w:sz w:val="20"/>
                <w:szCs w:val="24"/>
                <w:lang w:val="en-US" w:eastAsia="en-US" w:bidi="ar-SA"/>
              </w:rPr>
              <w:t>Operating Systems</w:t>
            </w:r>
            <w:r>
              <w:rPr>
                <w:rFonts w:eastAsia="Calibri" w:cs="DejaVu Sans" w:ascii="arial narrow" w:hAnsi="arial narrow"/>
                <w:b w:val="false"/>
                <w:bCs w:val="false"/>
                <w:i w:val="false"/>
                <w:iCs/>
                <w:color w:val="auto"/>
                <w:kern w:val="0"/>
                <w:sz w:val="20"/>
                <w:szCs w:val="24"/>
                <w:lang w:val="en-US" w:eastAsia="en-US" w:bidi="ar-SA"/>
              </w:rPr>
              <w:t>: Windows, Linux</w:t>
            </w:r>
          </w:p>
        </w:tc>
      </w:tr>
    </w:tbl>
    <w:p>
      <w:pPr>
        <w:pStyle w:val="Normal"/>
        <w:rPr>
          <w:lang w:val="en-US" w:eastAsia="en-US" w:bidi="ar-SA"/>
        </w:rPr>
      </w:pPr>
      <w:r>
        <w:rPr/>
      </w:r>
    </w:p>
    <w:sectPr>
      <w:type w:val="nextPage"/>
      <w:pgSz w:w="12240" w:h="15840"/>
      <w:pgMar w:left="75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Verdana" w:hAnsi="Verdana" w:eastAsia="Calibri" w:cs="DejaVu Sans"/>
      <w:color w:val="auto"/>
      <w:kern w:val="0"/>
      <w:sz w:val="20"/>
      <w:szCs w:val="24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VisitedInternetLink">
    <w:name w:val="FollowedHyperlink"/>
    <w:basedOn w:val="DefaultParagraphFont"/>
    <w:rPr>
      <w:color w:val="954F72"/>
      <w:u w:val="single"/>
    </w:rPr>
  </w:style>
  <w:style w:type="character" w:styleId="Visuallyhidden">
    <w:name w:val="visually-hidden"/>
    <w:basedOn w:val="DefaultParagraphFont"/>
    <w:qFormat/>
    <w:rPr/>
  </w:style>
  <w:style w:type="character" w:styleId="T14">
    <w:name w:val="t-14"/>
    <w:basedOn w:val="DefaultParagraphFont"/>
    <w:qFormat/>
    <w:rPr/>
  </w:style>
  <w:style w:type="character" w:styleId="CabealhoCarter">
    <w:name w:val="Cabeçalho Caráter"/>
    <w:basedOn w:val="DefaultParagraphFont"/>
    <w:link w:val="Header"/>
    <w:qFormat/>
    <w:rPr>
      <w:rFonts w:ascii="Verdana" w:hAnsi="Verdana"/>
      <w:sz w:val="20"/>
    </w:rPr>
  </w:style>
  <w:style w:type="character" w:styleId="RodapCarter">
    <w:name w:val="Rodapé Caráter"/>
    <w:basedOn w:val="DefaultParagraphFont"/>
    <w:link w:val="Footer"/>
    <w:qFormat/>
    <w:rPr>
      <w:rFonts w:ascii="Verdana" w:hAnsi="Verdana"/>
      <w:sz w:val="20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WW8Num2z0">
    <w:name w:val="WW8Num2z0"/>
    <w:qFormat/>
    <w:rPr>
      <w:rFonts w:ascii="Symbol" w:hAnsi="Symbol"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Pvslistitemwithtoppadding">
    <w:name w:val="pvs-list__item--with-top-padding"/>
    <w:basedOn w:val="Normal"/>
    <w:qFormat/>
    <w:pPr>
      <w:spacing w:before="280" w:after="280"/>
    </w:pPr>
    <w:rPr>
      <w:rFonts w:ascii="Times New Roman" w:hAnsi="Times New Roman" w:eastAsia="Times New Roman" w:cs="Times New Roman"/>
      <w:sz w:val="24"/>
      <w:lang w:val="pt-PT" w:eastAsia="pt-PT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arter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arter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OiaeaeiYiio2">
    <w:name w:val="O?ia eaeiYiio 2"/>
    <w:basedOn w:val="Normal"/>
    <w:qFormat/>
    <w:pPr>
      <w:widowControl w:val="false"/>
      <w:suppressAutoHyphens w:val="false"/>
      <w:jc w:val="right"/>
    </w:pPr>
    <w:rPr>
      <w:rFonts w:ascii="Times New Roman" w:hAnsi="Times New Roman" w:cs="Times New Roman"/>
      <w:i/>
      <w:sz w:val="16"/>
      <w:lang w:val="en-US"/>
    </w:rPr>
  </w:style>
  <w:style w:type="numbering" w:styleId="NoList">
    <w:name w:val="No List"/>
    <w:qFormat/>
  </w:style>
  <w:style w:type="numbering" w:styleId="Bullet">
    <w:name w:val="Bullet •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joeljonassi@outlook.com" TargetMode="External"/><Relationship Id="rId5" Type="http://schemas.openxmlformats.org/officeDocument/2006/relationships/image" Target="media/image3.png"/><Relationship Id="rId6" Type="http://schemas.openxmlformats.org/officeDocument/2006/relationships/hyperlink" Target="http://linkedin.com/in/joel-jonassi" TargetMode="External"/><Relationship Id="rId7" Type="http://schemas.openxmlformats.org/officeDocument/2006/relationships/image" Target="media/image4.png"/><Relationship Id="rId8" Type="http://schemas.openxmlformats.org/officeDocument/2006/relationships/hyperlink" Target="http://joeljonassi.github.io/" TargetMode="External"/><Relationship Id="rId9" Type="http://schemas.openxmlformats.org/officeDocument/2006/relationships/image" Target="media/image5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Application>LibreOffice/7.3.7.2$Linux_X86_64 LibreOffice_project/30$Build-2</Application>
  <AppVersion>15.0000</AppVersion>
  <Pages>1</Pages>
  <Words>535</Words>
  <Characters>3429</Characters>
  <CharactersWithSpaces>3920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2023-08-25T15:49:00Z</dcterms:created>
  <dc:creator>David Ross</dc:creator>
  <dc:description/>
  <dc:language>pt-PT</dc:language>
  <cp:lastModifiedBy/>
  <cp:lastPrinted>2023-07-30T13:25:00Z</cp:lastPrinted>
  <dcterms:modified xsi:type="dcterms:W3CDTF">2024-12-01T13:26:39Z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