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338FE" w14:textId="77777777" w:rsidR="000B04A4" w:rsidRDefault="00000000">
      <w:pPr>
        <w:pStyle w:val="Ttulo"/>
        <w:jc w:val="center"/>
      </w:pPr>
      <w:r>
        <w:t>PBL 17 T3 Validación de lenguaje</w:t>
      </w:r>
    </w:p>
    <w:p w14:paraId="7B2E3BF7" w14:textId="77777777" w:rsidR="000B04A4" w:rsidRDefault="00000000">
      <w:pPr>
        <w:jc w:val="center"/>
      </w:pPr>
      <w:r>
        <w:rPr>
          <w:b/>
        </w:rPr>
        <w:t>Responsable Jesús  |  Sprint 8</w:t>
      </w:r>
    </w:p>
    <w:p w14:paraId="37BF6ED0" w14:textId="77777777" w:rsidR="000B04A4" w:rsidRDefault="00000000">
      <w:r>
        <w:t>El criterio de aceptación solicita textos comprensibles para usuarios finales y una prueba de usabilidad documentada.</w:t>
      </w:r>
    </w:p>
    <w:p w14:paraId="460AF39C" w14:textId="77777777" w:rsidR="000B04A4" w:rsidRDefault="00000000">
      <w:pPr>
        <w:pStyle w:val="Ttulo1"/>
      </w:pPr>
      <w:r>
        <w:t>Prueba automática</w:t>
      </w:r>
    </w:p>
    <w:p w14:paraId="2D307D8B" w14:textId="77777777" w:rsidR="000B04A4" w:rsidRDefault="00000000">
      <w:pPr>
        <w:spacing w:after="20"/>
        <w:ind w:left="360"/>
      </w:pPr>
      <w:r>
        <w:rPr>
          <w:rFonts w:ascii="Consolas" w:hAnsi="Consolas"/>
          <w:sz w:val="17"/>
        </w:rPr>
        <w:t>cd frontend\clinica-web-react</w:t>
      </w:r>
    </w:p>
    <w:p w14:paraId="384CF71E" w14:textId="77777777" w:rsidR="000B04A4" w:rsidRDefault="00000000">
      <w:pPr>
        <w:spacing w:after="20"/>
        <w:ind w:left="360"/>
      </w:pPr>
      <w:r>
        <w:rPr>
          <w:rFonts w:ascii="Consolas" w:hAnsi="Consolas"/>
          <w:sz w:val="17"/>
        </w:rPr>
        <w:t>npm install</w:t>
      </w:r>
    </w:p>
    <w:p w14:paraId="7BB10785" w14:textId="77777777" w:rsidR="000B04A4" w:rsidRDefault="00000000">
      <w:pPr>
        <w:spacing w:after="20"/>
        <w:ind w:left="360"/>
      </w:pPr>
      <w:r>
        <w:rPr>
          <w:rFonts w:ascii="Consolas" w:hAnsi="Consolas"/>
          <w:sz w:val="17"/>
        </w:rPr>
        <w:t>npm test -- --run src/tests/pbl17-plain-language.test.js</w:t>
      </w:r>
    </w:p>
    <w:p w14:paraId="517A8069" w14:textId="77777777" w:rsidR="000B04A4" w:rsidRDefault="00000000">
      <w:pPr>
        <w:spacing w:after="20"/>
        <w:ind w:left="360"/>
      </w:pPr>
      <w:r>
        <w:rPr>
          <w:rFonts w:ascii="Consolas" w:hAnsi="Consolas"/>
          <w:sz w:val="17"/>
        </w:rPr>
        <w:t>npm run check:i18n</w:t>
      </w:r>
    </w:p>
    <w:p w14:paraId="639D292A" w14:textId="77777777" w:rsidR="000B04A4" w:rsidRDefault="00000000">
      <w:pPr>
        <w:spacing w:after="20"/>
        <w:ind w:left="360"/>
      </w:pPr>
      <w:r>
        <w:rPr>
          <w:rFonts w:ascii="Consolas" w:hAnsi="Consolas"/>
          <w:sz w:val="17"/>
        </w:rPr>
        <w:t>npm run build</w:t>
      </w:r>
    </w:p>
    <w:p w14:paraId="1EDA609E" w14:textId="7E5863C3" w:rsidR="00F30B34" w:rsidRDefault="00F30B34">
      <w:pPr>
        <w:jc w:val="center"/>
        <w:rPr>
          <w:i/>
          <w:sz w:val="18"/>
        </w:rPr>
      </w:pPr>
      <w:r w:rsidRPr="00F30B34">
        <w:rPr>
          <w:i/>
          <w:sz w:val="18"/>
        </w:rPr>
        <w:drawing>
          <wp:inline distT="0" distB="0" distL="0" distR="0" wp14:anchorId="1FF82E8C" wp14:editId="22E37181">
            <wp:extent cx="6309360" cy="21932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03E6" w14:textId="369C223D" w:rsidR="000B04A4" w:rsidRDefault="00000000">
      <w:pPr>
        <w:jc w:val="center"/>
      </w:pPr>
      <w:proofErr w:type="spellStart"/>
      <w:r>
        <w:rPr>
          <w:i/>
          <w:sz w:val="18"/>
        </w:rPr>
        <w:t>Figura</w:t>
      </w:r>
      <w:proofErr w:type="spellEnd"/>
      <w:r>
        <w:rPr>
          <w:i/>
          <w:sz w:val="18"/>
        </w:rPr>
        <w:t xml:space="preserve"> 1. Validación automática del lenguaje cotidiano.</w:t>
      </w:r>
    </w:p>
    <w:p w14:paraId="4579475A" w14:textId="77777777" w:rsidR="000B04A4" w:rsidRDefault="00000000">
      <w:pPr>
        <w:pStyle w:val="Ttulo1"/>
      </w:pPr>
      <w:r>
        <w:t>Prueba de usabilidad</w:t>
      </w:r>
    </w:p>
    <w:p w14:paraId="58B31565" w14:textId="5E4AFC4F" w:rsidR="000B04A4" w:rsidRDefault="00000000">
      <w:r>
        <w:t xml:space="preserve">Pedir a una persona </w:t>
      </w:r>
      <w:proofErr w:type="spellStart"/>
      <w:r>
        <w:t>ajena</w:t>
      </w:r>
      <w:proofErr w:type="spellEnd"/>
      <w:r>
        <w:t xml:space="preserve"> al </w:t>
      </w:r>
      <w:r w:rsidR="00F30B34">
        <w:pgNum/>
      </w:r>
      <w:proofErr w:type="spellStart"/>
      <w:r w:rsidR="00F30B34">
        <w:t>esarrollo</w:t>
      </w:r>
      <w:proofErr w:type="spellEnd"/>
      <w:r>
        <w:t xml:space="preserve"> que complete las actividades sin explicación previa.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1584"/>
        <w:gridCol w:w="3168"/>
      </w:tblGrid>
      <w:tr w:rsidR="000B04A4" w14:paraId="38E884C5" w14:textId="77777777">
        <w:trPr>
          <w:jc w:val="center"/>
        </w:trPr>
        <w:tc>
          <w:tcPr>
            <w:tcW w:w="4320" w:type="dxa"/>
            <w:shd w:val="clear" w:color="auto" w:fill="1F4E78"/>
            <w:vAlign w:val="center"/>
          </w:tcPr>
          <w:p w14:paraId="6948AB64" w14:textId="77777777" w:rsidR="000B04A4" w:rsidRDefault="00000000"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w="1584" w:type="dxa"/>
            <w:shd w:val="clear" w:color="auto" w:fill="1F4E78"/>
            <w:vAlign w:val="center"/>
          </w:tcPr>
          <w:p w14:paraId="23E40428" w14:textId="77777777" w:rsidR="000B04A4" w:rsidRDefault="00000000"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w="3168" w:type="dxa"/>
            <w:shd w:val="clear" w:color="auto" w:fill="1F4E78"/>
            <w:vAlign w:val="center"/>
          </w:tcPr>
          <w:p w14:paraId="7D802A6D" w14:textId="77777777" w:rsidR="000B04A4" w:rsidRDefault="00000000"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0B04A4" w14:paraId="3322588A" w14:textId="77777777">
        <w:trPr>
          <w:jc w:val="center"/>
        </w:trPr>
        <w:tc>
          <w:tcPr>
            <w:tcW w:w="4320" w:type="dxa"/>
            <w:vAlign w:val="center"/>
          </w:tcPr>
          <w:p w14:paraId="4B3A4611" w14:textId="77777777" w:rsidR="000B04A4" w:rsidRDefault="00000000">
            <w:r>
              <w:rPr>
                <w:sz w:val="18"/>
              </w:rPr>
              <w:t>Encontrar Inicio</w:t>
            </w:r>
          </w:p>
        </w:tc>
        <w:tc>
          <w:tcPr>
            <w:tcW w:w="1584" w:type="dxa"/>
            <w:vAlign w:val="center"/>
          </w:tcPr>
          <w:p w14:paraId="159EE57A" w14:textId="77777777" w:rsidR="000B04A4" w:rsidRDefault="00000000">
            <w:r>
              <w:rPr>
                <w:sz w:val="18"/>
              </w:rPr>
              <w:t>Pendiente</w:t>
            </w:r>
          </w:p>
        </w:tc>
        <w:tc>
          <w:tcPr>
            <w:tcW w:w="3168" w:type="dxa"/>
            <w:vAlign w:val="center"/>
          </w:tcPr>
          <w:p w14:paraId="0BD630FF" w14:textId="77777777" w:rsidR="000B04A4" w:rsidRDefault="00000000">
            <w:r>
              <w:rPr>
                <w:sz w:val="18"/>
              </w:rPr>
              <w:t>Agregar nota.</w:t>
            </w:r>
          </w:p>
        </w:tc>
      </w:tr>
      <w:tr w:rsidR="000B04A4" w14:paraId="308FE0A0" w14:textId="77777777">
        <w:trPr>
          <w:jc w:val="center"/>
        </w:trPr>
        <w:tc>
          <w:tcPr>
            <w:tcW w:w="4320" w:type="dxa"/>
            <w:shd w:val="clear" w:color="auto" w:fill="EAF2F8"/>
            <w:vAlign w:val="center"/>
          </w:tcPr>
          <w:p w14:paraId="47AB7EEC" w14:textId="77777777" w:rsidR="000B04A4" w:rsidRDefault="00000000">
            <w:r>
              <w:rPr>
                <w:sz w:val="18"/>
              </w:rPr>
              <w:t>Encontrar Nota médica</w:t>
            </w:r>
          </w:p>
        </w:tc>
        <w:tc>
          <w:tcPr>
            <w:tcW w:w="1584" w:type="dxa"/>
            <w:shd w:val="clear" w:color="auto" w:fill="EAF2F8"/>
            <w:vAlign w:val="center"/>
          </w:tcPr>
          <w:p w14:paraId="193106F1" w14:textId="77777777" w:rsidR="000B04A4" w:rsidRDefault="00000000">
            <w:r>
              <w:rPr>
                <w:sz w:val="18"/>
              </w:rPr>
              <w:t>Pendiente</w:t>
            </w:r>
          </w:p>
        </w:tc>
        <w:tc>
          <w:tcPr>
            <w:tcW w:w="3168" w:type="dxa"/>
            <w:shd w:val="clear" w:color="auto" w:fill="EAF2F8"/>
            <w:vAlign w:val="center"/>
          </w:tcPr>
          <w:p w14:paraId="08E411EA" w14:textId="77777777" w:rsidR="000B04A4" w:rsidRDefault="00000000">
            <w:r>
              <w:rPr>
                <w:sz w:val="18"/>
              </w:rPr>
              <w:t>Agregar nota.</w:t>
            </w:r>
          </w:p>
        </w:tc>
      </w:tr>
      <w:tr w:rsidR="000B04A4" w14:paraId="6A240EE8" w14:textId="77777777">
        <w:trPr>
          <w:jc w:val="center"/>
        </w:trPr>
        <w:tc>
          <w:tcPr>
            <w:tcW w:w="4320" w:type="dxa"/>
            <w:vAlign w:val="center"/>
          </w:tcPr>
          <w:p w14:paraId="1AA930D2" w14:textId="77777777" w:rsidR="000B04A4" w:rsidRDefault="00000000">
            <w:r>
              <w:rPr>
                <w:sz w:val="18"/>
              </w:rPr>
              <w:t>Encontrar Copias de seguridad</w:t>
            </w:r>
          </w:p>
        </w:tc>
        <w:tc>
          <w:tcPr>
            <w:tcW w:w="1584" w:type="dxa"/>
            <w:vAlign w:val="center"/>
          </w:tcPr>
          <w:p w14:paraId="67C2A1D5" w14:textId="77777777" w:rsidR="000B04A4" w:rsidRDefault="00000000">
            <w:r>
              <w:rPr>
                <w:sz w:val="18"/>
              </w:rPr>
              <w:t>Pendiente</w:t>
            </w:r>
          </w:p>
        </w:tc>
        <w:tc>
          <w:tcPr>
            <w:tcW w:w="3168" w:type="dxa"/>
            <w:vAlign w:val="center"/>
          </w:tcPr>
          <w:p w14:paraId="30C75567" w14:textId="77777777" w:rsidR="000B04A4" w:rsidRDefault="00000000">
            <w:r>
              <w:rPr>
                <w:sz w:val="18"/>
              </w:rPr>
              <w:t>Agregar nota.</w:t>
            </w:r>
          </w:p>
        </w:tc>
      </w:tr>
      <w:tr w:rsidR="000B04A4" w14:paraId="7AC84AF8" w14:textId="77777777">
        <w:trPr>
          <w:jc w:val="center"/>
        </w:trPr>
        <w:tc>
          <w:tcPr>
            <w:tcW w:w="4320" w:type="dxa"/>
            <w:shd w:val="clear" w:color="auto" w:fill="EAF2F8"/>
            <w:vAlign w:val="center"/>
          </w:tcPr>
          <w:p w14:paraId="045CC6DB" w14:textId="77777777" w:rsidR="000B04A4" w:rsidRDefault="00000000">
            <w:r>
              <w:rPr>
                <w:sz w:val="18"/>
              </w:rPr>
              <w:t>Abrir Análisis de datos</w:t>
            </w:r>
          </w:p>
        </w:tc>
        <w:tc>
          <w:tcPr>
            <w:tcW w:w="1584" w:type="dxa"/>
            <w:shd w:val="clear" w:color="auto" w:fill="EAF2F8"/>
            <w:vAlign w:val="center"/>
          </w:tcPr>
          <w:p w14:paraId="76457A99" w14:textId="77777777" w:rsidR="000B04A4" w:rsidRDefault="00000000">
            <w:r>
              <w:rPr>
                <w:sz w:val="18"/>
              </w:rPr>
              <w:t>Pendiente</w:t>
            </w:r>
          </w:p>
        </w:tc>
        <w:tc>
          <w:tcPr>
            <w:tcW w:w="3168" w:type="dxa"/>
            <w:shd w:val="clear" w:color="auto" w:fill="EAF2F8"/>
            <w:vAlign w:val="center"/>
          </w:tcPr>
          <w:p w14:paraId="627D44E1" w14:textId="77777777" w:rsidR="000B04A4" w:rsidRDefault="00000000">
            <w:r>
              <w:rPr>
                <w:sz w:val="18"/>
              </w:rPr>
              <w:t>Agregar nota.</w:t>
            </w:r>
          </w:p>
        </w:tc>
      </w:tr>
      <w:tr w:rsidR="000B04A4" w14:paraId="081FEEC0" w14:textId="77777777">
        <w:trPr>
          <w:jc w:val="center"/>
        </w:trPr>
        <w:tc>
          <w:tcPr>
            <w:tcW w:w="4320" w:type="dxa"/>
            <w:vAlign w:val="center"/>
          </w:tcPr>
          <w:p w14:paraId="70F10720" w14:textId="77777777" w:rsidR="000B04A4" w:rsidRDefault="00000000">
            <w:r>
              <w:rPr>
                <w:sz w:val="18"/>
              </w:rPr>
              <w:t>Interpretar Patrones en los datos</w:t>
            </w:r>
          </w:p>
        </w:tc>
        <w:tc>
          <w:tcPr>
            <w:tcW w:w="1584" w:type="dxa"/>
            <w:vAlign w:val="center"/>
          </w:tcPr>
          <w:p w14:paraId="69AB3A5A" w14:textId="77777777" w:rsidR="000B04A4" w:rsidRDefault="00000000">
            <w:r>
              <w:rPr>
                <w:sz w:val="18"/>
              </w:rPr>
              <w:t>Pendiente</w:t>
            </w:r>
          </w:p>
        </w:tc>
        <w:tc>
          <w:tcPr>
            <w:tcW w:w="3168" w:type="dxa"/>
            <w:vAlign w:val="center"/>
          </w:tcPr>
          <w:p w14:paraId="68EA85E7" w14:textId="77777777" w:rsidR="000B04A4" w:rsidRDefault="00000000">
            <w:r>
              <w:rPr>
                <w:sz w:val="18"/>
              </w:rPr>
              <w:t>Registrar respuesta.</w:t>
            </w:r>
          </w:p>
        </w:tc>
      </w:tr>
    </w:tbl>
    <w:p w14:paraId="4C16EA94" w14:textId="77777777" w:rsidR="000B04A4" w:rsidRDefault="000B04A4"/>
    <w:p w14:paraId="5696E923" w14:textId="587E76C4" w:rsidR="00F30B34" w:rsidRDefault="00F30B34">
      <w:pPr>
        <w:jc w:val="center"/>
        <w:rPr>
          <w:i/>
          <w:sz w:val="18"/>
        </w:rPr>
      </w:pPr>
      <w:r w:rsidRPr="00F30B34">
        <w:rPr>
          <w:i/>
          <w:sz w:val="18"/>
        </w:rPr>
        <w:lastRenderedPageBreak/>
        <w:drawing>
          <wp:inline distT="0" distB="0" distL="0" distR="0" wp14:anchorId="069F328B" wp14:editId="79F04C2C">
            <wp:extent cx="6309360" cy="30505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CF1D" w14:textId="31D4FAD8" w:rsidR="000B04A4" w:rsidRDefault="00000000" w:rsidP="00F30B34">
      <w:pPr>
        <w:jc w:val="center"/>
      </w:pPr>
      <w:proofErr w:type="spellStart"/>
      <w:r>
        <w:rPr>
          <w:i/>
          <w:sz w:val="18"/>
        </w:rPr>
        <w:t>Figura</w:t>
      </w:r>
      <w:proofErr w:type="spellEnd"/>
      <w:r>
        <w:rPr>
          <w:i/>
          <w:sz w:val="18"/>
        </w:rPr>
        <w:t xml:space="preserve"> 2. Prueba de usabilidad realizada por una persona ajena al desarrollo.</w:t>
      </w:r>
    </w:p>
    <w:sectPr w:rsidR="000B04A4" w:rsidSect="00034616"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BA509" w14:textId="77777777" w:rsidR="00B26720" w:rsidRDefault="00B26720">
      <w:pPr>
        <w:spacing w:after="0" w:line="240" w:lineRule="auto"/>
      </w:pPr>
      <w:r>
        <w:separator/>
      </w:r>
    </w:p>
  </w:endnote>
  <w:endnote w:type="continuationSeparator" w:id="0">
    <w:p w14:paraId="05E64AA8" w14:textId="77777777" w:rsidR="00B26720" w:rsidRDefault="00B267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78F6E" w14:textId="77777777" w:rsidR="000B04A4" w:rsidRDefault="00000000">
    <w:pPr>
      <w:pStyle w:val="Piedepgina"/>
      <w:jc w:val="center"/>
    </w:pPr>
    <w:r>
      <w:rPr>
        <w:color w:val="5A5A5A"/>
        <w:sz w:val="16"/>
      </w:rPr>
      <w:t>INEO Enfermería  •  Jesús  •  Sprint 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7C1879" w14:textId="77777777" w:rsidR="00B26720" w:rsidRDefault="00B26720">
      <w:pPr>
        <w:spacing w:after="0" w:line="240" w:lineRule="auto"/>
      </w:pPr>
      <w:r>
        <w:separator/>
      </w:r>
    </w:p>
  </w:footnote>
  <w:footnote w:type="continuationSeparator" w:id="0">
    <w:p w14:paraId="3A6B3B14" w14:textId="77777777" w:rsidR="00B26720" w:rsidRDefault="00B267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6735287">
    <w:abstractNumId w:val="8"/>
  </w:num>
  <w:num w:numId="2" w16cid:durableId="466166898">
    <w:abstractNumId w:val="6"/>
  </w:num>
  <w:num w:numId="3" w16cid:durableId="630285933">
    <w:abstractNumId w:val="5"/>
  </w:num>
  <w:num w:numId="4" w16cid:durableId="1148059938">
    <w:abstractNumId w:val="4"/>
  </w:num>
  <w:num w:numId="5" w16cid:durableId="279453706">
    <w:abstractNumId w:val="7"/>
  </w:num>
  <w:num w:numId="6" w16cid:durableId="1561670043">
    <w:abstractNumId w:val="3"/>
  </w:num>
  <w:num w:numId="7" w16cid:durableId="1573543128">
    <w:abstractNumId w:val="2"/>
  </w:num>
  <w:num w:numId="8" w16cid:durableId="97531285">
    <w:abstractNumId w:val="1"/>
  </w:num>
  <w:num w:numId="9" w16cid:durableId="784269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4A4"/>
    <w:rsid w:val="0015074B"/>
    <w:rsid w:val="0029639D"/>
    <w:rsid w:val="00326F90"/>
    <w:rsid w:val="00554AA5"/>
    <w:rsid w:val="00AA1D8D"/>
    <w:rsid w:val="00B26720"/>
    <w:rsid w:val="00B47730"/>
    <w:rsid w:val="00CB0664"/>
    <w:rsid w:val="00F30B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F40F82"/>
  <w14:defaultImageDpi w14:val="300"/>
  <w15:docId w15:val="{AE988D9B-EAD8-4B23-A4B1-D4B461A8F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134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Diaz Serafin</cp:lastModifiedBy>
  <cp:revision>2</cp:revision>
  <dcterms:created xsi:type="dcterms:W3CDTF">2013-12-23T23:15:00Z</dcterms:created>
  <dcterms:modified xsi:type="dcterms:W3CDTF">2026-10-05T21:42:00Z</dcterms:modified>
  <cp:category/>
</cp:coreProperties>
</file>