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2C48B1" w14:textId="77777777" w:rsidR="003D032D" w:rsidRDefault="00000000">
      <w:pPr>
        <w:spacing w:after="60"/>
        <w:jc w:val="center"/>
      </w:pPr>
      <w:r>
        <w:rPr>
          <w:b/>
          <w:bCs/>
          <w:color w:val="1F4E79"/>
          <w:sz w:val="32"/>
          <w:szCs w:val="32"/>
        </w:rPr>
        <w:t>PREPARACIÓN DE AMBIENTE UAT</w:t>
      </w:r>
    </w:p>
    <w:p w14:paraId="55EDAECD" w14:textId="6D032A15" w:rsidR="003D032D" w:rsidRPr="009D62E1" w:rsidRDefault="00000000">
      <w:pPr>
        <w:spacing w:after="60"/>
        <w:jc w:val="center"/>
      </w:pPr>
      <w:proofErr w:type="spellStart"/>
      <w:r w:rsidRPr="009D62E1">
        <w:rPr>
          <w:color w:val="555555"/>
          <w:sz w:val="18"/>
          <w:szCs w:val="18"/>
        </w:rPr>
        <w:t>Checklist</w:t>
      </w:r>
      <w:proofErr w:type="spellEnd"/>
      <w:r w:rsidRPr="009D62E1">
        <w:rPr>
          <w:color w:val="555555"/>
          <w:sz w:val="18"/>
          <w:szCs w:val="18"/>
        </w:rPr>
        <w:t xml:space="preserve"> de precondiciones</w:t>
      </w:r>
    </w:p>
    <w:p w14:paraId="37A35498" w14:textId="3CB1F669" w:rsidR="003D032D" w:rsidRDefault="00000000">
      <w:pPr>
        <w:spacing w:before="280" w:after="120"/>
      </w:pPr>
      <w:r>
        <w:rPr>
          <w:b/>
          <w:bCs/>
          <w:color w:val="1F4E79"/>
          <w:sz w:val="24"/>
          <w:szCs w:val="24"/>
        </w:rPr>
        <w:t>Identificación de la sesión de preparación</w:t>
      </w:r>
    </w:p>
    <w:p w14:paraId="0FF116D3" w14:textId="13C05D8D" w:rsidR="003D032D" w:rsidRDefault="00000000">
      <w:pPr>
        <w:spacing w:before="40" w:after="40"/>
      </w:pPr>
      <w:r>
        <w:rPr>
          <w:b/>
          <w:bCs/>
          <w:sz w:val="18"/>
          <w:szCs w:val="18"/>
        </w:rPr>
        <w:t>Fecha de comprobación:</w:t>
      </w:r>
      <w:r w:rsidR="00EE6A73">
        <w:rPr>
          <w:b/>
          <w:bCs/>
          <w:sz w:val="18"/>
          <w:szCs w:val="18"/>
        </w:rPr>
        <w:t xml:space="preserve"> </w:t>
      </w:r>
      <w:r w:rsidR="00EE6A73" w:rsidRPr="00EE6A73">
        <w:rPr>
          <w:sz w:val="18"/>
          <w:szCs w:val="18"/>
        </w:rPr>
        <w:t xml:space="preserve">20 de </w:t>
      </w:r>
      <w:proofErr w:type="gramStart"/>
      <w:r w:rsidR="009D62E1" w:rsidRPr="00EE6A73">
        <w:rPr>
          <w:sz w:val="18"/>
          <w:szCs w:val="18"/>
        </w:rPr>
        <w:t>Octubre</w:t>
      </w:r>
      <w:proofErr w:type="gramEnd"/>
      <w:r w:rsidR="00EE6A73" w:rsidRPr="00EE6A73">
        <w:rPr>
          <w:sz w:val="18"/>
          <w:szCs w:val="18"/>
        </w:rPr>
        <w:t>, 2026</w:t>
      </w:r>
    </w:p>
    <w:p w14:paraId="2F055AB2" w14:textId="4A737E70" w:rsidR="003D032D" w:rsidRDefault="00000000">
      <w:pPr>
        <w:spacing w:before="40" w:after="40"/>
      </w:pPr>
      <w:r>
        <w:rPr>
          <w:b/>
          <w:bCs/>
          <w:sz w:val="18"/>
          <w:szCs w:val="18"/>
        </w:rPr>
        <w:t>Responsable de la comprobación:</w:t>
      </w:r>
      <w:r w:rsidR="00EE6A73">
        <w:rPr>
          <w:b/>
          <w:bCs/>
          <w:sz w:val="18"/>
          <w:szCs w:val="18"/>
        </w:rPr>
        <w:t xml:space="preserve"> </w:t>
      </w:r>
      <w:r w:rsidR="00EE6A73" w:rsidRPr="00EE6A73">
        <w:rPr>
          <w:sz w:val="18"/>
          <w:szCs w:val="18"/>
        </w:rPr>
        <w:t>Jaime Díaz González</w:t>
      </w:r>
    </w:p>
    <w:p w14:paraId="7B75216C" w14:textId="4D7488F4" w:rsidR="003D032D" w:rsidRDefault="00000000">
      <w:pPr>
        <w:spacing w:before="40" w:after="40"/>
      </w:pPr>
      <w:r>
        <w:rPr>
          <w:b/>
          <w:bCs/>
          <w:sz w:val="18"/>
          <w:szCs w:val="18"/>
        </w:rPr>
        <w:t>Ambiente / URL API:</w:t>
      </w:r>
      <w:r>
        <w:rPr>
          <w:sz w:val="18"/>
          <w:szCs w:val="18"/>
        </w:rPr>
        <w:t xml:space="preserve"> </w:t>
      </w:r>
      <w:r w:rsidR="00241077" w:rsidRPr="00241077">
        <w:rPr>
          <w:sz w:val="18"/>
          <w:szCs w:val="18"/>
        </w:rPr>
        <w:t>https://api-clinica-jx4m.onrender.com/</w:t>
      </w:r>
    </w:p>
    <w:p w14:paraId="5790265E" w14:textId="6ACBB7DE" w:rsidR="003D032D" w:rsidRPr="00241077" w:rsidRDefault="00000000">
      <w:pPr>
        <w:spacing w:before="40" w:after="40"/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 xml:space="preserve">Ambiente / URL </w:t>
      </w:r>
      <w:proofErr w:type="spellStart"/>
      <w:r>
        <w:rPr>
          <w:b/>
          <w:bCs/>
          <w:sz w:val="18"/>
          <w:szCs w:val="18"/>
        </w:rPr>
        <w:t>Frontend</w:t>
      </w:r>
      <w:proofErr w:type="spellEnd"/>
      <w:r>
        <w:rPr>
          <w:b/>
          <w:bCs/>
          <w:sz w:val="18"/>
          <w:szCs w:val="18"/>
        </w:rPr>
        <w:t>:</w:t>
      </w:r>
      <w:r w:rsidR="00241077">
        <w:rPr>
          <w:b/>
          <w:bCs/>
          <w:sz w:val="18"/>
          <w:szCs w:val="18"/>
        </w:rPr>
        <w:t xml:space="preserve"> </w:t>
      </w:r>
      <w:r w:rsidR="008A4E34" w:rsidRPr="008A4E34">
        <w:rPr>
          <w:sz w:val="18"/>
          <w:szCs w:val="18"/>
        </w:rPr>
        <w:t>https://ineo-web-qa.vercel.app/login</w:t>
      </w:r>
    </w:p>
    <w:p w14:paraId="7A245F68" w14:textId="5E1EE72C" w:rsidR="003D032D" w:rsidRDefault="00000000">
      <w:pPr>
        <w:spacing w:before="40" w:after="40"/>
      </w:pPr>
      <w:r>
        <w:rPr>
          <w:b/>
          <w:bCs/>
          <w:sz w:val="18"/>
          <w:szCs w:val="18"/>
        </w:rPr>
        <w:t>Observador / facilitador:</w:t>
      </w:r>
      <w:r w:rsidR="00EE6A73">
        <w:rPr>
          <w:b/>
          <w:bCs/>
          <w:sz w:val="18"/>
          <w:szCs w:val="18"/>
        </w:rPr>
        <w:t xml:space="preserve"> </w:t>
      </w:r>
      <w:r>
        <w:rPr>
          <w:sz w:val="18"/>
          <w:szCs w:val="18"/>
        </w:rPr>
        <w:t xml:space="preserve"> </w:t>
      </w:r>
      <w:r w:rsidR="00241077">
        <w:rPr>
          <w:sz w:val="18"/>
          <w:szCs w:val="18"/>
        </w:rPr>
        <w:t>Jaime Díaz González</w:t>
      </w:r>
    </w:p>
    <w:p w14:paraId="606D0D25" w14:textId="33A4CA46" w:rsidR="003D032D" w:rsidRDefault="009D62E1">
      <w:pPr>
        <w:spacing w:before="280" w:after="120"/>
      </w:pPr>
      <w:proofErr w:type="spellStart"/>
      <w:r>
        <w:rPr>
          <w:b/>
          <w:bCs/>
          <w:color w:val="1F4E79"/>
          <w:sz w:val="24"/>
          <w:szCs w:val="24"/>
        </w:rPr>
        <w:t>Checklist</w:t>
      </w:r>
      <w:proofErr w:type="spellEnd"/>
      <w:r>
        <w:rPr>
          <w:b/>
          <w:bCs/>
          <w:color w:val="1F4E79"/>
          <w:sz w:val="24"/>
          <w:szCs w:val="24"/>
        </w:rPr>
        <w:t xml:space="preserve"> de precondiciones</w:t>
      </w:r>
    </w:p>
    <w:p w14:paraId="1780BBE2" w14:textId="3BBCACB2" w:rsidR="003D032D" w:rsidRDefault="00000000" w:rsidP="00241077">
      <w:pPr>
        <w:spacing w:before="50" w:after="50"/>
      </w:pPr>
      <w:r>
        <w:rPr>
          <w:sz w:val="18"/>
          <w:szCs w:val="18"/>
        </w:rPr>
        <w:t>Marcar OK o Falla en cada fila.</w:t>
      </w:r>
    </w:p>
    <w:tbl>
      <w:tblPr>
        <w:tblW w:w="1119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3"/>
        <w:gridCol w:w="3873"/>
        <w:gridCol w:w="746"/>
        <w:gridCol w:w="6292"/>
      </w:tblGrid>
      <w:tr w:rsidR="00241077" w14:paraId="6CC1DA8E" w14:textId="77777777" w:rsidTr="00241077">
        <w:tc>
          <w:tcPr>
            <w:tcW w:w="286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1F4E79"/>
            <w:vAlign w:val="center"/>
          </w:tcPr>
          <w:p w14:paraId="40B48260" w14:textId="77777777" w:rsidR="00241077" w:rsidRDefault="00241077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5"/>
                <w:szCs w:val="15"/>
              </w:rPr>
              <w:t>#</w:t>
            </w:r>
          </w:p>
        </w:tc>
        <w:tc>
          <w:tcPr>
            <w:tcW w:w="3962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1F4E79"/>
            <w:vAlign w:val="center"/>
          </w:tcPr>
          <w:p w14:paraId="67FA7C55" w14:textId="77777777" w:rsidR="00241077" w:rsidRDefault="00241077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5"/>
                <w:szCs w:val="15"/>
              </w:rPr>
              <w:t>Precondición</w:t>
            </w:r>
          </w:p>
        </w:tc>
        <w:tc>
          <w:tcPr>
            <w:tcW w:w="56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1F4E79"/>
            <w:vAlign w:val="center"/>
          </w:tcPr>
          <w:p w14:paraId="0F80B275" w14:textId="77777777" w:rsidR="00241077" w:rsidRDefault="00241077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5"/>
                <w:szCs w:val="15"/>
              </w:rPr>
              <w:t>Resultado</w:t>
            </w:r>
          </w:p>
        </w:tc>
        <w:tc>
          <w:tcPr>
            <w:tcW w:w="637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1F4E79"/>
            <w:vAlign w:val="center"/>
          </w:tcPr>
          <w:p w14:paraId="6F010461" w14:textId="77777777" w:rsidR="00241077" w:rsidRDefault="00241077" w:rsidP="00241077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5"/>
                <w:szCs w:val="15"/>
              </w:rPr>
              <w:t>Evidencia</w:t>
            </w:r>
          </w:p>
        </w:tc>
      </w:tr>
      <w:tr w:rsidR="00241077" w14:paraId="0797943C" w14:textId="77777777" w:rsidTr="00241077">
        <w:trPr>
          <w:trHeight w:val="480"/>
        </w:trPr>
        <w:tc>
          <w:tcPr>
            <w:tcW w:w="286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vAlign w:val="center"/>
          </w:tcPr>
          <w:p w14:paraId="63EA5B71" w14:textId="77777777" w:rsidR="00241077" w:rsidRDefault="00241077">
            <w:pPr>
              <w:spacing w:before="30" w:after="30"/>
              <w:jc w:val="center"/>
            </w:pPr>
            <w:r>
              <w:rPr>
                <w:b/>
                <w:bCs/>
                <w:sz w:val="15"/>
                <w:szCs w:val="15"/>
              </w:rPr>
              <w:t>1</w:t>
            </w:r>
          </w:p>
        </w:tc>
        <w:tc>
          <w:tcPr>
            <w:tcW w:w="3962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vAlign w:val="center"/>
          </w:tcPr>
          <w:p w14:paraId="30C2E095" w14:textId="38F6670A" w:rsidR="00241077" w:rsidRDefault="00241077">
            <w:pPr>
              <w:spacing w:before="30" w:after="30"/>
            </w:pPr>
            <w:r>
              <w:rPr>
                <w:sz w:val="14"/>
                <w:szCs w:val="14"/>
              </w:rPr>
              <w:t>API responde</w:t>
            </w:r>
          </w:p>
        </w:tc>
        <w:tc>
          <w:tcPr>
            <w:tcW w:w="56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vAlign w:val="center"/>
          </w:tcPr>
          <w:p w14:paraId="3F2E8880" w14:textId="6C42CFDE" w:rsidR="00241077" w:rsidRDefault="00241077">
            <w:pPr>
              <w:spacing w:before="30" w:after="30"/>
              <w:jc w:val="center"/>
            </w:pPr>
            <w:r>
              <w:rPr>
                <w:sz w:val="14"/>
                <w:szCs w:val="14"/>
              </w:rPr>
              <w:t>OK</w:t>
            </w:r>
          </w:p>
        </w:tc>
        <w:tc>
          <w:tcPr>
            <w:tcW w:w="637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vAlign w:val="center"/>
          </w:tcPr>
          <w:p w14:paraId="2225EA94" w14:textId="24125DD4" w:rsidR="00241077" w:rsidRDefault="00241077" w:rsidP="00241077">
            <w:pPr>
              <w:spacing w:before="30" w:after="30"/>
              <w:jc w:val="center"/>
            </w:pPr>
            <w:r>
              <w:rPr>
                <w:noProof/>
              </w:rPr>
              <w:drawing>
                <wp:inline distT="0" distB="0" distL="0" distR="0" wp14:anchorId="22478CCB" wp14:editId="4311108D">
                  <wp:extent cx="2165713" cy="1318260"/>
                  <wp:effectExtent l="0" t="0" r="6350" b="0"/>
                  <wp:docPr id="853440611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53440611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91803" cy="133414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41077" w14:paraId="3B6D203D" w14:textId="77777777" w:rsidTr="00241077">
        <w:trPr>
          <w:trHeight w:val="480"/>
        </w:trPr>
        <w:tc>
          <w:tcPr>
            <w:tcW w:w="286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vAlign w:val="center"/>
          </w:tcPr>
          <w:p w14:paraId="5D1E6F6D" w14:textId="77777777" w:rsidR="00241077" w:rsidRDefault="00241077">
            <w:pPr>
              <w:spacing w:before="30" w:after="30"/>
              <w:jc w:val="center"/>
            </w:pPr>
            <w:r>
              <w:rPr>
                <w:b/>
                <w:bCs/>
                <w:sz w:val="15"/>
                <w:szCs w:val="15"/>
              </w:rPr>
              <w:t>2</w:t>
            </w:r>
          </w:p>
        </w:tc>
        <w:tc>
          <w:tcPr>
            <w:tcW w:w="3962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vAlign w:val="center"/>
          </w:tcPr>
          <w:p w14:paraId="73A59A30" w14:textId="77777777" w:rsidR="00241077" w:rsidRDefault="00241077">
            <w:pPr>
              <w:spacing w:before="30" w:after="30"/>
            </w:pPr>
            <w:proofErr w:type="spellStart"/>
            <w:r>
              <w:rPr>
                <w:sz w:val="14"/>
                <w:szCs w:val="14"/>
              </w:rPr>
              <w:t>Frontend</w:t>
            </w:r>
            <w:proofErr w:type="spellEnd"/>
            <w:r>
              <w:rPr>
                <w:sz w:val="14"/>
                <w:szCs w:val="14"/>
              </w:rPr>
              <w:t xml:space="preserve"> carga y se conecta a la API UAT</w:t>
            </w:r>
          </w:p>
        </w:tc>
        <w:tc>
          <w:tcPr>
            <w:tcW w:w="56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vAlign w:val="center"/>
          </w:tcPr>
          <w:p w14:paraId="33190B5D" w14:textId="1A9E5780" w:rsidR="00241077" w:rsidRDefault="00241077">
            <w:pPr>
              <w:spacing w:before="30" w:after="30"/>
              <w:jc w:val="center"/>
            </w:pPr>
            <w:r>
              <w:rPr>
                <w:sz w:val="14"/>
                <w:szCs w:val="14"/>
              </w:rPr>
              <w:t>OK</w:t>
            </w:r>
          </w:p>
        </w:tc>
        <w:tc>
          <w:tcPr>
            <w:tcW w:w="637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vAlign w:val="center"/>
          </w:tcPr>
          <w:p w14:paraId="3E2277F0" w14:textId="10FBA7E4" w:rsidR="00241077" w:rsidRDefault="00241077" w:rsidP="00241077">
            <w:pPr>
              <w:spacing w:before="30" w:after="30"/>
              <w:jc w:val="center"/>
            </w:pPr>
            <w:r>
              <w:rPr>
                <w:noProof/>
              </w:rPr>
              <w:drawing>
                <wp:inline distT="0" distB="0" distL="0" distR="0" wp14:anchorId="21648C3A" wp14:editId="168A0B84">
                  <wp:extent cx="2178323" cy="967740"/>
                  <wp:effectExtent l="0" t="0" r="0" b="3810"/>
                  <wp:docPr id="85440139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5440139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98218" cy="97657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41077" w14:paraId="6C5A3422" w14:textId="77777777" w:rsidTr="00241077">
        <w:trPr>
          <w:trHeight w:val="480"/>
        </w:trPr>
        <w:tc>
          <w:tcPr>
            <w:tcW w:w="286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vAlign w:val="center"/>
          </w:tcPr>
          <w:p w14:paraId="647A8D83" w14:textId="77777777" w:rsidR="00241077" w:rsidRDefault="00241077">
            <w:pPr>
              <w:spacing w:before="30" w:after="30"/>
              <w:jc w:val="center"/>
            </w:pPr>
            <w:r>
              <w:rPr>
                <w:b/>
                <w:bCs/>
                <w:sz w:val="15"/>
                <w:szCs w:val="15"/>
              </w:rPr>
              <w:t>3</w:t>
            </w:r>
          </w:p>
        </w:tc>
        <w:tc>
          <w:tcPr>
            <w:tcW w:w="3962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vAlign w:val="center"/>
          </w:tcPr>
          <w:p w14:paraId="4C93D420" w14:textId="77777777" w:rsidR="00241077" w:rsidRDefault="00241077">
            <w:pPr>
              <w:spacing w:before="30" w:after="30"/>
            </w:pPr>
            <w:r>
              <w:rPr>
                <w:sz w:val="14"/>
                <w:szCs w:val="14"/>
              </w:rPr>
              <w:t>Login con rol Enfermería funciona</w:t>
            </w:r>
          </w:p>
        </w:tc>
        <w:tc>
          <w:tcPr>
            <w:tcW w:w="56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vAlign w:val="center"/>
          </w:tcPr>
          <w:p w14:paraId="5E3D9AED" w14:textId="68EADB45" w:rsidR="00241077" w:rsidRDefault="00241077">
            <w:pPr>
              <w:spacing w:before="30" w:after="30"/>
              <w:jc w:val="center"/>
            </w:pPr>
            <w:r>
              <w:rPr>
                <w:sz w:val="14"/>
                <w:szCs w:val="14"/>
              </w:rPr>
              <w:t>OK</w:t>
            </w:r>
          </w:p>
        </w:tc>
        <w:tc>
          <w:tcPr>
            <w:tcW w:w="637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vAlign w:val="center"/>
          </w:tcPr>
          <w:p w14:paraId="0BC83786" w14:textId="417A6D20" w:rsidR="00241077" w:rsidRDefault="00E65E06" w:rsidP="00241077">
            <w:pPr>
              <w:spacing w:before="30" w:after="30"/>
              <w:jc w:val="center"/>
            </w:pPr>
            <w:r>
              <w:rPr>
                <w:noProof/>
              </w:rPr>
              <w:drawing>
                <wp:inline distT="0" distB="0" distL="0" distR="0" wp14:anchorId="10B94CC7" wp14:editId="552C6850">
                  <wp:extent cx="2180744" cy="1074420"/>
                  <wp:effectExtent l="0" t="0" r="0" b="0"/>
                  <wp:docPr id="163014627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3014627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03667" cy="108571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41077" w14:paraId="16F9BFB5" w14:textId="77777777" w:rsidTr="00241077">
        <w:trPr>
          <w:trHeight w:val="480"/>
        </w:trPr>
        <w:tc>
          <w:tcPr>
            <w:tcW w:w="286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vAlign w:val="center"/>
          </w:tcPr>
          <w:p w14:paraId="5B8EF236" w14:textId="77777777" w:rsidR="00241077" w:rsidRDefault="00241077">
            <w:pPr>
              <w:spacing w:before="30" w:after="30"/>
              <w:jc w:val="center"/>
            </w:pPr>
            <w:r>
              <w:rPr>
                <w:b/>
                <w:bCs/>
                <w:sz w:val="15"/>
                <w:szCs w:val="15"/>
              </w:rPr>
              <w:t>4</w:t>
            </w:r>
          </w:p>
        </w:tc>
        <w:tc>
          <w:tcPr>
            <w:tcW w:w="3962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vAlign w:val="center"/>
          </w:tcPr>
          <w:p w14:paraId="15EEF72F" w14:textId="77777777" w:rsidR="00241077" w:rsidRDefault="00241077">
            <w:pPr>
              <w:spacing w:before="30" w:after="30"/>
            </w:pPr>
            <w:r>
              <w:rPr>
                <w:sz w:val="14"/>
                <w:szCs w:val="14"/>
              </w:rPr>
              <w:t>Login con rol Administración funciona</w:t>
            </w:r>
          </w:p>
        </w:tc>
        <w:tc>
          <w:tcPr>
            <w:tcW w:w="56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vAlign w:val="center"/>
          </w:tcPr>
          <w:p w14:paraId="0B8D7954" w14:textId="2CEF8B7F" w:rsidR="00241077" w:rsidRDefault="00241077">
            <w:pPr>
              <w:spacing w:before="30" w:after="30"/>
              <w:jc w:val="center"/>
            </w:pPr>
            <w:r>
              <w:rPr>
                <w:sz w:val="14"/>
                <w:szCs w:val="14"/>
              </w:rPr>
              <w:t>OK</w:t>
            </w:r>
          </w:p>
        </w:tc>
        <w:tc>
          <w:tcPr>
            <w:tcW w:w="637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vAlign w:val="center"/>
          </w:tcPr>
          <w:p w14:paraId="0105D7EA" w14:textId="30ABA793" w:rsidR="00241077" w:rsidRDefault="00E65E06" w:rsidP="00241077">
            <w:pPr>
              <w:spacing w:before="30" w:after="30"/>
              <w:jc w:val="center"/>
            </w:pPr>
            <w:r>
              <w:rPr>
                <w:noProof/>
              </w:rPr>
              <w:drawing>
                <wp:inline distT="0" distB="0" distL="0" distR="0" wp14:anchorId="4448825A" wp14:editId="3709FB19">
                  <wp:extent cx="2186940" cy="1085572"/>
                  <wp:effectExtent l="0" t="0" r="3810" b="635"/>
                  <wp:docPr id="1498157237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98157237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23099" cy="110352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41077" w14:paraId="7E322F68" w14:textId="77777777" w:rsidTr="00241077">
        <w:trPr>
          <w:trHeight w:val="480"/>
        </w:trPr>
        <w:tc>
          <w:tcPr>
            <w:tcW w:w="286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vAlign w:val="center"/>
          </w:tcPr>
          <w:p w14:paraId="063C4B4A" w14:textId="77777777" w:rsidR="00241077" w:rsidRDefault="00241077">
            <w:pPr>
              <w:spacing w:before="30" w:after="30"/>
              <w:jc w:val="center"/>
            </w:pPr>
            <w:r>
              <w:rPr>
                <w:b/>
                <w:bCs/>
                <w:sz w:val="15"/>
                <w:szCs w:val="15"/>
              </w:rPr>
              <w:t>5</w:t>
            </w:r>
          </w:p>
        </w:tc>
        <w:tc>
          <w:tcPr>
            <w:tcW w:w="3962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vAlign w:val="center"/>
          </w:tcPr>
          <w:p w14:paraId="522102C4" w14:textId="77777777" w:rsidR="00241077" w:rsidRDefault="00241077">
            <w:pPr>
              <w:spacing w:before="30" w:after="30"/>
            </w:pPr>
            <w:r>
              <w:rPr>
                <w:sz w:val="14"/>
                <w:szCs w:val="14"/>
              </w:rPr>
              <w:t>Permisos: Enfermería no accede a funciones de Administración no autorizadas</w:t>
            </w:r>
          </w:p>
        </w:tc>
        <w:tc>
          <w:tcPr>
            <w:tcW w:w="56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vAlign w:val="center"/>
          </w:tcPr>
          <w:p w14:paraId="5773EB79" w14:textId="49452061" w:rsidR="00241077" w:rsidRDefault="00241077">
            <w:pPr>
              <w:spacing w:before="30" w:after="30"/>
              <w:jc w:val="center"/>
            </w:pPr>
            <w:r>
              <w:rPr>
                <w:sz w:val="14"/>
                <w:szCs w:val="14"/>
              </w:rPr>
              <w:t>OK</w:t>
            </w:r>
          </w:p>
        </w:tc>
        <w:tc>
          <w:tcPr>
            <w:tcW w:w="637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vAlign w:val="center"/>
          </w:tcPr>
          <w:p w14:paraId="24BAB88E" w14:textId="018B88FB" w:rsidR="00241077" w:rsidRDefault="009D62E1" w:rsidP="00241077">
            <w:pPr>
              <w:spacing w:before="30" w:after="30"/>
              <w:jc w:val="center"/>
            </w:pPr>
            <w:r>
              <w:rPr>
                <w:noProof/>
              </w:rPr>
              <w:drawing>
                <wp:inline distT="0" distB="0" distL="0" distR="0" wp14:anchorId="6112ACBE" wp14:editId="0695B219">
                  <wp:extent cx="2186940" cy="1005587"/>
                  <wp:effectExtent l="0" t="0" r="3810" b="4445"/>
                  <wp:docPr id="16590191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590191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08468" cy="101548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41077" w14:paraId="71FE6CB1" w14:textId="77777777" w:rsidTr="00241077">
        <w:trPr>
          <w:trHeight w:val="480"/>
        </w:trPr>
        <w:tc>
          <w:tcPr>
            <w:tcW w:w="286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vAlign w:val="center"/>
          </w:tcPr>
          <w:p w14:paraId="6651A4A3" w14:textId="77777777" w:rsidR="00241077" w:rsidRDefault="00241077">
            <w:pPr>
              <w:spacing w:before="30" w:after="30"/>
              <w:jc w:val="center"/>
            </w:pPr>
            <w:r>
              <w:rPr>
                <w:b/>
                <w:bCs/>
                <w:sz w:val="15"/>
                <w:szCs w:val="15"/>
              </w:rPr>
              <w:lastRenderedPageBreak/>
              <w:t>6</w:t>
            </w:r>
          </w:p>
        </w:tc>
        <w:tc>
          <w:tcPr>
            <w:tcW w:w="3962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vAlign w:val="center"/>
          </w:tcPr>
          <w:p w14:paraId="6525E4CB" w14:textId="77777777" w:rsidR="00241077" w:rsidRDefault="00241077">
            <w:pPr>
              <w:spacing w:before="30" w:after="30"/>
            </w:pPr>
            <w:r>
              <w:rPr>
                <w:sz w:val="14"/>
                <w:szCs w:val="14"/>
              </w:rPr>
              <w:t xml:space="preserve">Permisos: Administración ve </w:t>
            </w:r>
            <w:proofErr w:type="spellStart"/>
            <w:r>
              <w:rPr>
                <w:sz w:val="14"/>
                <w:szCs w:val="14"/>
              </w:rPr>
              <w:t>Analytics</w:t>
            </w:r>
            <w:proofErr w:type="spellEnd"/>
          </w:p>
        </w:tc>
        <w:tc>
          <w:tcPr>
            <w:tcW w:w="56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vAlign w:val="center"/>
          </w:tcPr>
          <w:p w14:paraId="79C728F1" w14:textId="7691F14D" w:rsidR="00241077" w:rsidRDefault="00241077">
            <w:pPr>
              <w:spacing w:before="30" w:after="30"/>
              <w:jc w:val="center"/>
            </w:pPr>
            <w:r>
              <w:rPr>
                <w:sz w:val="14"/>
                <w:szCs w:val="14"/>
              </w:rPr>
              <w:t>OK</w:t>
            </w:r>
          </w:p>
        </w:tc>
        <w:tc>
          <w:tcPr>
            <w:tcW w:w="637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vAlign w:val="center"/>
          </w:tcPr>
          <w:p w14:paraId="44582D4F" w14:textId="444BD7B0" w:rsidR="00241077" w:rsidRDefault="00C26D89" w:rsidP="00241077">
            <w:pPr>
              <w:spacing w:before="30" w:after="30"/>
              <w:jc w:val="center"/>
            </w:pPr>
            <w:r>
              <w:rPr>
                <w:noProof/>
              </w:rPr>
              <w:drawing>
                <wp:inline distT="0" distB="0" distL="0" distR="0" wp14:anchorId="2C9E475E" wp14:editId="2AC51A4F">
                  <wp:extent cx="2141220" cy="1006968"/>
                  <wp:effectExtent l="0" t="0" r="0" b="3175"/>
                  <wp:docPr id="1732732097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32732097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 flipV="1">
                            <a:off x="0" y="0"/>
                            <a:ext cx="2162056" cy="101676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41077" w14:paraId="6C69DC6F" w14:textId="77777777" w:rsidTr="00241077">
        <w:trPr>
          <w:trHeight w:val="480"/>
        </w:trPr>
        <w:tc>
          <w:tcPr>
            <w:tcW w:w="286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vAlign w:val="center"/>
          </w:tcPr>
          <w:p w14:paraId="489CB0E5" w14:textId="77777777" w:rsidR="00241077" w:rsidRDefault="00241077">
            <w:pPr>
              <w:spacing w:before="30" w:after="30"/>
              <w:jc w:val="center"/>
            </w:pPr>
            <w:r>
              <w:rPr>
                <w:b/>
                <w:bCs/>
                <w:sz w:val="15"/>
                <w:szCs w:val="15"/>
              </w:rPr>
              <w:t>7</w:t>
            </w:r>
          </w:p>
        </w:tc>
        <w:tc>
          <w:tcPr>
            <w:tcW w:w="3962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vAlign w:val="center"/>
          </w:tcPr>
          <w:p w14:paraId="3E3B1EED" w14:textId="0C1FB0CE" w:rsidR="00241077" w:rsidRDefault="00241077">
            <w:pPr>
              <w:spacing w:before="30" w:after="30"/>
            </w:pPr>
            <w:r>
              <w:rPr>
                <w:sz w:val="14"/>
                <w:szCs w:val="14"/>
              </w:rPr>
              <w:t>Persistencia: registro</w:t>
            </w:r>
            <w:r w:rsidR="00DA4B63">
              <w:rPr>
                <w:sz w:val="14"/>
                <w:szCs w:val="14"/>
              </w:rPr>
              <w:t>s</w:t>
            </w:r>
            <w:r>
              <w:rPr>
                <w:sz w:val="14"/>
                <w:szCs w:val="14"/>
              </w:rPr>
              <w:t xml:space="preserve"> de Enfermería se consulta</w:t>
            </w:r>
            <w:r w:rsidR="00DA4B63">
              <w:rPr>
                <w:sz w:val="14"/>
                <w:szCs w:val="14"/>
              </w:rPr>
              <w:t>n</w:t>
            </w:r>
          </w:p>
        </w:tc>
        <w:tc>
          <w:tcPr>
            <w:tcW w:w="56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vAlign w:val="center"/>
          </w:tcPr>
          <w:p w14:paraId="7D1E4CDA" w14:textId="35F02A93" w:rsidR="00241077" w:rsidRDefault="00241077">
            <w:pPr>
              <w:spacing w:before="30" w:after="30"/>
              <w:jc w:val="center"/>
            </w:pPr>
            <w:r>
              <w:rPr>
                <w:sz w:val="14"/>
                <w:szCs w:val="14"/>
              </w:rPr>
              <w:t>OK</w:t>
            </w:r>
          </w:p>
        </w:tc>
        <w:tc>
          <w:tcPr>
            <w:tcW w:w="637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vAlign w:val="center"/>
          </w:tcPr>
          <w:p w14:paraId="0D8B4D61" w14:textId="0F7328FF" w:rsidR="00241077" w:rsidRDefault="00DA4B63" w:rsidP="00241077">
            <w:pPr>
              <w:spacing w:before="30" w:after="30"/>
              <w:jc w:val="center"/>
            </w:pPr>
            <w:r>
              <w:rPr>
                <w:noProof/>
              </w:rPr>
              <w:drawing>
                <wp:inline distT="0" distB="0" distL="0" distR="0" wp14:anchorId="4FF86D2B" wp14:editId="43B095DD">
                  <wp:extent cx="2141220" cy="993685"/>
                  <wp:effectExtent l="0" t="0" r="0" b="0"/>
                  <wp:docPr id="556322463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56322463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63796" cy="100416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41077" w14:paraId="2C2D5F96" w14:textId="77777777" w:rsidTr="00241077">
        <w:trPr>
          <w:trHeight w:val="480"/>
        </w:trPr>
        <w:tc>
          <w:tcPr>
            <w:tcW w:w="286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vAlign w:val="center"/>
          </w:tcPr>
          <w:p w14:paraId="343A8443" w14:textId="77777777" w:rsidR="00241077" w:rsidRDefault="00241077">
            <w:pPr>
              <w:spacing w:before="30" w:after="30"/>
              <w:jc w:val="center"/>
            </w:pPr>
            <w:r>
              <w:rPr>
                <w:b/>
                <w:bCs/>
                <w:sz w:val="15"/>
                <w:szCs w:val="15"/>
              </w:rPr>
              <w:t>8</w:t>
            </w:r>
          </w:p>
        </w:tc>
        <w:tc>
          <w:tcPr>
            <w:tcW w:w="3962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vAlign w:val="center"/>
          </w:tcPr>
          <w:p w14:paraId="43F0D495" w14:textId="77777777" w:rsidR="00241077" w:rsidRDefault="00241077">
            <w:pPr>
              <w:spacing w:before="30" w:after="30"/>
            </w:pPr>
            <w:proofErr w:type="spellStart"/>
            <w:r>
              <w:rPr>
                <w:sz w:val="14"/>
                <w:szCs w:val="14"/>
              </w:rPr>
              <w:t>Analytics</w:t>
            </w:r>
            <w:proofErr w:type="spellEnd"/>
            <w:r>
              <w:rPr>
                <w:sz w:val="14"/>
                <w:szCs w:val="14"/>
              </w:rPr>
              <w:t xml:space="preserve"> muestra indicadores / gráficas con datos sintéticos</w:t>
            </w:r>
          </w:p>
        </w:tc>
        <w:tc>
          <w:tcPr>
            <w:tcW w:w="56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vAlign w:val="center"/>
          </w:tcPr>
          <w:p w14:paraId="09183498" w14:textId="490AC8A2" w:rsidR="00241077" w:rsidRDefault="00241077">
            <w:pPr>
              <w:spacing w:before="30" w:after="30"/>
              <w:jc w:val="center"/>
            </w:pPr>
            <w:r>
              <w:rPr>
                <w:sz w:val="14"/>
                <w:szCs w:val="14"/>
              </w:rPr>
              <w:t>OK</w:t>
            </w:r>
          </w:p>
        </w:tc>
        <w:tc>
          <w:tcPr>
            <w:tcW w:w="637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vAlign w:val="center"/>
          </w:tcPr>
          <w:p w14:paraId="0A605AC5" w14:textId="1E160F9A" w:rsidR="00241077" w:rsidRDefault="00C26D89" w:rsidP="00241077">
            <w:pPr>
              <w:spacing w:before="30" w:after="30"/>
              <w:jc w:val="center"/>
            </w:pPr>
            <w:r>
              <w:rPr>
                <w:noProof/>
              </w:rPr>
              <w:drawing>
                <wp:inline distT="0" distB="0" distL="0" distR="0" wp14:anchorId="4F613F4A" wp14:editId="6AB833F5">
                  <wp:extent cx="2125980" cy="992124"/>
                  <wp:effectExtent l="0" t="0" r="7620" b="0"/>
                  <wp:docPr id="911437044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11437044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47459" cy="100214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41077" w14:paraId="17E09663" w14:textId="77777777" w:rsidTr="00241077">
        <w:trPr>
          <w:trHeight w:val="480"/>
        </w:trPr>
        <w:tc>
          <w:tcPr>
            <w:tcW w:w="286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vAlign w:val="center"/>
          </w:tcPr>
          <w:p w14:paraId="63B8B978" w14:textId="77777777" w:rsidR="00241077" w:rsidRDefault="00241077">
            <w:pPr>
              <w:spacing w:before="30" w:after="30"/>
              <w:jc w:val="center"/>
            </w:pPr>
            <w:r>
              <w:rPr>
                <w:b/>
                <w:bCs/>
                <w:sz w:val="15"/>
                <w:szCs w:val="15"/>
              </w:rPr>
              <w:t>9</w:t>
            </w:r>
          </w:p>
        </w:tc>
        <w:tc>
          <w:tcPr>
            <w:tcW w:w="3962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vAlign w:val="center"/>
          </w:tcPr>
          <w:p w14:paraId="40B02D16" w14:textId="77777777" w:rsidR="00241077" w:rsidRDefault="00241077">
            <w:pPr>
              <w:spacing w:before="30" w:after="30"/>
            </w:pPr>
            <w:r>
              <w:rPr>
                <w:sz w:val="14"/>
                <w:szCs w:val="14"/>
              </w:rPr>
              <w:t>Datos sintéticos cargados y no reales</w:t>
            </w:r>
          </w:p>
        </w:tc>
        <w:tc>
          <w:tcPr>
            <w:tcW w:w="56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vAlign w:val="center"/>
          </w:tcPr>
          <w:p w14:paraId="41BE8A25" w14:textId="021E38FE" w:rsidR="00241077" w:rsidRDefault="00241077">
            <w:pPr>
              <w:spacing w:before="30" w:after="30"/>
              <w:jc w:val="center"/>
            </w:pPr>
            <w:r>
              <w:rPr>
                <w:sz w:val="14"/>
                <w:szCs w:val="14"/>
              </w:rPr>
              <w:t>OK</w:t>
            </w:r>
          </w:p>
        </w:tc>
        <w:tc>
          <w:tcPr>
            <w:tcW w:w="637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vAlign w:val="center"/>
          </w:tcPr>
          <w:p w14:paraId="6D7CD89A" w14:textId="17C03083" w:rsidR="00241077" w:rsidRDefault="00C26D89" w:rsidP="00241077">
            <w:pPr>
              <w:spacing w:before="30" w:after="30"/>
              <w:jc w:val="center"/>
            </w:pPr>
            <w:r>
              <w:rPr>
                <w:noProof/>
              </w:rPr>
              <w:drawing>
                <wp:inline distT="0" distB="0" distL="0" distR="0" wp14:anchorId="4311C78A" wp14:editId="2830374E">
                  <wp:extent cx="2118360" cy="762217"/>
                  <wp:effectExtent l="0" t="0" r="0" b="0"/>
                  <wp:docPr id="723009969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23009969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57527" cy="7763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41077" w14:paraId="5B5A0AF7" w14:textId="77777777" w:rsidTr="00241077">
        <w:trPr>
          <w:trHeight w:val="480"/>
        </w:trPr>
        <w:tc>
          <w:tcPr>
            <w:tcW w:w="286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vAlign w:val="center"/>
          </w:tcPr>
          <w:p w14:paraId="1DF622F1" w14:textId="77777777" w:rsidR="00241077" w:rsidRDefault="00241077">
            <w:pPr>
              <w:spacing w:before="30" w:after="30"/>
              <w:jc w:val="center"/>
            </w:pPr>
            <w:r>
              <w:rPr>
                <w:b/>
                <w:bCs/>
                <w:sz w:val="15"/>
                <w:szCs w:val="15"/>
              </w:rPr>
              <w:t>10</w:t>
            </w:r>
          </w:p>
        </w:tc>
        <w:tc>
          <w:tcPr>
            <w:tcW w:w="3962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vAlign w:val="center"/>
          </w:tcPr>
          <w:p w14:paraId="06A73C44" w14:textId="7A88CFC5" w:rsidR="00241077" w:rsidRDefault="00241077">
            <w:pPr>
              <w:spacing w:before="30" w:after="30"/>
            </w:pPr>
            <w:r>
              <w:rPr>
                <w:sz w:val="14"/>
                <w:szCs w:val="14"/>
              </w:rPr>
              <w:t>Versión del incremento identificada</w:t>
            </w:r>
          </w:p>
        </w:tc>
        <w:tc>
          <w:tcPr>
            <w:tcW w:w="56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vAlign w:val="center"/>
          </w:tcPr>
          <w:p w14:paraId="58BF9F78" w14:textId="0E6B9D8C" w:rsidR="00241077" w:rsidRDefault="00241077">
            <w:pPr>
              <w:spacing w:before="30" w:after="30"/>
              <w:jc w:val="center"/>
            </w:pPr>
            <w:r>
              <w:rPr>
                <w:sz w:val="14"/>
                <w:szCs w:val="14"/>
              </w:rPr>
              <w:t>OK</w:t>
            </w:r>
          </w:p>
        </w:tc>
        <w:tc>
          <w:tcPr>
            <w:tcW w:w="637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vAlign w:val="center"/>
          </w:tcPr>
          <w:p w14:paraId="5263995F" w14:textId="6FF84F4C" w:rsidR="00241077" w:rsidRDefault="00C26D89" w:rsidP="00241077">
            <w:pPr>
              <w:spacing w:before="30" w:after="30"/>
              <w:jc w:val="center"/>
            </w:pPr>
            <w:r>
              <w:rPr>
                <w:noProof/>
              </w:rPr>
              <w:drawing>
                <wp:inline distT="0" distB="0" distL="0" distR="0" wp14:anchorId="240718D6" wp14:editId="57638248">
                  <wp:extent cx="2103120" cy="579553"/>
                  <wp:effectExtent l="0" t="0" r="0" b="0"/>
                  <wp:docPr id="763286462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63286462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 flipV="1">
                            <a:off x="0" y="0"/>
                            <a:ext cx="2124732" cy="58550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E833A4C" w14:textId="0C9B6AA7" w:rsidR="003D032D" w:rsidRDefault="009D62E1">
      <w:pPr>
        <w:spacing w:before="280" w:after="120"/>
      </w:pPr>
      <w:r>
        <w:rPr>
          <w:b/>
          <w:bCs/>
          <w:color w:val="1F4E79"/>
          <w:sz w:val="24"/>
          <w:szCs w:val="24"/>
        </w:rPr>
        <w:t>Decisión de GO / NO-GO</w:t>
      </w:r>
    </w:p>
    <w:tbl>
      <w:tblPr>
        <w:tblW w:w="10800" w:type="dxa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800"/>
      </w:tblGrid>
      <w:tr w:rsidR="003D032D" w14:paraId="14513471" w14:textId="77777777" w:rsidTr="00C26D89">
        <w:tc>
          <w:tcPr>
            <w:tcW w:w="10800" w:type="dxa"/>
          </w:tcPr>
          <w:p w14:paraId="5B603153" w14:textId="312E86F6" w:rsidR="003D032D" w:rsidRDefault="009D62E1">
            <w:pPr>
              <w:spacing w:before="80" w:after="40"/>
            </w:pPr>
            <w:r w:rsidRPr="00121B69">
              <w:rPr>
                <w:rFonts w:ascii="Segoe UI Emoji" w:hAnsi="Segoe UI Emoji" w:cs="Segoe UI Emoji"/>
              </w:rPr>
              <w:t>◼️</w:t>
            </w:r>
            <w:r w:rsidRPr="00121B69">
              <w:rPr>
                <w:b/>
                <w:bCs/>
              </w:rPr>
              <w:t xml:space="preserve"> </w:t>
            </w:r>
            <w:r w:rsidR="00C26D89">
              <w:rPr>
                <w:b/>
                <w:bCs/>
              </w:rPr>
              <w:t>CONTINUAR</w:t>
            </w:r>
            <w:r w:rsidRPr="00121B69">
              <w:rPr>
                <w:b/>
                <w:bCs/>
              </w:rPr>
              <w:t xml:space="preserve"> </w:t>
            </w:r>
            <w:r w:rsidR="00C26D89">
              <w:rPr>
                <w:b/>
                <w:bCs/>
              </w:rPr>
              <w:t xml:space="preserve">        </w:t>
            </w:r>
            <w:r w:rsidRPr="00121B69">
              <w:rPr>
                <w:b/>
                <w:bCs/>
              </w:rPr>
              <w:t xml:space="preserve"> </w:t>
            </w:r>
            <w:r>
              <w:rPr>
                <w:sz w:val="18"/>
                <w:szCs w:val="18"/>
              </w:rPr>
              <w:t>Todas las precondiciones críticas en OK, se convoca a usuarios.</w:t>
            </w:r>
          </w:p>
        </w:tc>
      </w:tr>
      <w:tr w:rsidR="003D032D" w14:paraId="0F13AF56" w14:textId="77777777" w:rsidTr="00C26D89">
        <w:tc>
          <w:tcPr>
            <w:tcW w:w="10800" w:type="dxa"/>
          </w:tcPr>
          <w:p w14:paraId="0A558D20" w14:textId="070901E9" w:rsidR="003D032D" w:rsidRDefault="009D62E1">
            <w:pPr>
              <w:spacing w:before="80" w:after="40"/>
            </w:pPr>
            <w:r w:rsidRPr="00121B69">
              <w:rPr>
                <w:rFonts w:ascii="Segoe UI Emoji" w:hAnsi="Segoe UI Emoji" w:cs="Segoe UI Emoji"/>
                <w:b/>
                <w:bCs/>
              </w:rPr>
              <w:t>◻️</w:t>
            </w:r>
            <w:r w:rsidRPr="00121B69">
              <w:rPr>
                <w:b/>
                <w:bCs/>
              </w:rPr>
              <w:t xml:space="preserve"> </w:t>
            </w:r>
            <w:r w:rsidR="00686377">
              <w:rPr>
                <w:b/>
                <w:bCs/>
              </w:rPr>
              <w:t>BLOQUEAR SESIÓN</w:t>
            </w:r>
            <w:r w:rsidRPr="00121B69">
              <w:rPr>
                <w:b/>
                <w:bCs/>
              </w:rPr>
              <w:t xml:space="preserve"> </w:t>
            </w:r>
            <w:r w:rsidR="00C26D89">
              <w:rPr>
                <w:b/>
                <w:bCs/>
              </w:rPr>
              <w:t xml:space="preserve">  </w:t>
            </w:r>
            <w:r>
              <w:rPr>
                <w:sz w:val="18"/>
                <w:szCs w:val="18"/>
              </w:rPr>
              <w:t>Cualquier falla crítica, se bloquea la sesión UAT, se registra el defecto y se corrige antes de reintentar.</w:t>
            </w:r>
          </w:p>
        </w:tc>
      </w:tr>
    </w:tbl>
    <w:p w14:paraId="0EFD8188" w14:textId="58BE3281" w:rsidR="003D032D" w:rsidRDefault="003D032D" w:rsidP="008026DE">
      <w:pPr>
        <w:spacing w:before="40" w:after="40"/>
      </w:pPr>
    </w:p>
    <w:p w14:paraId="2E5F060A" w14:textId="77777777" w:rsidR="003D032D" w:rsidRDefault="00000000" w:rsidP="008026DE">
      <w:pPr>
        <w:spacing w:before="40" w:after="40"/>
      </w:pPr>
      <w:r>
        <w:rPr>
          <w:sz w:val="18"/>
          <w:szCs w:val="18"/>
        </w:rPr>
        <w:t xml:space="preserve"> </w:t>
      </w:r>
    </w:p>
    <w:p w14:paraId="04FB463C" w14:textId="11BA9DED" w:rsidR="00106457" w:rsidRDefault="009D62E1" w:rsidP="008026DE">
      <w:pPr>
        <w:spacing w:before="40" w:after="40"/>
        <w:rPr>
          <w:b/>
          <w:bCs/>
          <w:color w:val="1F4E79"/>
          <w:sz w:val="24"/>
          <w:szCs w:val="24"/>
        </w:rPr>
      </w:pPr>
      <w:r>
        <w:rPr>
          <w:b/>
          <w:bCs/>
          <w:color w:val="1F4E79"/>
          <w:sz w:val="24"/>
          <w:szCs w:val="24"/>
        </w:rPr>
        <w:t>Registro de bloqueo</w:t>
      </w:r>
    </w:p>
    <w:p w14:paraId="678F9838" w14:textId="6B6B0DBF" w:rsidR="00106457" w:rsidRPr="00106457" w:rsidRDefault="00106457" w:rsidP="00106457">
      <w:pPr>
        <w:spacing w:before="40" w:after="40"/>
        <w:rPr>
          <w:sz w:val="18"/>
          <w:szCs w:val="18"/>
        </w:rPr>
      </w:pPr>
      <w:r w:rsidRPr="00106457">
        <w:rPr>
          <w:sz w:val="18"/>
          <w:szCs w:val="18"/>
        </w:rPr>
        <w:t xml:space="preserve">Llenar solo si la </w:t>
      </w:r>
      <w:proofErr w:type="spellStart"/>
      <w:r w:rsidRPr="00106457">
        <w:rPr>
          <w:sz w:val="18"/>
          <w:szCs w:val="18"/>
        </w:rPr>
        <w:t>descision</w:t>
      </w:r>
      <w:proofErr w:type="spellEnd"/>
      <w:r w:rsidRPr="00106457">
        <w:rPr>
          <w:sz w:val="18"/>
          <w:szCs w:val="18"/>
        </w:rPr>
        <w:t xml:space="preserve"> fue NO-GO.</w:t>
      </w:r>
    </w:p>
    <w:tbl>
      <w:tblPr>
        <w:tblW w:w="1119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681"/>
        <w:gridCol w:w="5528"/>
        <w:gridCol w:w="1985"/>
      </w:tblGrid>
      <w:tr w:rsidR="00106457" w14:paraId="6292A62A" w14:textId="77777777" w:rsidTr="00121B69">
        <w:tc>
          <w:tcPr>
            <w:tcW w:w="3681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1F4E79"/>
            <w:vAlign w:val="center"/>
          </w:tcPr>
          <w:p w14:paraId="32CAD897" w14:textId="77777777" w:rsidR="00106457" w:rsidRDefault="00106457" w:rsidP="00405BE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5"/>
                <w:szCs w:val="15"/>
              </w:rPr>
              <w:t>Motivo del bloqueo</w:t>
            </w:r>
          </w:p>
        </w:tc>
        <w:tc>
          <w:tcPr>
            <w:tcW w:w="5528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1F4E79"/>
            <w:vAlign w:val="center"/>
          </w:tcPr>
          <w:p w14:paraId="022DD304" w14:textId="77777777" w:rsidR="00106457" w:rsidRDefault="00106457" w:rsidP="00405BE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5"/>
                <w:szCs w:val="15"/>
              </w:rPr>
              <w:t>Acción correctiva</w:t>
            </w:r>
          </w:p>
        </w:tc>
        <w:tc>
          <w:tcPr>
            <w:tcW w:w="198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1F4E79"/>
            <w:vAlign w:val="center"/>
          </w:tcPr>
          <w:p w14:paraId="330504B7" w14:textId="77777777" w:rsidR="00106457" w:rsidRDefault="00106457" w:rsidP="00405BE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5"/>
                <w:szCs w:val="15"/>
              </w:rPr>
              <w:t>Fecha desbloqueo</w:t>
            </w:r>
          </w:p>
        </w:tc>
      </w:tr>
      <w:tr w:rsidR="00106457" w14:paraId="3530A35E" w14:textId="77777777" w:rsidTr="00121B69">
        <w:trPr>
          <w:trHeight w:val="500"/>
        </w:trPr>
        <w:tc>
          <w:tcPr>
            <w:tcW w:w="3681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vAlign w:val="center"/>
          </w:tcPr>
          <w:p w14:paraId="2EFD8741" w14:textId="77777777" w:rsidR="00106457" w:rsidRDefault="00106457" w:rsidP="00405BE0">
            <w:pPr>
              <w:spacing w:before="30" w:after="30"/>
            </w:pPr>
            <w:r>
              <w:rPr>
                <w:sz w:val="15"/>
                <w:szCs w:val="15"/>
              </w:rPr>
              <w:t xml:space="preserve"> </w:t>
            </w:r>
          </w:p>
        </w:tc>
        <w:tc>
          <w:tcPr>
            <w:tcW w:w="5528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vAlign w:val="center"/>
          </w:tcPr>
          <w:p w14:paraId="1571A518" w14:textId="77777777" w:rsidR="00106457" w:rsidRDefault="00106457" w:rsidP="00405BE0">
            <w:pPr>
              <w:spacing w:before="30" w:after="30"/>
            </w:pPr>
            <w:r>
              <w:rPr>
                <w:sz w:val="15"/>
                <w:szCs w:val="15"/>
              </w:rPr>
              <w:t xml:space="preserve"> </w:t>
            </w:r>
          </w:p>
        </w:tc>
        <w:tc>
          <w:tcPr>
            <w:tcW w:w="198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vAlign w:val="center"/>
          </w:tcPr>
          <w:p w14:paraId="43D749A2" w14:textId="77777777" w:rsidR="00106457" w:rsidRDefault="00106457" w:rsidP="00405BE0">
            <w:pPr>
              <w:spacing w:before="30" w:after="30"/>
            </w:pPr>
            <w:r>
              <w:rPr>
                <w:sz w:val="15"/>
                <w:szCs w:val="15"/>
              </w:rPr>
              <w:t xml:space="preserve"> </w:t>
            </w:r>
          </w:p>
        </w:tc>
      </w:tr>
    </w:tbl>
    <w:p w14:paraId="17DF1540" w14:textId="77777777" w:rsidR="00C26D89" w:rsidRDefault="00C26D89" w:rsidP="008026DE">
      <w:pPr>
        <w:spacing w:before="40" w:after="40"/>
        <w:rPr>
          <w:sz w:val="18"/>
          <w:szCs w:val="18"/>
        </w:rPr>
      </w:pPr>
    </w:p>
    <w:p w14:paraId="6BC55F03" w14:textId="78A97449" w:rsidR="00106457" w:rsidRDefault="00106457" w:rsidP="008026DE">
      <w:pPr>
        <w:spacing w:before="40" w:after="40"/>
        <w:rPr>
          <w:b/>
          <w:bCs/>
          <w:color w:val="1F4E79"/>
          <w:sz w:val="24"/>
          <w:szCs w:val="24"/>
        </w:rPr>
      </w:pPr>
      <w:r>
        <w:rPr>
          <w:sz w:val="18"/>
          <w:szCs w:val="18"/>
        </w:rPr>
        <w:t>Observaciones adicionales:</w:t>
      </w:r>
    </w:p>
    <w:p w14:paraId="144CEEAC" w14:textId="77777777" w:rsidR="00106457" w:rsidRDefault="00106457" w:rsidP="008026DE">
      <w:pPr>
        <w:spacing w:before="40" w:after="40"/>
        <w:rPr>
          <w:b/>
          <w:bCs/>
          <w:color w:val="1F4E79"/>
          <w:sz w:val="24"/>
          <w:szCs w:val="24"/>
        </w:rPr>
      </w:pPr>
    </w:p>
    <w:p w14:paraId="7E3B4B25" w14:textId="77777777" w:rsidR="00106457" w:rsidRDefault="00106457" w:rsidP="008026DE">
      <w:pPr>
        <w:spacing w:before="40" w:after="40"/>
        <w:rPr>
          <w:b/>
          <w:bCs/>
          <w:color w:val="1F4E79"/>
          <w:sz w:val="24"/>
          <w:szCs w:val="24"/>
        </w:rPr>
      </w:pPr>
    </w:p>
    <w:p w14:paraId="094B8F73" w14:textId="77777777" w:rsidR="00106457" w:rsidRDefault="00106457" w:rsidP="008026DE">
      <w:pPr>
        <w:spacing w:before="40" w:after="40"/>
        <w:rPr>
          <w:b/>
          <w:bCs/>
          <w:color w:val="1F4E79"/>
          <w:sz w:val="24"/>
          <w:szCs w:val="24"/>
        </w:rPr>
      </w:pPr>
    </w:p>
    <w:p w14:paraId="4E82FA2F" w14:textId="77777777" w:rsidR="009D62E1" w:rsidRDefault="009D62E1" w:rsidP="008026DE">
      <w:pPr>
        <w:spacing w:before="40" w:after="40"/>
        <w:rPr>
          <w:b/>
          <w:bCs/>
          <w:color w:val="1F4E79"/>
          <w:sz w:val="24"/>
          <w:szCs w:val="24"/>
        </w:rPr>
      </w:pPr>
    </w:p>
    <w:p w14:paraId="452B03D7" w14:textId="77777777" w:rsidR="009D62E1" w:rsidRDefault="009D62E1" w:rsidP="008026DE">
      <w:pPr>
        <w:spacing w:before="40" w:after="40"/>
        <w:rPr>
          <w:b/>
          <w:bCs/>
          <w:color w:val="1F4E79"/>
          <w:sz w:val="24"/>
          <w:szCs w:val="24"/>
        </w:rPr>
      </w:pPr>
    </w:p>
    <w:p w14:paraId="5D420C1A" w14:textId="77777777" w:rsidR="00C26D89" w:rsidRDefault="00C26D89" w:rsidP="00C26D89">
      <w:pPr>
        <w:spacing w:before="40" w:after="40"/>
        <w:rPr>
          <w:b/>
          <w:bCs/>
          <w:sz w:val="18"/>
          <w:szCs w:val="18"/>
        </w:rPr>
      </w:pPr>
    </w:p>
    <w:p w14:paraId="5F692CB8" w14:textId="77777777" w:rsidR="00C26D89" w:rsidRDefault="00C26D89" w:rsidP="00C26D89">
      <w:pPr>
        <w:spacing w:before="40" w:after="40"/>
        <w:rPr>
          <w:b/>
          <w:bCs/>
          <w:sz w:val="18"/>
          <w:szCs w:val="18"/>
        </w:rPr>
      </w:pPr>
    </w:p>
    <w:p w14:paraId="60DF85B3" w14:textId="0C152F89" w:rsidR="00857A71" w:rsidRPr="00686377" w:rsidRDefault="00857A71" w:rsidP="008026DE">
      <w:pPr>
        <w:spacing w:before="40" w:after="40"/>
      </w:pPr>
    </w:p>
    <w:sectPr w:rsidR="00857A71" w:rsidRPr="00686377">
      <w:headerReference w:type="default" r:id="rId17"/>
      <w:footerReference w:type="default" r:id="rId18"/>
      <w:pgSz w:w="12240" w:h="15840"/>
      <w:pgMar w:top="720" w:right="720" w:bottom="720" w:left="72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D34B5B5" w14:textId="77777777" w:rsidR="00B5515C" w:rsidRDefault="00B5515C">
      <w:r>
        <w:separator/>
      </w:r>
    </w:p>
  </w:endnote>
  <w:endnote w:type="continuationSeparator" w:id="0">
    <w:p w14:paraId="37B9AC63" w14:textId="77777777" w:rsidR="00B5515C" w:rsidRDefault="00B551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F8810A" w14:textId="0FA2398D" w:rsidR="003D032D" w:rsidRDefault="00000000">
    <w:pPr>
      <w:jc w:val="center"/>
    </w:pPr>
    <w:r>
      <w:rPr>
        <w:color w:val="666666"/>
        <w:sz w:val="14"/>
        <w:szCs w:val="14"/>
      </w:rPr>
      <w:t>Preparación de ambiente UAT</w:t>
    </w:r>
    <w:r w:rsidR="00DA4B63">
      <w:rPr>
        <w:color w:val="666666"/>
        <w:sz w:val="14"/>
        <w:szCs w:val="14"/>
      </w:rPr>
      <w:t xml:space="preserve"> - </w:t>
    </w:r>
    <w:r>
      <w:rPr>
        <w:color w:val="666666"/>
        <w:sz w:val="14"/>
        <w:szCs w:val="14"/>
      </w:rPr>
      <w:t xml:space="preserve">Página </w:t>
    </w:r>
    <w:r>
      <w:rPr>
        <w:color w:val="666666"/>
        <w:sz w:val="14"/>
        <w:szCs w:val="14"/>
      </w:rPr>
      <w:fldChar w:fldCharType="begin"/>
    </w:r>
    <w:r>
      <w:rPr>
        <w:color w:val="666666"/>
        <w:sz w:val="14"/>
        <w:szCs w:val="14"/>
      </w:rPr>
      <w:instrText>PAGE</w:instrText>
    </w:r>
    <w:r>
      <w:rPr>
        <w:color w:val="666666"/>
        <w:sz w:val="14"/>
        <w:szCs w:val="14"/>
      </w:rPr>
      <w:fldChar w:fldCharType="separate"/>
    </w:r>
    <w:r w:rsidR="00EE6A73">
      <w:rPr>
        <w:noProof/>
        <w:color w:val="666666"/>
        <w:sz w:val="14"/>
        <w:szCs w:val="14"/>
      </w:rPr>
      <w:t>1</w:t>
    </w:r>
    <w:r>
      <w:rPr>
        <w:color w:val="666666"/>
        <w:sz w:val="14"/>
        <w:szCs w:val="14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B17FCC7" w14:textId="77777777" w:rsidR="00B5515C" w:rsidRDefault="00B5515C">
      <w:r>
        <w:separator/>
      </w:r>
    </w:p>
  </w:footnote>
  <w:footnote w:type="continuationSeparator" w:id="0">
    <w:p w14:paraId="224830A5" w14:textId="77777777" w:rsidR="00B5515C" w:rsidRDefault="00B551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4A5A4C" w14:textId="6DC4F685" w:rsidR="003D032D" w:rsidRDefault="00000000">
    <w:r>
      <w:rPr>
        <w:color w:val="666666"/>
        <w:sz w:val="14"/>
        <w:szCs w:val="14"/>
      </w:rPr>
      <w:t>PBL-33-T3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D51CBD"/>
    <w:multiLevelType w:val="hybridMultilevel"/>
    <w:tmpl w:val="C156B882"/>
    <w:lvl w:ilvl="0" w:tplc="D632D544">
      <w:start w:val="1"/>
      <w:numFmt w:val="bullet"/>
      <w:lvlText w:val="●"/>
      <w:lvlJc w:val="left"/>
      <w:pPr>
        <w:ind w:left="720" w:hanging="360"/>
      </w:pPr>
    </w:lvl>
    <w:lvl w:ilvl="1" w:tplc="23502316">
      <w:start w:val="1"/>
      <w:numFmt w:val="bullet"/>
      <w:lvlText w:val="○"/>
      <w:lvlJc w:val="left"/>
      <w:pPr>
        <w:ind w:left="1440" w:hanging="360"/>
      </w:pPr>
    </w:lvl>
    <w:lvl w:ilvl="2" w:tplc="4C361FE0">
      <w:start w:val="1"/>
      <w:numFmt w:val="bullet"/>
      <w:lvlText w:val="■"/>
      <w:lvlJc w:val="left"/>
      <w:pPr>
        <w:ind w:left="2160" w:hanging="360"/>
      </w:pPr>
    </w:lvl>
    <w:lvl w:ilvl="3" w:tplc="14C2BEFA">
      <w:start w:val="1"/>
      <w:numFmt w:val="bullet"/>
      <w:lvlText w:val="●"/>
      <w:lvlJc w:val="left"/>
      <w:pPr>
        <w:ind w:left="2880" w:hanging="360"/>
      </w:pPr>
    </w:lvl>
    <w:lvl w:ilvl="4" w:tplc="04F23A7E">
      <w:start w:val="1"/>
      <w:numFmt w:val="bullet"/>
      <w:lvlText w:val="○"/>
      <w:lvlJc w:val="left"/>
      <w:pPr>
        <w:ind w:left="3600" w:hanging="360"/>
      </w:pPr>
    </w:lvl>
    <w:lvl w:ilvl="5" w:tplc="49EAF262">
      <w:start w:val="1"/>
      <w:numFmt w:val="bullet"/>
      <w:lvlText w:val="■"/>
      <w:lvlJc w:val="left"/>
      <w:pPr>
        <w:ind w:left="4320" w:hanging="360"/>
      </w:pPr>
    </w:lvl>
    <w:lvl w:ilvl="6" w:tplc="1F1858D8">
      <w:start w:val="1"/>
      <w:numFmt w:val="bullet"/>
      <w:lvlText w:val="●"/>
      <w:lvlJc w:val="left"/>
      <w:pPr>
        <w:ind w:left="5040" w:hanging="360"/>
      </w:pPr>
    </w:lvl>
    <w:lvl w:ilvl="7" w:tplc="CBE83914">
      <w:start w:val="1"/>
      <w:numFmt w:val="bullet"/>
      <w:lvlText w:val="●"/>
      <w:lvlJc w:val="left"/>
      <w:pPr>
        <w:ind w:left="5760" w:hanging="360"/>
      </w:pPr>
    </w:lvl>
    <w:lvl w:ilvl="8" w:tplc="480E92F2">
      <w:start w:val="1"/>
      <w:numFmt w:val="bullet"/>
      <w:lvlText w:val="●"/>
      <w:lvlJc w:val="left"/>
      <w:pPr>
        <w:ind w:left="6480" w:hanging="360"/>
      </w:pPr>
    </w:lvl>
  </w:abstractNum>
  <w:num w:numId="1" w16cid:durableId="1385711818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D032D"/>
    <w:rsid w:val="00106457"/>
    <w:rsid w:val="00121B69"/>
    <w:rsid w:val="00132B3D"/>
    <w:rsid w:val="001D319A"/>
    <w:rsid w:val="00241077"/>
    <w:rsid w:val="0030499A"/>
    <w:rsid w:val="003D032D"/>
    <w:rsid w:val="00686377"/>
    <w:rsid w:val="008026DE"/>
    <w:rsid w:val="00823B2E"/>
    <w:rsid w:val="00857A71"/>
    <w:rsid w:val="008A4E34"/>
    <w:rsid w:val="009D62E1"/>
    <w:rsid w:val="00A6647B"/>
    <w:rsid w:val="00B11AF8"/>
    <w:rsid w:val="00B5515C"/>
    <w:rsid w:val="00C26D89"/>
    <w:rsid w:val="00CF09E4"/>
    <w:rsid w:val="00D07959"/>
    <w:rsid w:val="00DA4B63"/>
    <w:rsid w:val="00E65E06"/>
    <w:rsid w:val="00EE6A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419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A81638"/>
  <w15:docId w15:val="{8FC632AA-F0FA-421C-A233-DF1D9B69DF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s-419" w:eastAsia="es-419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uerte1">
    <w:name w:val="Fuerte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  <w:style w:type="paragraph" w:styleId="Encabezado">
    <w:name w:val="header"/>
    <w:basedOn w:val="Normal"/>
    <w:link w:val="EncabezadoCar"/>
    <w:uiPriority w:val="99"/>
    <w:unhideWhenUsed/>
    <w:rsid w:val="00EE6A73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EE6A73"/>
  </w:style>
  <w:style w:type="paragraph" w:styleId="Piedepgina">
    <w:name w:val="footer"/>
    <w:basedOn w:val="Normal"/>
    <w:link w:val="PiedepginaCar"/>
    <w:uiPriority w:val="99"/>
    <w:unhideWhenUsed/>
    <w:rsid w:val="00EE6A73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EE6A73"/>
  </w:style>
  <w:style w:type="paragraph" w:styleId="NormalWeb">
    <w:name w:val="Normal (Web)"/>
    <w:basedOn w:val="Normal"/>
    <w:uiPriority w:val="99"/>
    <w:semiHidden/>
    <w:unhideWhenUsed/>
    <w:rsid w:val="00241077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header" Target="header1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100</TotalTime>
  <Pages>2</Pages>
  <Words>210</Words>
  <Characters>1156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Lizbeth Salome</cp:lastModifiedBy>
  <cp:revision>7</cp:revision>
  <dcterms:created xsi:type="dcterms:W3CDTF">2026-10-21T19:27:00Z</dcterms:created>
  <dcterms:modified xsi:type="dcterms:W3CDTF">2026-10-22T18:44:00Z</dcterms:modified>
</cp:coreProperties>
</file>