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16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 (100%)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/ 8 (100%)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 (100%)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/ 8 (87.5%)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/ 53 (86.79%)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/ 11 (81.82%)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2023-07-27T10:33:19Z</dcterms:modified>
  <cp:category/>
</cp:coreProperties>
</file>