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ackground w:color="9DC3E6" w:themeColor="accent1" w:themeTint="99"/>
  <w:body>
    <w:p w14:paraId="495DA30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t xml:space="preserve">1 </w:t>
      </w:r>
      <w:r>
        <w:rPr>
          <w:rFonts w:ascii="Times New Roman" w:hAnsi="Times New Roman" w:eastAsia="Times New Roman" w:cs="Times New Roman"/>
          <w:color w:val="000000"/>
          <w:sz w:val="24"/>
          <w:highlight w:val="none"/>
        </w:rPr>
        <w:t xml:space="preserve">Command Line short Exercises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DDFE16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B95B1C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La empresa necesita un directorio (carpeta) principal llamado </w:t>
      </w:r>
      <w:r>
        <w:rPr>
          <w:rFonts w:ascii="Times New Roman" w:hAnsi="Times New Roman" w:eastAsia="Times New Roman" w:cs="Times New Roman"/>
          <w:b/>
          <w:color w:val="000000"/>
          <w:sz w:val="24"/>
        </w:rPr>
        <w:t xml:space="preserve">'ice cream 2023'</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DA8BE8C">
      <w:pPr>
        <w:pStyle w:val="91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Dentro de esta carpeta deben existir 2 directorios: </w:t>
      </w:r>
      <w:r>
        <w:rPr>
          <w:rFonts w:ascii="Times New Roman" w:hAnsi="Times New Roman" w:eastAsia="Times New Roman" w:cs="Times New Roman"/>
          <w:b/>
          <w:color w:val="000000"/>
          <w:sz w:val="24"/>
        </w:rPr>
        <w:t xml:space="preserve">'water flavors'</w:t>
      </w:r>
      <w:r>
        <w:rPr>
          <w:rFonts w:ascii="Times New Roman" w:hAnsi="Times New Roman" w:eastAsia="Times New Roman" w:cs="Times New Roman"/>
          <w:color w:val="000000"/>
          <w:sz w:val="24"/>
        </w:rPr>
        <w:t xml:space="preserve"> (sabores de agua) y </w:t>
      </w:r>
      <w:r>
        <w:rPr>
          <w:rFonts w:ascii="Times New Roman" w:hAnsi="Times New Roman" w:eastAsia="Times New Roman" w:cs="Times New Roman"/>
          <w:b/>
          <w:color w:val="000000"/>
          <w:sz w:val="24"/>
        </w:rPr>
        <w:t xml:space="preserve">'milk flavors'</w:t>
      </w:r>
      <w:r>
        <w:rPr>
          <w:rFonts w:ascii="Times New Roman" w:hAnsi="Times New Roman" w:eastAsia="Times New Roman" w:cs="Times New Roman"/>
          <w:color w:val="000000"/>
          <w:sz w:val="24"/>
        </w:rPr>
        <w:t xml:space="preserve"> (sabores de leche). </w:t>
      </w:r>
      <w:r/>
    </w:p>
    <w:p w14:paraId="2646EDA1">
      <w:pPr>
        <w:pStyle w:val="91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Dentro de la carpeta 'water flavors' se necesitan 3 directorios adicionales: </w:t>
      </w:r>
      <w:r>
        <w:rPr>
          <w:rFonts w:ascii="Times New Roman" w:hAnsi="Times New Roman" w:eastAsia="Times New Roman" w:cs="Times New Roman"/>
          <w:b/>
          <w:color w:val="000000"/>
          <w:sz w:val="24"/>
        </w:rPr>
        <w:t xml:space="preserve">"Cinnabon' apple"</w:t>
      </w:r>
      <w:r>
        <w:rPr>
          <w:rFonts w:ascii="Times New Roman" w:hAnsi="Times New Roman" w:eastAsia="Times New Roman" w:cs="Times New Roman"/>
          <w:color w:val="000000"/>
          <w:sz w:val="24"/>
        </w:rPr>
        <w:t xml:space="preserve"> y </w:t>
      </w:r>
      <w:r>
        <w:rPr>
          <w:rFonts w:ascii="Times New Roman" w:hAnsi="Times New Roman" w:eastAsia="Times New Roman" w:cs="Times New Roman"/>
          <w:b/>
          <w:color w:val="000000"/>
          <w:sz w:val="24"/>
        </w:rPr>
        <w:t xml:space="preserve">"pineapple"</w:t>
      </w:r>
      <w:r>
        <w:rPr>
          <w:rFonts w:ascii="Times New Roman" w:hAnsi="Times New Roman" w:eastAsia="Times New Roman" w:cs="Times New Roman"/>
          <w:color w:val="000000"/>
          <w:sz w:val="24"/>
        </w:rPr>
        <w:t xml:space="preserve"> (piña). </w:t>
      </w:r>
      <w:r/>
    </w:p>
    <w:p w14:paraId="6F54C3A4">
      <w:pPr>
        <w:pStyle w:val="91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Para los helados de leche, los directorios son </w:t>
      </w:r>
      <w:r>
        <w:rPr>
          <w:rFonts w:ascii="Times New Roman" w:hAnsi="Times New Roman" w:eastAsia="Times New Roman" w:cs="Times New Roman"/>
          <w:b/>
          <w:color w:val="000000"/>
          <w:sz w:val="24"/>
        </w:rPr>
        <w:t xml:space="preserve">'chocolate'</w:t>
      </w:r>
      <w:r>
        <w:rPr>
          <w:rFonts w:ascii="Times New Roman" w:hAnsi="Times New Roman" w:eastAsia="Times New Roman" w:cs="Times New Roman"/>
          <w:color w:val="000000"/>
          <w:sz w:val="24"/>
        </w:rPr>
        <w:t xml:space="preserve"> y </w:t>
      </w:r>
      <w:r>
        <w:rPr>
          <w:rFonts w:ascii="Times New Roman" w:hAnsi="Times New Roman" w:eastAsia="Times New Roman" w:cs="Times New Roman"/>
          <w:b/>
          <w:color w:val="000000"/>
          <w:sz w:val="24"/>
        </w:rPr>
        <w:t xml:space="preserve">'cappuccino'</w:t>
      </w:r>
      <w:r>
        <w:rPr>
          <w:rFonts w:ascii="Times New Roman" w:hAnsi="Times New Roman" w:eastAsia="Times New Roman" w:cs="Times New Roman"/>
          <w:color w:val="000000"/>
          <w:sz w:val="24"/>
        </w:rPr>
        <w:t xml:space="preserve">. </w:t>
      </w:r>
      <w:r/>
    </w:p>
    <w:p w14:paraId="2183AFD1">
      <w:pPr>
        <w:pStyle w:val="91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Realiza todo el árbol de directorios usando </w:t>
      </w:r>
      <w:r>
        <w:rPr>
          <w:rFonts w:ascii="Times New Roman" w:hAnsi="Times New Roman" w:eastAsia="Times New Roman" w:cs="Times New Roman"/>
          <w:b/>
          <w:color w:val="000000"/>
          <w:sz w:val="24"/>
        </w:rPr>
        <w:t xml:space="preserve">una sola línea de comando</w:t>
      </w:r>
      <w:r>
        <w:rPr>
          <w:rFonts w:ascii="Times New Roman" w:hAnsi="Times New Roman" w:eastAsia="Times New Roman" w:cs="Times New Roman"/>
          <w:color w:val="000000"/>
          <w:sz w:val="24"/>
        </w:rPr>
        <w:t xml:space="preserve"> y muéstralo usando el comando </w:t>
      </w:r>
      <w:r>
        <w:rPr>
          <w:rFonts w:ascii="Times New Roman" w:hAnsi="Times New Roman" w:eastAsia="Times New Roman" w:cs="Times New Roman"/>
          <w:b/>
          <w:color w:val="000000"/>
          <w:sz w:val="24"/>
        </w:rPr>
        <w:t xml:space="preserve">tree</w:t>
      </w:r>
      <w:r>
        <w:rPr>
          <w:rFonts w:ascii="Times New Roman" w:hAnsi="Times New Roman" w:eastAsia="Times New Roman" w:cs="Times New Roman"/>
          <w:color w:val="000000"/>
          <w:sz w:val="24"/>
        </w:rPr>
        <w:t xml:space="preserve">. </w:t>
      </w:r>
      <w:r/>
    </w:p>
    <w:p>
      <w:pPr>
        <w:pBdr/>
        <w:spacing/>
        <w:ind/>
        <w:rPr/>
      </w:pPr>
      <w:r>
        <mc:AlternateContent>
          <mc:Choice Requires="wpg">
            <w:drawing>
              <wp:inline xmlns:wp="http://schemas.openxmlformats.org/drawingml/2006/wordprocessingDrawing" distT="0" distB="0" distL="0" distR="0">
                <wp:extent cx="6750685" cy="136947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85562" name=""/>
                        <pic:cNvPicPr>
                          <a:picLocks noChangeAspect="1"/>
                        </pic:cNvPicPr>
                        <pic:nvPr/>
                      </pic:nvPicPr>
                      <pic:blipFill rotWithShape="1">
                        <a:blip r:embed="rId10"/>
                        <a:stretch/>
                      </pic:blipFill>
                      <pic:spPr bwMode="auto">
                        <a:xfrm>
                          <a:off x="0" y="0"/>
                          <a:ext cx="6750684" cy="13694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31.55pt;height:107.83pt;mso-wrap-distance-left:0.00pt;mso-wrap-distance-top:0.00pt;mso-wrap-distance-right:0.00pt;mso-wrap-distance-bottom:0.00pt;z-index:1;" stroked="false">
                <v:imagedata r:id="rId10" o:title=""/>
                <o:lock v:ext="edit" rotation="t"/>
              </v:shape>
            </w:pict>
          </mc:Fallback>
        </mc:AlternateContent>
      </w:r>
      <w:r/>
    </w:p>
    <w:p w14:paraId="40743471">
      <w:pPr>
        <w:pBdr/>
        <w:spacing/>
        <w:ind/>
        <w:rPr/>
      </w:pPr>
      <w:r/>
      <w:r/>
    </w:p>
    <w:p w14:paraId="508359B7">
      <w:pPr>
        <w:pBdr/>
        <w:spacing/>
        <w:ind/>
        <w:jc w:val="left"/>
        <w:rPr/>
      </w:pPr>
      <w:r/>
      <w:r/>
    </w:p>
    <w:p w14:paraId="328FFCC4">
      <w:pPr>
        <w:pBdr/>
        <w:spacing/>
        <w:ind/>
        <w:jc w:val="left"/>
        <w:rPr>
          <w:highlight w:val="none"/>
        </w:rPr>
      </w:pPr>
      <w:r>
        <w:t xml:space="preserve">B)</w:t>
      </w:r>
      <w:r>
        <w:rPr>
          <w:highlight w:val="none"/>
        </w:rPr>
      </w:r>
      <w:r>
        <w:rPr>
          <w:highlight w:val="none"/>
        </w:rPr>
      </w:r>
    </w:p>
    <w:p w14:paraId="3D8A1560">
      <w:pPr>
        <w:pBdr/>
        <w:spacing/>
        <w:ind/>
        <w:jc w:val="left"/>
        <w:rPr/>
      </w:pPr>
      <w:r>
        <w:rPr>
          <w:highlight w:val="none"/>
        </w:rPr>
        <w:t xml:space="preserve">Create a text file called ‘color’ with your favorite color, then move that file</w:t>
      </w:r>
      <w:r>
        <w:rPr>
          <w:highlight w:val="none"/>
          <w:lang w:val="en-US"/>
        </w:rPr>
        <w:t xml:space="preserve"> </w:t>
      </w:r>
      <w:r/>
      <w:r>
        <w:rPr>
          <w:highlight w:val="none"/>
        </w:rPr>
        <w:t xml:space="preserve">to a folder called ‘colors and finally add a second color. Use the cat</w:t>
      </w:r>
      <w:r>
        <w:rPr>
          <w:highlight w:val="none"/>
          <w:lang w:val="en-US"/>
        </w:rPr>
        <w:t xml:space="preserve"> </w:t>
      </w:r>
      <w:r/>
      <w:r/>
      <w:r>
        <w:rPr>
          <w:highlight w:val="none"/>
        </w:rPr>
        <w:t xml:space="preserve">command.</w:t>
      </w:r>
      <w:r>
        <w:rPr>
          <w:highlight w:val="none"/>
        </w:rPr>
      </w:r>
      <w:r>
        <w:rPr>
          <w:highlight w:val="none"/>
        </w:rPr>
      </w:r>
      <w:r/>
    </w:p>
    <w:p w14:paraId="2BD6E7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Crea un archivo de texto llamado 'color' con tu color favorito, luego mueve ese archivo a una carpeta llamada 'colors' y finalmente añade un segundo color. Usa el comando cat."</w:t>
      </w:r>
      <w:r>
        <w:rPr>
          <w:rFonts w:ascii="Times New Roman" w:hAnsi="Times New Roman" w:eastAsia="Times New Roman" w:cs="Times New Roman"/>
          <w:color w:val="000000"/>
          <w:sz w:val="24"/>
        </w:rPr>
        <w:t xml:space="preserve"> </w:t>
      </w:r>
      <w:r/>
    </w:p>
    <w:p w14:paraId="6CF6E24B">
      <w:pPr>
        <w:pBdr/>
        <w:spacing/>
        <w:ind/>
        <w:jc w:val="left"/>
        <w:rPr/>
      </w:pPr>
      <w:r/>
      <w:r/>
    </w:p>
    <w:p w14:paraId="6EDDA753">
      <w:pPr>
        <w:pBdr/>
        <w:spacing/>
        <w:ind/>
        <w:jc w:val="left"/>
        <w:rPr/>
      </w:pPr>
      <w:r/>
      <w:r>
        <w:rPr>
          <w:lang w:val="en-US"/>
        </w:rPr>
        <w:t xml:space="preserve">Answer:</w:t>
      </w:r>
      <w:r/>
    </w:p>
    <w:p w14:paraId="74BC3EA3">
      <w:pPr>
        <w:pBdr/>
        <w:spacing/>
        <w:ind/>
        <w:jc w:val="left"/>
        <w:rPr>
          <w:highlight w:val="none"/>
        </w:rPr>
      </w:pPr>
      <w:r>
        <w:rPr>
          <w:highlight w:val="none"/>
        </w:rPr>
      </w:r>
      <w:r>
        <w:rPr>
          <w:highlight w:val="none"/>
        </w:rPr>
        <w:t xml:space="preserve">echo "Azul" &gt; color</w:t>
      </w:r>
      <w:r>
        <w:rPr>
          <w:highlight w:val="none"/>
        </w:rPr>
      </w:r>
      <w:r>
        <w:rPr>
          <w:highlight w:val="none"/>
        </w:rPr>
      </w:r>
    </w:p>
    <w:p w14:paraId="5F7138F5">
      <w:pPr>
        <w:pBdr/>
        <w:spacing/>
        <w:ind/>
        <w:jc w:val="left"/>
        <w:rPr>
          <w:highlight w:val="none"/>
        </w:rPr>
      </w:pPr>
      <w:r>
        <w:rPr>
          <w:highlight w:val="none"/>
        </w:rPr>
      </w:r>
      <w:r>
        <w:rPr>
          <w:highlight w:val="none"/>
        </w:rPr>
        <w:t xml:space="preserve">mkdir colors</w:t>
      </w:r>
      <w:r>
        <w:rPr>
          <w:highlight w:val="none"/>
        </w:rPr>
      </w:r>
      <w:r>
        <w:rPr>
          <w:highlight w:val="none"/>
        </w:rPr>
      </w:r>
    </w:p>
    <w:p w14:paraId="6747157F">
      <w:pPr>
        <w:pBdr/>
        <w:spacing/>
        <w:ind/>
        <w:jc w:val="left"/>
        <w:rPr>
          <w:highlight w:val="none"/>
        </w:rPr>
      </w:pPr>
      <w:r>
        <w:rPr>
          <w:highlight w:val="none"/>
        </w:rPr>
      </w:r>
      <w:r>
        <w:rPr>
          <w:highlight w:val="none"/>
        </w:rPr>
        <w:t xml:space="preserve">mv color colors/</w:t>
      </w:r>
      <w:r>
        <w:rPr>
          <w:highlight w:val="none"/>
        </w:rPr>
      </w:r>
      <w:r>
        <w:rPr>
          <w:highlight w:val="none"/>
        </w:rPr>
      </w:r>
    </w:p>
    <w:p w14:paraId="0067D2F7">
      <w:pPr>
        <w:pBdr/>
        <w:spacing/>
        <w:ind/>
        <w:jc w:val="left"/>
        <w:rPr>
          <w:highlight w:val="none"/>
        </w:rPr>
      </w:pPr>
      <w:r>
        <w:rPr>
          <w:highlight w:val="none"/>
        </w:rPr>
      </w:r>
      <w:r>
        <w:rPr>
          <w:highlight w:val="none"/>
        </w:rPr>
        <w:t xml:space="preserve">echo "Rojo" &gt;&gt; colors/color</w:t>
      </w:r>
      <w:r>
        <w:rPr>
          <w:highlight w:val="none"/>
        </w:rPr>
      </w:r>
      <w:r>
        <w:rPr>
          <w:highlight w:val="none"/>
        </w:rPr>
      </w:r>
    </w:p>
    <w:p w14:paraId="38703827">
      <w:pPr>
        <w:pBdr/>
        <w:spacing/>
        <w:ind/>
        <w:jc w:val="left"/>
        <w:rPr>
          <w:highlight w:val="none"/>
        </w:rPr>
      </w:pPr>
      <w:r>
        <w:rPr>
          <w:highlight w:val="none"/>
        </w:rPr>
      </w:r>
      <w:r>
        <w:rPr>
          <w:highlight w:val="none"/>
        </w:rPr>
        <w:t xml:space="preserve">cat colors/color</w:t>
      </w:r>
      <w:r>
        <w:rPr>
          <w:highlight w:val="none"/>
        </w:rPr>
      </w:r>
      <w:r>
        <w:rPr>
          <w:highlight w:val="none"/>
        </w:rPr>
      </w:r>
    </w:p>
    <w:p w14:paraId="44DCAC20">
      <w:pPr>
        <w:pBdr/>
        <w:spacing/>
        <w:ind/>
        <w:jc w:val="left"/>
        <w:rPr/>
      </w:pPr>
      <w:r/>
      <w:r/>
      <w:r/>
    </w:p>
    <w:p w14:paraId="49AC2E8C">
      <w:pPr>
        <w:pBdr/>
        <w:spacing/>
        <w:ind/>
        <w:jc w:val="left"/>
        <w:rPr/>
      </w:pPr>
      <w:r/>
      <w:r/>
      <w:r/>
    </w:p>
    <w:p w14:paraId="759581F1">
      <w:pPr>
        <w:pBdr/>
        <w:spacing/>
        <w:ind/>
        <w:jc w:val="left"/>
        <w:rPr/>
      </w:pPr>
      <w:r/>
      <w:r/>
      <w:r/>
    </w:p>
    <w:p w14:paraId="21D666CF">
      <w:pPr>
        <w:pBdr/>
        <w:spacing/>
        <w:ind/>
        <w:jc w:val="left"/>
        <w:rPr/>
      </w:pPr>
      <w:r/>
      <w:r/>
    </w:p>
    <w:p w14:paraId="1D7F2CAD">
      <w:pPr>
        <w:pBdr/>
        <w:spacing/>
        <w:ind/>
        <w:jc w:val="left"/>
        <w:rPr/>
      </w:pPr>
      <w:r/>
      <w:r/>
    </w:p>
    <w:p w14:paraId="1E25C345">
      <w:pPr>
        <w:pBdr/>
        <w:spacing/>
        <w:ind/>
        <w:jc w:val="left"/>
        <w:rPr/>
      </w:pPr>
      <w:r>
        <w:rPr>
          <w:highlight w:val="none"/>
        </w:rPr>
        <w:t xml:space="preserve">c. Create a txt file called ‘name’ with your first name. Then, make a copy of</w:t>
      </w:r>
      <w:r/>
    </w:p>
    <w:p w14:paraId="3B07D670">
      <w:pPr>
        <w:pBdr/>
        <w:spacing/>
        <w:ind/>
        <w:jc w:val="left"/>
        <w:rPr/>
      </w:pPr>
      <w:r>
        <w:rPr>
          <w:highlight w:val="none"/>
        </w:rPr>
        <w:t xml:space="preserve">that file inside a folder called ‘student registry’. Finally, add your last name</w:t>
      </w:r>
      <w:r/>
    </w:p>
    <w:p w14:paraId="04972311">
      <w:pPr>
        <w:pBdr/>
        <w:spacing/>
        <w:ind/>
        <w:jc w:val="left"/>
        <w:rPr>
          <w:highlight w:val="none"/>
        </w:rPr>
      </w:pPr>
      <w:r>
        <w:rPr>
          <w:highlight w:val="none"/>
        </w:rPr>
        <w:t xml:space="preserve">to the copy file. Use gedit command.</w:t>
      </w:r>
      <w:r>
        <w:rPr>
          <w:highlight w:val="none"/>
        </w:rPr>
      </w:r>
      <w:r>
        <w:rPr>
          <w:highlight w:val="none"/>
        </w:rPr>
      </w:r>
    </w:p>
    <w:p w14:paraId="54074072">
      <w:pPr>
        <w:pBdr/>
        <w:spacing/>
        <w:ind/>
        <w:jc w:val="left"/>
        <w:rPr/>
      </w:pPr>
      <w:r/>
      <w:r>
        <mc:AlternateContent>
          <mc:Choice Requires="wpg">
            <w:drawing>
              <wp:inline xmlns:wp="http://schemas.openxmlformats.org/drawingml/2006/wordprocessingDrawing" distT="0" distB="0" distL="0" distR="0">
                <wp:extent cx="6750685" cy="177194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5545" name=""/>
                        <pic:cNvPicPr>
                          <a:picLocks noChangeAspect="1"/>
                        </pic:cNvPicPr>
                        <pic:nvPr/>
                      </pic:nvPicPr>
                      <pic:blipFill rotWithShape="1">
                        <a:blip r:embed="rId11"/>
                        <a:stretch/>
                      </pic:blipFill>
                      <pic:spPr bwMode="auto">
                        <a:xfrm>
                          <a:off x="0" y="0"/>
                          <a:ext cx="6750684" cy="17719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31.55pt;height:139.52pt;mso-wrap-distance-left:0.00pt;mso-wrap-distance-top:0.00pt;mso-wrap-distance-right:0.00pt;mso-wrap-distance-bottom:0.00pt;z-index:1;" stroked="false">
                <v:imagedata r:id="rId11" o:title=""/>
                <o:lock v:ext="edit" rotation="t"/>
              </v:shape>
            </w:pict>
          </mc:Fallback>
        </mc:AlternateContent>
      </w:r>
      <w:r/>
      <w:r/>
    </w:p>
    <w:p w14:paraId="61AF1F28">
      <w:pPr>
        <w:pBdr/>
        <w:spacing/>
        <w:ind/>
        <w:jc w:val="left"/>
        <w:rPr/>
      </w:pPr>
      <w:r/>
      <w:r>
        <mc:AlternateContent>
          <mc:Choice Requires="wpg">
            <w:drawing>
              <wp:inline xmlns:wp="http://schemas.openxmlformats.org/drawingml/2006/wordprocessingDrawing" distT="0" distB="0" distL="0" distR="0">
                <wp:extent cx="6750685" cy="88948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45504" name=""/>
                        <pic:cNvPicPr>
                          <a:picLocks noChangeAspect="1"/>
                        </pic:cNvPicPr>
                        <pic:nvPr/>
                      </pic:nvPicPr>
                      <pic:blipFill rotWithShape="1">
                        <a:blip r:embed="rId12"/>
                        <a:stretch/>
                      </pic:blipFill>
                      <pic:spPr bwMode="auto">
                        <a:xfrm>
                          <a:off x="0" y="0"/>
                          <a:ext cx="6750684" cy="889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31.55pt;height:70.04pt;mso-wrap-distance-left:0.00pt;mso-wrap-distance-top:0.00pt;mso-wrap-distance-right:0.00pt;mso-wrap-distance-bottom:0.00pt;z-index:1;" stroked="false">
                <v:imagedata r:id="rId12" o:title=""/>
                <o:lock v:ext="edit" rotation="t"/>
              </v:shape>
            </w:pict>
          </mc:Fallback>
        </mc:AlternateContent>
      </w:r>
      <w:r/>
      <w:r/>
      <w:r/>
      <w:r/>
    </w:p>
    <w:p w14:paraId="21E3CCA3">
      <w:pPr>
        <w:pBdr/>
        <w:spacing/>
        <w:ind/>
        <w:jc w:val="left"/>
        <w:rPr>
          <w:highlight w:val="none"/>
        </w:rPr>
      </w:pPr>
      <w:r>
        <w:rPr>
          <w:highlight w:val="none"/>
        </w:rPr>
      </w:r>
      <w:r/>
      <w:r>
        <w:rPr>
          <w:highlight w:val="none"/>
        </w:rPr>
      </w:r>
      <w:r>
        <w:rPr>
          <w:highlight w:val="none"/>
        </w:rPr>
      </w:r>
    </w:p>
    <w:p w14:paraId="32C5DD11">
      <w:pPr>
        <w:pBdr/>
        <w:spacing/>
        <w:ind/>
        <w:jc w:val="left"/>
        <w:rPr/>
      </w:pPr>
      <w:r/>
      <w:r/>
    </w:p>
    <w:p w14:paraId="150E6DEF">
      <w:pPr>
        <w:pBdr/>
        <w:spacing/>
        <w:ind/>
        <w:jc w:val="left"/>
        <w:rPr/>
      </w:pPr>
      <w:r>
        <w:rPr>
          <w:highlight w:val="none"/>
        </w:rPr>
      </w:r>
      <w:r/>
      <w:r>
        <w:rPr>
          <w:highlight w:val="none"/>
        </w:rPr>
      </w:r>
      <w:r/>
    </w:p>
    <w:p w14:paraId="3C8B488A">
      <w:pPr>
        <w:pBdr/>
        <w:spacing/>
        <w:ind/>
        <w:rPr/>
      </w:pPr>
      <w:r/>
      <w:r/>
    </w:p>
    <w:p w14:paraId="68042AA0">
      <w:pPr>
        <w:pBdr/>
        <w:spacing/>
        <w:ind/>
        <w:rPr/>
      </w:pPr>
      <w:r/>
      <w:r/>
    </w:p>
    <w:p w14:paraId="755A3A43">
      <w:pPr>
        <w:pBdr/>
        <w:tabs>
          <w:tab w:val="left" w:leader="none" w:pos="1782"/>
        </w:tabs>
        <w:spacing/>
        <w:ind/>
        <w:rPr>
          <w:highlight w:val="none"/>
          <w:lang w:val="en-US"/>
        </w:rPr>
      </w:pPr>
      <w:r>
        <w:tab/>
      </w:r>
      <w:r>
        <w:rPr>
          <w:highlight w:val="none"/>
          <w:lang w:val="en-US"/>
        </w:rPr>
      </w:r>
      <w:r>
        <w:rPr>
          <w:highlight w:val="none"/>
          <w:lang w:val="en-US"/>
        </w:rPr>
      </w:r>
    </w:p>
    <w:p w14:paraId="1696F9FE">
      <w:pPr>
        <w:pBdr/>
        <w:tabs>
          <w:tab w:val="left" w:leader="none" w:pos="1782"/>
        </w:tabs>
        <w:spacing/>
        <w:ind/>
        <w:jc w:val="center"/>
        <w:rPr>
          <w:rFonts w:ascii="Z003" w:hAnsi="Z003" w:cs="Z003"/>
          <w:b/>
          <w:bCs/>
          <w:sz w:val="44"/>
          <w:szCs w:val="44"/>
          <w:u w:val="single"/>
        </w:rPr>
      </w:pPr>
      <w:r>
        <w:rPr>
          <w:rFonts w:ascii="Z003" w:hAnsi="Z003" w:eastAsia="Z003" w:cs="Z003"/>
          <w:b/>
          <w:bCs/>
          <w:sz w:val="44"/>
          <w:szCs w:val="44"/>
          <w:highlight w:val="none"/>
          <w:u w:val="single"/>
          <w:lang w:val="en-US"/>
        </w:rPr>
        <w:t xml:space="preserve">Theory Concepts</w:t>
      </w:r>
      <w:r>
        <w:rPr>
          <w:rFonts w:ascii="Z003" w:hAnsi="Z003" w:cs="Z003"/>
          <w:b/>
          <w:bCs/>
          <w:sz w:val="44"/>
          <w:szCs w:val="44"/>
          <w:u w:val="single"/>
        </w:rPr>
      </w:r>
      <w:r>
        <w:rPr>
          <w:rFonts w:ascii="Z003" w:hAnsi="Z003" w:cs="Z003"/>
          <w:b/>
          <w:bCs/>
          <w:sz w:val="44"/>
          <w:szCs w:val="44"/>
          <w:u w:val="single"/>
        </w:rPr>
      </w:r>
    </w:p>
    <w:p w14:paraId="7D6526EE">
      <w:pPr>
        <w:pBdr/>
        <w:tabs>
          <w:tab w:val="left" w:leader="none" w:pos="1782"/>
        </w:tabs>
        <w:spacing/>
        <w:ind/>
        <w:jc w:val="both"/>
        <w:rPr>
          <w:rFonts w:ascii="Z003" w:hAnsi="Z003" w:cs="Z003"/>
          <w:sz w:val="36"/>
          <w:szCs w:val="36"/>
          <w:highlight w:val="none"/>
        </w:rPr>
      </w:pPr>
      <w:r>
        <w:rPr>
          <w:rFonts w:ascii="Z003" w:hAnsi="Z003" w:eastAsia="Z003" w:cs="Z003"/>
          <w:sz w:val="36"/>
          <w:szCs w:val="36"/>
          <w:highlight w:val="none"/>
          <w:lang w:val="en-US"/>
        </w:rPr>
        <w:t xml:space="preserve">A Software Development Kit (SDK) is a piece of software that we can use to </w:t>
      </w:r>
      <w:r>
        <w:rPr>
          <w:rFonts w:ascii="Z003" w:hAnsi="Z003" w:eastAsia="Z003" w:cs="Z003"/>
          <w:sz w:val="36"/>
          <w:szCs w:val="36"/>
          <w:highlight w:val="none"/>
          <w:lang w:val="en-US"/>
        </w:rPr>
        <w:t xml:space="preserve">implement different solutions based on build tools, libraries, etc. That helps </w:t>
      </w:r>
      <w:r>
        <w:rPr>
          <w:rFonts w:ascii="Z003" w:hAnsi="Z003" w:eastAsia="Z003" w:cs="Z003"/>
          <w:sz w:val="36"/>
          <w:szCs w:val="36"/>
          <w:highlight w:val="none"/>
          <w:lang w:val="en-US"/>
        </w:rPr>
        <w:t xml:space="preserve">the user to learn some implementations and improve the user learning. For </w:t>
      </w:r>
      <w:r>
        <w:rPr>
          <w:rFonts w:ascii="Z003" w:hAnsi="Z003" w:eastAsia="Z003" w:cs="Z003"/>
          <w:sz w:val="36"/>
          <w:szCs w:val="36"/>
          <w:highlight w:val="none"/>
          <w:lang w:val="en-US"/>
        </w:rPr>
        <w:t xml:space="preserve">this class we will use TivaWare SDK as the main tool for TIVA development. </w:t>
      </w:r>
      <w:r>
        <w:rPr>
          <w:rFonts w:ascii="Z003" w:hAnsi="Z003" w:eastAsia="Z003" w:cs="Z003"/>
          <w:sz w:val="36"/>
          <w:szCs w:val="36"/>
          <w:highlight w:val="none"/>
          <w:lang w:val="en-US"/>
        </w:rPr>
        <w:t xml:space="preserve">Here are some main steps that we can follow to install TivaWare SDK on our </w:t>
      </w:r>
      <w:r>
        <w:rPr>
          <w:rFonts w:ascii="Z003" w:hAnsi="Z003" w:eastAsia="Z003" w:cs="Z003"/>
          <w:sz w:val="36"/>
          <w:szCs w:val="36"/>
          <w:highlight w:val="none"/>
          <w:lang w:val="en-US"/>
        </w:rPr>
        <w:t xml:space="preserve">linux OS:</w:t>
      </w:r>
      <w:r>
        <w:rPr>
          <w:rFonts w:ascii="Z003" w:hAnsi="Z003" w:cs="Z003"/>
          <w:sz w:val="36"/>
          <w:szCs w:val="36"/>
          <w:highlight w:val="none"/>
        </w:rPr>
      </w:r>
      <w:r>
        <w:rPr>
          <w:rFonts w:ascii="Z003" w:hAnsi="Z003" w:cs="Z003"/>
          <w:sz w:val="36"/>
          <w:szCs w:val="36"/>
          <w:highlight w:val="none"/>
        </w:rPr>
      </w:r>
    </w:p>
    <w:p w14:paraId="12FCDE33">
      <w:pPr>
        <w:pBdr/>
        <w:tabs>
          <w:tab w:val="left" w:leader="none" w:pos="1782"/>
        </w:tabs>
        <w:spacing/>
        <w:ind/>
        <w:jc w:val="both"/>
        <w:rPr>
          <w:bCs/>
          <w:i/>
          <w:sz w:val="18"/>
          <w:szCs w:val="18"/>
          <w:highlight w:val="none"/>
        </w:rPr>
      </w:pPr>
      <w:r>
        <w:rPr>
          <w:i/>
          <w:iCs/>
          <w:sz w:val="18"/>
          <w:szCs w:val="18"/>
          <w:highlight w:val="none"/>
        </w:rPr>
      </w:r>
      <w:r>
        <w:rPr>
          <w:i/>
          <w:iCs/>
          <w:sz w:val="18"/>
          <w:szCs w:val="18"/>
          <w:highlight w:val="none"/>
        </w:rPr>
        <w:t xml:space="preserve">U</w:t>
      </w:r>
      <w:r>
        <w:rPr>
          <w:i/>
          <w:iCs/>
          <w:sz w:val="18"/>
          <w:szCs w:val="18"/>
          <w:highlight w:val="none"/>
        </w:rPr>
        <w:t xml:space="preserve">n Kit de Desarrollo de Software (SDK) es un software que permite implementar diferentes soluciones basadas en herramientas de desarrollo, bibliotecas, etc. Esto ayuda al usuario a aprender algunas implementaciones y a mejorar su aprendizaje. En esta clase,</w:t>
      </w:r>
      <w:r>
        <w:rPr>
          <w:i/>
          <w:iCs/>
          <w:sz w:val="18"/>
          <w:szCs w:val="18"/>
          <w:highlight w:val="none"/>
        </w:rPr>
        <w:t xml:space="preserve"> utilizaremos el SDK de TivaWare como herramienta principal para el desarrollo de TIVA. Estos son algunos pasos principales para instalar el SDK de TivaWare en nuestro sistema operativo Linux:</w:t>
      </w:r>
      <w:r>
        <w:rPr>
          <w:bCs/>
          <w:i/>
          <w:sz w:val="18"/>
          <w:szCs w:val="18"/>
          <w:highlight w:val="none"/>
        </w:rPr>
      </w:r>
      <w:r>
        <w:rPr>
          <w:bCs/>
          <w:i/>
          <w:sz w:val="18"/>
          <w:szCs w:val="18"/>
          <w:highlight w:val="none"/>
        </w:rPr>
      </w:r>
    </w:p>
    <w:p w14:paraId="1F926798">
      <w:pPr>
        <w:pBdr/>
        <w:tabs>
          <w:tab w:val="left" w:leader="none" w:pos="1782"/>
        </w:tabs>
        <w:spacing/>
        <w:ind/>
        <w:jc w:val="both"/>
        <w:rPr>
          <w:bCs/>
          <w:i/>
          <w:sz w:val="18"/>
          <w:szCs w:val="18"/>
          <w:highlight w:val="none"/>
        </w:rPr>
      </w:pPr>
      <w:r>
        <w:rPr>
          <w:bCs/>
          <w:i/>
          <w:sz w:val="18"/>
          <w:szCs w:val="18"/>
          <w:highlight w:val="none"/>
        </w:rPr>
      </w:r>
      <w:r>
        <w:rPr>
          <w:bCs/>
          <w:i/>
          <w:sz w:val="18"/>
          <w:szCs w:val="18"/>
          <w:highlight w:val="none"/>
        </w:rPr>
      </w:r>
      <w:r>
        <w:rPr>
          <w:bCs/>
          <w:i/>
          <w:sz w:val="18"/>
          <w:szCs w:val="18"/>
          <w:highlight w:val="none"/>
        </w:rPr>
      </w:r>
    </w:p>
    <w:p w14:paraId="3FEE0BAA">
      <w:pPr>
        <w:pBdr/>
        <w:tabs>
          <w:tab w:val="left" w:leader="none" w:pos="1782"/>
        </w:tabs>
        <w:spacing/>
        <w:ind/>
        <w:jc w:val="both"/>
        <w:rPr>
          <w:bCs/>
          <w:i/>
          <w:sz w:val="22"/>
          <w:szCs w:val="22"/>
          <w:highlight w:val="none"/>
        </w:rPr>
      </w:pPr>
      <w:r>
        <w:rPr>
          <w:bCs/>
          <w:i/>
          <w:sz w:val="22"/>
          <w:szCs w:val="22"/>
          <w:highlight w:val="none"/>
        </w:rPr>
      </w:r>
      <w:r>
        <w:rPr>
          <w:bCs/>
          <w:i/>
          <w:sz w:val="22"/>
          <w:szCs w:val="22"/>
          <w:highlight w:val="none"/>
        </w:rPr>
      </w:r>
      <w:r>
        <w:rPr>
          <w:bCs/>
          <w:i/>
          <w:sz w:val="22"/>
          <w:szCs w:val="22"/>
          <w:highlight w:val="none"/>
        </w:rPr>
      </w:r>
    </w:p>
    <w:p w14:paraId="261B6472">
      <w:pPr>
        <w:pBdr/>
        <w:tabs>
          <w:tab w:val="left" w:leader="none" w:pos="1782"/>
        </w:tabs>
        <w:spacing/>
        <w:ind/>
        <w:jc w:val="both"/>
        <w:rPr>
          <w:bCs/>
          <w:i/>
          <w:sz w:val="18"/>
          <w:szCs w:val="18"/>
          <w:highlight w:val="none"/>
        </w:rPr>
      </w:pPr>
      <w:r>
        <w:rPr>
          <w:b w:val="0"/>
          <w:bCs w:val="0"/>
          <w:i/>
          <w:iCs/>
          <w:sz w:val="24"/>
          <w:szCs w:val="24"/>
          <w:highlight w:val="none"/>
        </w:rPr>
      </w:r>
      <w:r>
        <w:rPr>
          <w:b w:val="0"/>
          <w:bCs w:val="0"/>
          <w:i/>
          <w:iCs/>
          <w:sz w:val="24"/>
          <w:szCs w:val="24"/>
          <w:highlight w:val="none"/>
        </w:rPr>
        <w:t xml:space="preserve">1. Visit Texas Instruments page:</w:t>
      </w:r>
      <w:r>
        <w:rPr>
          <w:b w:val="0"/>
          <w:bCs w:val="0"/>
          <w:i/>
          <w:iCs/>
          <w:sz w:val="24"/>
          <w:szCs w:val="24"/>
          <w:highlight w:val="none"/>
          <w:lang w:val="en-US"/>
        </w:rPr>
        <w:t xml:space="preserve"> </w:t>
      </w:r>
      <w:r>
        <w:rPr>
          <w:i/>
          <w:iCs/>
          <w:sz w:val="18"/>
          <w:szCs w:val="18"/>
          <w:highlight w:val="none"/>
        </w:rPr>
      </w:r>
      <w:hyperlink r:id="rId13" w:tooltip="https://www.ti.com/tool/SW-TM4C" w:history="1">
        <w:r>
          <w:rPr>
            <w:rStyle w:val="894"/>
            <w:i/>
            <w:iCs/>
            <w:sz w:val="18"/>
            <w:szCs w:val="18"/>
            <w:highlight w:val="none"/>
          </w:rPr>
          <w:t xml:space="preserve">https://www.ti.com/tool/SW-TM4C</w:t>
        </w:r>
        <w:r>
          <w:rPr>
            <w:rStyle w:val="894"/>
            <w:i/>
            <w:iCs/>
            <w:sz w:val="18"/>
            <w:szCs w:val="18"/>
            <w:highlight w:val="none"/>
          </w:rPr>
        </w:r>
        <w:r>
          <w:rPr>
            <w:rStyle w:val="894"/>
            <w:i/>
            <w:iCs/>
            <w:sz w:val="18"/>
            <w:szCs w:val="18"/>
            <w:highlight w:val="none"/>
          </w:rPr>
        </w:r>
        <w:r>
          <w:rPr>
            <w:rStyle w:val="894"/>
            <w:i/>
            <w:iCs/>
            <w:sz w:val="18"/>
            <w:szCs w:val="18"/>
            <w:highlight w:val="none"/>
          </w:rPr>
        </w:r>
        <w:r>
          <w:rPr>
            <w:rStyle w:val="894"/>
            <w:bCs/>
            <w:i/>
            <w:sz w:val="18"/>
            <w:szCs w:val="18"/>
            <w:highlight w:val="none"/>
          </w:rPr>
        </w:r>
      </w:hyperlink>
      <w:r>
        <w:rPr>
          <w:bCs/>
          <w:i/>
          <w:sz w:val="18"/>
          <w:szCs w:val="18"/>
          <w:highlight w:val="none"/>
        </w:rPr>
      </w:r>
      <w:r>
        <w:rPr>
          <w:bCs/>
          <w:i/>
          <w:sz w:val="18"/>
          <w:szCs w:val="18"/>
          <w:highlight w:val="none"/>
        </w:rPr>
      </w:r>
    </w:p>
    <w:p w14:paraId="5783547B">
      <w:pPr>
        <w:pBdr/>
        <w:tabs>
          <w:tab w:val="left" w:leader="none" w:pos="1782"/>
        </w:tabs>
        <w:spacing/>
        <w:ind/>
        <w:jc w:val="both"/>
        <w:rPr>
          <w:b w:val="0"/>
          <w:bCs/>
          <w:i/>
          <w:sz w:val="24"/>
          <w:szCs w:val="24"/>
          <w:highlight w:val="none"/>
        </w:rPr>
      </w:pPr>
      <w:r>
        <w:rPr>
          <w:b w:val="0"/>
          <w:bCs w:val="0"/>
          <w:i/>
          <w:iCs/>
          <w:sz w:val="24"/>
          <w:szCs w:val="24"/>
          <w:highlight w:val="none"/>
          <w:lang w:val="en-US"/>
        </w:rPr>
      </w:r>
      <w:r>
        <w:rPr>
          <w:b w:val="0"/>
          <w:bCs/>
          <w:i/>
          <w:sz w:val="24"/>
          <w:szCs w:val="24"/>
          <w:highlight w:val="none"/>
        </w:rPr>
      </w:r>
      <w:r>
        <w:rPr>
          <w:b w:val="0"/>
          <w:bCs/>
          <w:i/>
          <w:sz w:val="24"/>
          <w:szCs w:val="24"/>
          <w:highlight w:val="none"/>
        </w:rPr>
      </w:r>
    </w:p>
    <w:p w14:paraId="0B884932">
      <w:pPr>
        <w:pBdr/>
        <w:tabs>
          <w:tab w:val="left" w:leader="none" w:pos="1782"/>
        </w:tabs>
        <w:spacing/>
        <w:ind/>
        <w:jc w:val="both"/>
        <w:rPr>
          <w:sz w:val="28"/>
          <w:szCs w:val="28"/>
          <w:highlight w:val="none"/>
        </w:rPr>
      </w:pPr>
      <w:r>
        <w:rPr>
          <w:sz w:val="28"/>
          <w:szCs w:val="28"/>
          <w:highlight w:val="none"/>
          <w:lang w:val="en-US"/>
        </w:rPr>
      </w:r>
      <w:r>
        <mc:AlternateContent>
          <mc:Choice Requires="wpg">
            <w:drawing>
              <wp:inline xmlns:wp="http://schemas.openxmlformats.org/drawingml/2006/wordprocessingDrawing" distT="0" distB="0" distL="0" distR="0">
                <wp:extent cx="6541475" cy="323223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21177" name=""/>
                        <pic:cNvPicPr>
                          <a:picLocks noChangeAspect="1"/>
                        </pic:cNvPicPr>
                        <pic:nvPr/>
                      </pic:nvPicPr>
                      <pic:blipFill rotWithShape="1">
                        <a:blip r:embed="rId14"/>
                        <a:srcRect l="2063" t="8549" r="1034" b="382"/>
                        <a:stretch/>
                      </pic:blipFill>
                      <pic:spPr bwMode="auto">
                        <a:xfrm flipH="0" flipV="0">
                          <a:off x="0" y="0"/>
                          <a:ext cx="6541474" cy="32322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15.08pt;height:254.51pt;mso-wrap-distance-left:0.00pt;mso-wrap-distance-top:0.00pt;mso-wrap-distance-right:0.00pt;mso-wrap-distance-bottom:0.00pt;z-index:1;" stroked="false">
                <v:imagedata r:id="rId14" o:title="" croptop="5603f" cropleft="1352f" cropbottom="250f" cropright="678f"/>
                <o:lock v:ext="edit" rotation="t"/>
              </v:shape>
            </w:pict>
          </mc:Fallback>
        </mc:AlternateContent>
      </w:r>
      <w:r>
        <w:rPr>
          <w:sz w:val="28"/>
          <w:szCs w:val="28"/>
          <w:highlight w:val="none"/>
        </w:rPr>
      </w:r>
      <w:r>
        <w:rPr>
          <w:sz w:val="28"/>
          <w:szCs w:val="28"/>
          <w:highlight w:val="none"/>
        </w:rPr>
      </w:r>
    </w:p>
    <w:p w14:paraId="4701C3D9">
      <w:pPr>
        <w:pBdr/>
        <w:tabs>
          <w:tab w:val="left" w:leader="none" w:pos="9006"/>
        </w:tabs>
        <w:spacing/>
        <w:ind/>
        <w:rPr>
          <w:sz w:val="28"/>
          <w:szCs w:val="28"/>
        </w:rPr>
      </w:pPr>
      <w:r>
        <w:rPr>
          <w:sz w:val="28"/>
          <w:szCs w:val="28"/>
        </w:rPr>
      </w:r>
      <w:r>
        <w:rPr>
          <w:sz w:val="28"/>
          <w:szCs w:val="28"/>
        </w:rPr>
        <w:tab/>
      </w:r>
      <w:r>
        <w:rPr>
          <w:sz w:val="28"/>
          <w:szCs w:val="28"/>
        </w:rPr>
      </w:r>
      <w:r>
        <w:rPr>
          <w:sz w:val="28"/>
          <w:szCs w:val="28"/>
        </w:rPr>
      </w:r>
    </w:p>
    <w:p w14:paraId="14535275">
      <w:pPr>
        <w:pBdr/>
        <w:tabs>
          <w:tab w:val="left" w:leader="none" w:pos="9006"/>
        </w:tabs>
        <w:spacing/>
        <w:ind/>
        <w:rPr>
          <w:b/>
          <w:bCs/>
          <w:sz w:val="28"/>
          <w:szCs w:val="28"/>
          <w:highlight w:val="none"/>
        </w:rPr>
      </w:pPr>
      <w:r>
        <w:rPr>
          <w:b/>
          <w:bCs/>
          <w:sz w:val="28"/>
          <w:szCs w:val="28"/>
        </w:rPr>
      </w:r>
      <w:r>
        <w:rPr>
          <w:b/>
          <w:bCs/>
          <w:sz w:val="28"/>
          <w:szCs w:val="28"/>
        </w:rPr>
        <w:t xml:space="preserve">2. Select SDK SW-TM4C and download options:</w:t>
      </w:r>
      <w:r>
        <w:rPr>
          <w:b/>
          <w:bCs/>
          <w:sz w:val="28"/>
          <w:szCs w:val="28"/>
          <w:highlight w:val="none"/>
        </w:rPr>
      </w:r>
      <w:r>
        <w:rPr>
          <w:b/>
          <w:bCs/>
          <w:sz w:val="28"/>
          <w:szCs w:val="28"/>
          <w:highlight w:val="none"/>
        </w:rPr>
      </w:r>
    </w:p>
    <w:p w14:paraId="1B77457E">
      <w:pPr>
        <w:pBdr/>
        <w:tabs>
          <w:tab w:val="left" w:leader="none" w:pos="9006"/>
        </w:tabs>
        <w:spacing/>
        <w:ind/>
        <w:rPr>
          <w:b/>
          <w:bCs/>
          <w:sz w:val="28"/>
          <w:szCs w:val="28"/>
        </w:rPr>
      </w:pPr>
      <w:r>
        <w:rPr>
          <w:b/>
          <w:bCs/>
          <w:sz w:val="28"/>
          <w:szCs w:val="28"/>
        </w:rPr>
      </w:r>
      <w:r>
        <w:rPr>
          <w:b/>
          <w:bCs/>
          <w:sz w:val="28"/>
          <w:szCs w:val="28"/>
        </w:rPr>
      </w:r>
      <w:r>
        <w:rPr>
          <w:b/>
          <w:bCs/>
          <w:sz w:val="28"/>
          <w:szCs w:val="28"/>
        </w:rPr>
      </w:r>
    </w:p>
    <w:p w14:paraId="58D885E9">
      <w:pPr>
        <w:pBdr/>
        <w:tabs>
          <w:tab w:val="left" w:leader="none" w:pos="9006"/>
        </w:tabs>
        <w:spacing/>
        <w:ind/>
        <w:rPr>
          <w:b/>
          <w:bCs/>
          <w:sz w:val="28"/>
          <w:szCs w:val="28"/>
        </w:rPr>
      </w:pPr>
      <w:r>
        <w:rPr>
          <w:b/>
          <w:bCs/>
          <w:sz w:val="28"/>
          <w:szCs w:val="28"/>
          <w:lang w:val="en-US"/>
        </w:rPr>
        <w:t xml:space="preserve">Se puso esto en el paso 4(ya que las actualizaciones son modernas)</w:t>
      </w:r>
      <w:r>
        <w:rPr>
          <w:b/>
          <w:bCs/>
          <w:sz w:val="28"/>
          <w:szCs w:val="28"/>
        </w:rPr>
      </w:r>
      <w:r>
        <w:rPr>
          <w:b/>
          <w:bCs/>
          <w:sz w:val="28"/>
          <w:szCs w:val="28"/>
        </w:rPr>
      </w:r>
    </w:p>
    <w:p w14:paraId="370519B2">
      <w:pPr>
        <w:pBdr/>
        <w:tabs>
          <w:tab w:val="left" w:leader="none" w:pos="9006"/>
        </w:tabs>
        <w:spacing/>
        <w:ind/>
        <w:rPr>
          <w:b/>
          <w:bCs/>
          <w:sz w:val="28"/>
          <w:szCs w:val="28"/>
          <w:highlight w:val="none"/>
        </w:rPr>
      </w:pPr>
      <w:r>
        <w:rPr>
          <w:b/>
          <w:bCs/>
          <w:sz w:val="28"/>
          <w:szCs w:val="28"/>
          <w:highlight w:val="none"/>
        </w:rPr>
      </w:r>
      <w:r>
        <w:t xml:space="preserve">sudo apt-get install gcc-arm-none-eabi</w:t>
      </w:r>
      <w:r>
        <w:rPr>
          <w:b/>
          <w:bCs/>
          <w:sz w:val="28"/>
          <w:szCs w:val="28"/>
          <w:highlight w:val="none"/>
        </w:rPr>
      </w:r>
      <w:r>
        <w:rPr>
          <w:b/>
          <w:bCs/>
          <w:sz w:val="28"/>
          <w:szCs w:val="28"/>
          <w:highlight w:val="none"/>
        </w:rPr>
      </w:r>
    </w:p>
    <w:p w14:paraId="4930CF2B">
      <w:pPr>
        <w:pBdr/>
        <w:tabs>
          <w:tab w:val="left" w:leader="none" w:pos="9006"/>
        </w:tabs>
        <w:spacing/>
        <w:ind/>
        <w:rPr>
          <w:b/>
          <w:bCs/>
          <w:sz w:val="28"/>
          <w:szCs w:val="28"/>
        </w:rPr>
      </w:pPr>
      <w:r>
        <w:rPr>
          <w:b/>
          <w:bCs/>
          <w:sz w:val="28"/>
          <w:szCs w:val="28"/>
        </w:rPr>
      </w:r>
      <w:r>
        <w:rPr>
          <w:b/>
          <w:bCs/>
          <w:sz w:val="28"/>
          <w:szCs w:val="28"/>
        </w:rPr>
      </w:r>
      <w:r>
        <w:rPr>
          <w:b/>
          <w:bCs/>
          <w:sz w:val="28"/>
          <w:szCs w:val="28"/>
        </w:rPr>
      </w:r>
    </w:p>
    <w:p w14:paraId="338B16AE">
      <w:pPr>
        <w:pBdr/>
        <w:tabs>
          <w:tab w:val="left" w:leader="none" w:pos="9006"/>
        </w:tabs>
        <w:spacing/>
        <w:ind/>
        <w:rPr>
          <w:b/>
          <w:bCs/>
          <w:sz w:val="28"/>
          <w:szCs w:val="28"/>
        </w:rPr>
      </w:pPr>
      <w:r>
        <w:rPr>
          <w:b/>
          <w:bCs/>
          <w:sz w:val="28"/>
          <w:szCs w:val="28"/>
        </w:rPr>
      </w:r>
      <w:r>
        <w:rPr>
          <w:b/>
          <w:bCs/>
          <w:sz w:val="28"/>
          <w:szCs w:val="28"/>
        </w:rPr>
      </w:r>
      <w:r>
        <w:rPr>
          <w:b/>
          <w:bCs/>
          <w:sz w:val="28"/>
          <w:szCs w:val="28"/>
        </w:rPr>
      </w:r>
    </w:p>
    <w:p w14:paraId="46187C79">
      <w:pPr>
        <w:pBdr/>
        <w:tabs>
          <w:tab w:val="left" w:leader="none" w:pos="9006"/>
        </w:tabs>
        <w:spacing/>
        <w:ind/>
        <w:rPr>
          <w:b/>
          <w:bCs/>
          <w:sz w:val="28"/>
          <w:szCs w:val="28"/>
        </w:rPr>
      </w:pPr>
      <w:r>
        <w:rPr>
          <w:b/>
          <w:bCs/>
          <w:sz w:val="28"/>
          <w:szCs w:val="28"/>
        </w:rPr>
      </w:r>
      <w:r>
        <w:rPr>
          <w:b/>
          <w:bCs/>
          <w:sz w:val="28"/>
          <w:szCs w:val="28"/>
        </w:rPr>
      </w:r>
      <w:r>
        <w:rPr>
          <w:b/>
          <w:bCs/>
          <w:sz w:val="28"/>
          <w:szCs w:val="28"/>
        </w:rPr>
      </w:r>
    </w:p>
    <w:p w14:paraId="2D924AF9">
      <w:pPr>
        <w:pBdr/>
        <w:tabs>
          <w:tab w:val="left" w:leader="none" w:pos="9006"/>
        </w:tabs>
        <w:spacing/>
        <w:ind/>
        <w:rPr>
          <w:b/>
          <w:bCs/>
          <w:sz w:val="28"/>
          <w:szCs w:val="28"/>
          <w:highlight w:val="none"/>
          <w:lang w:val="en-US"/>
        </w:rPr>
      </w:pPr>
      <w:r>
        <w:rPr>
          <w:b/>
          <w:bCs/>
          <w:sz w:val="28"/>
          <w:szCs w:val="28"/>
          <w:highlight w:val="none"/>
          <w:lang w:val="en-US"/>
        </w:rPr>
        <w:t xml:space="preserve">Parte 2:</w:t>
        <w:br/>
      </w:r>
      <w:r>
        <w:rPr>
          <w:b/>
          <w:bCs/>
          <w:sz w:val="28"/>
          <w:szCs w:val="28"/>
          <w:highlight w:val="none"/>
          <w:lang w:val="en-US"/>
        </w:rPr>
      </w:r>
      <w:r>
        <w:rPr>
          <w:b/>
          <w:bCs/>
          <w:sz w:val="28"/>
          <w:szCs w:val="28"/>
          <w:highlight w:val="none"/>
          <w:lang w:val="en-US"/>
        </w:rPr>
      </w:r>
    </w:p>
    <w:p w14:paraId="61FE99F4">
      <w:pPr>
        <w:pStyle w:val="85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Part 2: TIVAWare SDK Installation</w:t>
      </w:r>
      <w:r/>
    </w:p>
    <w:p w14:paraId="24330D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Explain the TIVAWare SDK installation in your computer step by step. Address the specific details about it. Did you have any issues during the installation? If so, how did you manage to solve them? </w:t>
      </w:r>
      <w:r/>
    </w:p>
    <w:p w14:paraId="4D9469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instalación del SDK de TivaWare y las herramientas de flasheo requirieron adaptar la guía original a un entorno moderno de Ubuntu, ya que surgieron algunos problemas de compatibilidad y dependencias faltantes. A continuación, se detalla el proceso paso </w:t>
      </w:r>
      <w:r>
        <w:rPr>
          <w:rFonts w:ascii="Times New Roman" w:hAnsi="Times New Roman" w:eastAsia="Times New Roman" w:cs="Times New Roman"/>
          <w:color w:val="000000"/>
          <w:sz w:val="24"/>
        </w:rPr>
        <w:t xml:space="preserve">a paso y las soluciones aplicadas:</w:t>
      </w:r>
      <w:r/>
    </w:p>
    <w:p w14:paraId="1AB253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Paso 1: Descarga del SDK</w:t>
      </w:r>
      <w:r>
        <w:rPr>
          <w:rFonts w:ascii="Times New Roman" w:hAnsi="Times New Roman" w:eastAsia="Times New Roman" w:cs="Times New Roman"/>
          <w:color w:val="000000"/>
          <w:sz w:val="24"/>
        </w:rPr>
        <w:t xml:space="preserve"> Se descargó el paquete correspondiente al modelo de la placa desde la página de Texas Instruments. El archivo obtenido fue </w:t>
      </w:r>
      <w:r>
        <w:rPr>
          <w:rFonts w:ascii="Courier New" w:hAnsi="Courier New" w:eastAsia="Courier New" w:cs="Courier New"/>
          <w:color w:val="000000"/>
          <w:sz w:val="20"/>
        </w:rPr>
        <w:t xml:space="preserve">SW-EK-TM4C1294XL-2.2.0.295.exe</w:t>
      </w:r>
      <w:r>
        <w:rPr>
          <w:rFonts w:ascii="Times New Roman" w:hAnsi="Times New Roman" w:eastAsia="Times New Roman" w:cs="Times New Roman"/>
          <w:color w:val="000000"/>
          <w:sz w:val="24"/>
        </w:rPr>
        <w:t xml:space="preserve">.</w:t>
      </w:r>
      <w:r/>
    </w:p>
    <w:p w14:paraId="35D21F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Paso 2: Instalación del Compilador ARM (Problema y Solución)</w:t>
      </w:r>
      <w:r/>
    </w:p>
    <w:p w14:paraId="3398F239">
      <w:pPr>
        <w:pStyle w:val="912"/>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Problema:</w:t>
      </w:r>
      <w:r>
        <w:rPr>
          <w:rFonts w:ascii="Times New Roman" w:hAnsi="Times New Roman" w:eastAsia="Times New Roman" w:cs="Times New Roman"/>
          <w:color w:val="000000"/>
          <w:sz w:val="24"/>
        </w:rPr>
        <w:t xml:space="preserve"> Al intentar agregar el repositorio sugerido en la guía (</w:t>
      </w:r>
      <w:r>
        <w:rPr>
          <w:rFonts w:ascii="Courier New" w:hAnsi="Courier New" w:eastAsia="Courier New" w:cs="Courier New"/>
          <w:color w:val="000000"/>
          <w:sz w:val="20"/>
        </w:rPr>
        <w:t xml:space="preserve">sudo add-apt-repository ppa:team-gcc-arm-embedded/ppa</w:t>
      </w:r>
      <w:r>
        <w:rPr>
          <w:rFonts w:ascii="Times New Roman" w:hAnsi="Times New Roman" w:eastAsia="Times New Roman" w:cs="Times New Roman"/>
          <w:color w:val="000000"/>
          <w:sz w:val="24"/>
        </w:rPr>
        <w:t xml:space="preserve">), el sistema Ubuntu (versión Noble) arrojó un error indicando que el repositorio no tenía un archivo de publicación seguro. Esto se debe a que el PPA está desactualizado para las versiones recientes de Linux.</w:t>
      </w:r>
      <w:r/>
    </w:p>
    <w:p w14:paraId="2FBD20C5">
      <w:pPr>
        <w:pStyle w:val="912"/>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Solución:</w:t>
      </w:r>
      <w:r>
        <w:rPr>
          <w:rFonts w:ascii="Times New Roman" w:hAnsi="Times New Roman" w:eastAsia="Times New Roman" w:cs="Times New Roman"/>
          <w:color w:val="000000"/>
          <w:sz w:val="24"/>
        </w:rPr>
        <w:t xml:space="preserve"> Se omitió la adición del PPA y se instaló el compilador directamente desde los repositorios oficiales de Ubuntu utilizando el siguiente comando: </w:t>
      </w:r>
      <w:r>
        <w:rPr>
          <w:rFonts w:ascii="Courier New" w:hAnsi="Courier New" w:eastAsia="Courier New" w:cs="Courier New"/>
          <w:color w:val="000000"/>
          <w:sz w:val="20"/>
        </w:rPr>
        <w:t xml:space="preserve">sudo apt-get install gcc-arm-none-eabi</w:t>
      </w:r>
      <w:r/>
    </w:p>
    <w:p w14:paraId="3048F5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Paso 3: Clonación de las herramientas de flasheo (lm4tools)</w:t>
      </w:r>
      <w:r>
        <w:rPr>
          <w:rFonts w:ascii="Times New Roman" w:hAnsi="Times New Roman" w:eastAsia="Times New Roman" w:cs="Times New Roman"/>
          <w:color w:val="000000"/>
          <w:sz w:val="24"/>
        </w:rPr>
        <w:t xml:space="preserve"> Se instaló el sistema de control de versiones Git y se clonó el repositorio de </w:t>
      </w:r>
      <w:r>
        <w:rPr>
          <w:rFonts w:ascii="Courier New" w:hAnsi="Courier New" w:eastAsia="Courier New" w:cs="Courier New"/>
          <w:color w:val="000000"/>
          <w:sz w:val="20"/>
        </w:rPr>
        <w:t xml:space="preserve">lm4tools</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sudo apt install gitgit clone https://github.com/utzig/lm4tools.git</w:t>
      </w:r>
      <w:r/>
    </w:p>
    <w:p w14:paraId="7A1CF9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Paso 4: Compilación de lm4flash (Problemas y Soluciones)</w:t>
      </w:r>
      <w:r>
        <w:rPr>
          <w:rFonts w:ascii="Times New Roman" w:hAnsi="Times New Roman" w:eastAsia="Times New Roman" w:cs="Times New Roman"/>
          <w:color w:val="000000"/>
          <w:sz w:val="24"/>
        </w:rPr>
        <w:t xml:space="preserve"> Al ingresar a la carpeta </w:t>
      </w:r>
      <w:r>
        <w:rPr>
          <w:rFonts w:ascii="Courier New" w:hAnsi="Courier New" w:eastAsia="Courier New" w:cs="Courier New"/>
          <w:color w:val="000000"/>
          <w:sz w:val="20"/>
        </w:rPr>
        <w:t xml:space="preserve">lm4tools/lm4flash</w:t>
      </w:r>
      <w:r>
        <w:rPr>
          <w:rFonts w:ascii="Times New Roman" w:hAnsi="Times New Roman" w:eastAsia="Times New Roman" w:cs="Times New Roman"/>
          <w:color w:val="000000"/>
          <w:sz w:val="24"/>
        </w:rPr>
        <w:t xml:space="preserve"> para compilar el programa, se presentaron dos errores secuenciales:</w:t>
      </w:r>
      <w:r/>
    </w:p>
    <w:p w14:paraId="4586051F">
      <w:pPr>
        <w:pStyle w:val="912"/>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Problema 1:</w:t>
      </w:r>
      <w:r>
        <w:rPr>
          <w:rFonts w:ascii="Times New Roman" w:hAnsi="Times New Roman" w:eastAsia="Times New Roman" w:cs="Times New Roman"/>
          <w:color w:val="000000"/>
          <w:sz w:val="24"/>
        </w:rPr>
        <w:t xml:space="preserve"> El comando </w:t>
      </w:r>
      <w:r>
        <w:rPr>
          <w:rFonts w:ascii="Courier New" w:hAnsi="Courier New" w:eastAsia="Courier New" w:cs="Courier New"/>
          <w:color w:val="000000"/>
          <w:sz w:val="20"/>
        </w:rPr>
        <w:t xml:space="preserve">make</w:t>
      </w:r>
      <w:r>
        <w:rPr>
          <w:rFonts w:ascii="Times New Roman" w:hAnsi="Times New Roman" w:eastAsia="Times New Roman" w:cs="Times New Roman"/>
          <w:color w:val="000000"/>
          <w:sz w:val="24"/>
        </w:rPr>
        <w:t xml:space="preserve"> no fue encontrado, ya que no venía preinstalado en el sistema.</w:t>
      </w:r>
      <w:r/>
    </w:p>
    <w:p w14:paraId="425459FA">
      <w:pPr>
        <w:pStyle w:val="912"/>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Solución:</w:t>
      </w:r>
      <w:r>
        <w:rPr>
          <w:rFonts w:ascii="Times New Roman" w:hAnsi="Times New Roman" w:eastAsia="Times New Roman" w:cs="Times New Roman"/>
          <w:color w:val="000000"/>
          <w:sz w:val="24"/>
        </w:rPr>
        <w:t xml:space="preserve"> Se instaló con </w:t>
      </w:r>
      <w:r>
        <w:rPr>
          <w:rFonts w:ascii="Courier New" w:hAnsi="Courier New" w:eastAsia="Courier New" w:cs="Courier New"/>
          <w:color w:val="000000"/>
          <w:sz w:val="20"/>
        </w:rPr>
        <w:t xml:space="preserve">sudo apt install make</w:t>
      </w:r>
      <w:r>
        <w:rPr>
          <w:rFonts w:ascii="Times New Roman" w:hAnsi="Times New Roman" w:eastAsia="Times New Roman" w:cs="Times New Roman"/>
          <w:color w:val="000000"/>
          <w:sz w:val="24"/>
        </w:rPr>
        <w:t xml:space="preserve">.</w:t>
      </w:r>
      <w:r/>
    </w:p>
    <w:p w14:paraId="0C200969">
      <w:pPr>
        <w:pStyle w:val="912"/>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Problema 2:</w:t>
      </w:r>
      <w:r>
        <w:rPr>
          <w:rFonts w:ascii="Times New Roman" w:hAnsi="Times New Roman" w:eastAsia="Times New Roman" w:cs="Times New Roman"/>
          <w:color w:val="000000"/>
          <w:sz w:val="24"/>
        </w:rPr>
        <w:t xml:space="preserve"> Al volver a ejecutar </w:t>
      </w:r>
      <w:r>
        <w:rPr>
          <w:rFonts w:ascii="Courier New" w:hAnsi="Courier New" w:eastAsia="Courier New" w:cs="Courier New"/>
          <w:color w:val="000000"/>
          <w:sz w:val="20"/>
        </w:rPr>
        <w:t xml:space="preserve">make</w:t>
      </w:r>
      <w:r>
        <w:rPr>
          <w:rFonts w:ascii="Times New Roman" w:hAnsi="Times New Roman" w:eastAsia="Times New Roman" w:cs="Times New Roman"/>
          <w:color w:val="000000"/>
          <w:sz w:val="24"/>
        </w:rPr>
        <w:t xml:space="preserve">, el sistema indicó que faltaban el compilador en C (</w:t>
      </w:r>
      <w:r>
        <w:rPr>
          <w:rFonts w:ascii="Courier New" w:hAnsi="Courier New" w:eastAsia="Courier New" w:cs="Courier New"/>
          <w:color w:val="000000"/>
          <w:sz w:val="20"/>
        </w:rPr>
        <w:t xml:space="preserve">cc</w:t>
      </w:r>
      <w:r>
        <w:rPr>
          <w:rFonts w:ascii="Times New Roman" w:hAnsi="Times New Roman" w:eastAsia="Times New Roman" w:cs="Times New Roman"/>
          <w:color w:val="000000"/>
          <w:sz w:val="24"/>
        </w:rPr>
        <w:t xml:space="preserve">) y la librería </w:t>
      </w:r>
      <w:r>
        <w:rPr>
          <w:rFonts w:ascii="Courier New" w:hAnsi="Courier New" w:eastAsia="Courier New" w:cs="Courier New"/>
          <w:color w:val="000000"/>
          <w:sz w:val="20"/>
        </w:rPr>
        <w:t xml:space="preserve">libusb-1.0</w:t>
      </w:r>
      <w:r>
        <w:rPr>
          <w:rFonts w:ascii="Times New Roman" w:hAnsi="Times New Roman" w:eastAsia="Times New Roman" w:cs="Times New Roman"/>
          <w:color w:val="000000"/>
          <w:sz w:val="24"/>
        </w:rPr>
        <w:t xml:space="preserve">.</w:t>
      </w:r>
      <w:r/>
    </w:p>
    <w:p w14:paraId="156A3795">
      <w:pPr>
        <w:pStyle w:val="912"/>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Solución:</w:t>
      </w:r>
      <w:r>
        <w:rPr>
          <w:rFonts w:ascii="Times New Roman" w:hAnsi="Times New Roman" w:eastAsia="Times New Roman" w:cs="Times New Roman"/>
          <w:color w:val="000000"/>
          <w:sz w:val="24"/>
        </w:rPr>
        <w:t xml:space="preserve"> Se instalaron las herramientas de construcción esenciales y las librerías USB requeridas mediante el comando: </w:t>
      </w:r>
      <w:r>
        <w:rPr>
          <w:rFonts w:ascii="Courier New" w:hAnsi="Courier New" w:eastAsia="Courier New" w:cs="Courier New"/>
          <w:color w:val="000000"/>
          <w:sz w:val="20"/>
        </w:rPr>
        <w:t xml:space="preserve">sudo apt install build-essential pkg-config libusb-1.0-0-dev</w:t>
      </w:r>
      <w:r/>
    </w:p>
    <w:p w14:paraId="6D8CFA91">
      <w:pPr>
        <w:pStyle w:val="912"/>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Una vez resueltas las dependencias, el comando </w:t>
      </w:r>
      <w:r>
        <w:rPr>
          <w:rFonts w:ascii="Courier New" w:hAnsi="Courier New" w:eastAsia="Courier New" w:cs="Courier New"/>
          <w:color w:val="000000"/>
          <w:sz w:val="20"/>
        </w:rPr>
        <w:t xml:space="preserve">make</w:t>
      </w:r>
      <w:r>
        <w:rPr>
          <w:rFonts w:ascii="Times New Roman" w:hAnsi="Times New Roman" w:eastAsia="Times New Roman" w:cs="Times New Roman"/>
          <w:color w:val="000000"/>
          <w:sz w:val="24"/>
        </w:rPr>
        <w:t xml:space="preserve"> compiló el código fuente en C sin arrojar errores.</w:t>
      </w:r>
      <w:r/>
    </w:p>
    <w:p w14:paraId="68A2F0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Paso 5: Instalación y Configuración de Permisos USB</w:t>
      </w:r>
      <w:r>
        <w:rPr>
          <w:rFonts w:ascii="Times New Roman" w:hAnsi="Times New Roman" w:eastAsia="Times New Roman" w:cs="Times New Roman"/>
          <w:color w:val="000000"/>
          <w:sz w:val="24"/>
        </w:rPr>
        <w:t xml:space="preserve"> Se copió el programa compilado a la ruta de binarios del sistema y se configuraron las reglas </w:t>
      </w:r>
      <w:r>
        <w:rPr>
          <w:rFonts w:ascii="Courier New" w:hAnsi="Courier New" w:eastAsia="Courier New" w:cs="Courier New"/>
          <w:color w:val="000000"/>
          <w:sz w:val="20"/>
        </w:rPr>
        <w:t xml:space="preserve">udev</w:t>
      </w:r>
      <w:r>
        <w:rPr>
          <w:rFonts w:ascii="Times New Roman" w:hAnsi="Times New Roman" w:eastAsia="Times New Roman" w:cs="Times New Roman"/>
          <w:color w:val="000000"/>
          <w:sz w:val="24"/>
        </w:rPr>
        <w:t xml:space="preserve"> para permitir la comunicación con la placa a través del puerto USB sin necesidad de permisos de superusuario: </w:t>
      </w:r>
      <w:r>
        <w:rPr>
          <w:rFonts w:ascii="Courier New" w:hAnsi="Courier New" w:eastAsia="Courier New" w:cs="Courier New"/>
          <w:color w:val="000000"/>
          <w:sz w:val="20"/>
        </w:rPr>
        <w:t xml:space="preserve">sudo cp lm4flash /usr/local/binecho 'ATTRS{idVendor}=="1cbe", ATTRS{idProduct}=="00fd", GROUP="users", MODE="0660"' | sudo tee /etc/udev/rules.d/99-stellaris-launchpad.rules</w:t>
      </w:r>
      <w:r/>
    </w:p>
    <w:p w14:paraId="4D4477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Paso 6: Descompresión del SDK</w:t>
      </w:r>
      <w:r>
        <w:rPr>
          <w:rFonts w:ascii="Times New Roman" w:hAnsi="Times New Roman" w:eastAsia="Times New Roman" w:cs="Times New Roman"/>
          <w:color w:val="000000"/>
          <w:sz w:val="24"/>
        </w:rPr>
        <w:t xml:space="preserve"> Finalmente, se creó una carpeta llamada </w:t>
      </w:r>
      <w:r>
        <w:rPr>
          <w:rFonts w:ascii="Courier New" w:hAnsi="Courier New" w:eastAsia="Courier New" w:cs="Courier New"/>
          <w:color w:val="000000"/>
          <w:sz w:val="20"/>
        </w:rPr>
        <w:t xml:space="preserve">Tivaware</w:t>
      </w:r>
      <w:r>
        <w:rPr>
          <w:rFonts w:ascii="Times New Roman" w:hAnsi="Times New Roman" w:eastAsia="Times New Roman" w:cs="Times New Roman"/>
          <w:color w:val="000000"/>
          <w:sz w:val="24"/>
        </w:rPr>
        <w:t xml:space="preserve"> en el directorio principal, se movió el archivo descargado en el Paso 1 allí y se descomprimió utilizando la terminal. Al finalizar, se eliminó el instalador original para liberar espacio: </w:t>
      </w:r>
      <w:r>
        <w:rPr>
          <w:rFonts w:ascii="Courier New" w:hAnsi="Courier New" w:eastAsia="Courier New" w:cs="Courier New"/>
          <w:color w:val="000000"/>
          <w:sz w:val="20"/>
        </w:rPr>
        <w:t xml:space="preserve">mkdir Tivawarecd Tivawaremv ~/Descargas/SW-EK-TM4C1294XL-2.2.0.295.exe .unzip SW-EK-TM4C1294XL-2.2.0.295.exerm SW-EK-TM4C1294XL-2.2.0.295.exe</w:t>
      </w:r>
      <w:r/>
    </w:p>
    <w:p w14:paraId="66BA955B">
      <w:pPr>
        <w:pBdr/>
        <w:tabs>
          <w:tab w:val="left" w:leader="none" w:pos="9006"/>
        </w:tabs>
        <w:spacing/>
        <w:ind/>
        <w:rPr>
          <w:b/>
          <w:bCs/>
          <w:sz w:val="28"/>
          <w:szCs w:val="28"/>
        </w:rPr>
      </w:pPr>
      <w:r>
        <w:rPr>
          <w:b/>
          <w:bCs/>
          <w:sz w:val="28"/>
          <w:szCs w:val="28"/>
        </w:rPr>
      </w:r>
      <w:r>
        <w:rPr>
          <w:b/>
          <w:bCs/>
          <w:sz w:val="28"/>
          <w:szCs w:val="28"/>
        </w:rPr>
      </w:r>
      <w:r>
        <w:rPr>
          <w:b/>
          <w:bCs/>
          <w:sz w:val="28"/>
          <w:szCs w:val="28"/>
        </w:rPr>
      </w:r>
    </w:p>
    <w:p w14:paraId="5EED911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highlight w:val="none"/>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CA67B5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rPr>
        <w:t xml:space="preserve">2. What is a make file? Why is it important? Explain its use. </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623D21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 </w:t>
      </w:r>
      <w:r>
        <w:rPr>
          <w:rFonts w:ascii="Times New Roman" w:hAnsi="Times New Roman" w:eastAsia="Times New Roman" w:cs="Times New Roman"/>
          <w:b/>
          <w:color w:val="000000"/>
          <w:sz w:val="24"/>
        </w:rPr>
        <w:t xml:space="preserve">Makefile</w:t>
      </w:r>
      <w:r>
        <w:rPr>
          <w:rFonts w:ascii="Times New Roman" w:hAnsi="Times New Roman" w:eastAsia="Times New Roman" w:cs="Times New Roman"/>
          <w:color w:val="000000"/>
          <w:sz w:val="24"/>
        </w:rPr>
        <w:t xml:space="preserve"> es un archivo de texto especial que contiene un conjunto de directivas y reglas utilizadas por la herramienta </w:t>
      </w:r>
      <w:r>
        <w:rPr>
          <w:rFonts w:ascii="Courier New" w:hAnsi="Courier New" w:eastAsia="Courier New" w:cs="Courier New"/>
          <w:color w:val="000000"/>
          <w:sz w:val="20"/>
        </w:rPr>
        <w:t xml:space="preserve">make</w:t>
      </w:r>
      <w:r>
        <w:rPr>
          <w:rFonts w:ascii="Times New Roman" w:hAnsi="Times New Roman" w:eastAsia="Times New Roman" w:cs="Times New Roman"/>
          <w:color w:val="000000"/>
          <w:sz w:val="24"/>
        </w:rPr>
        <w:t xml:space="preserve"> en sistemas basados en Unix/Linux. Su propósito principal es automatizar el proceso de compilación y construcción (build) de un proyecto de software.</w:t>
      </w:r>
      <w:r/>
    </w:p>
    <w:p w14:paraId="766CA911">
      <w:pPr>
        <w:pStyle w:val="912"/>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¿Por qué es importante?</w:t>
      </w:r>
      <w:r>
        <w:rPr>
          <w:rFonts w:ascii="Times New Roman" w:hAnsi="Times New Roman" w:eastAsia="Times New Roman" w:cs="Times New Roman"/>
          <w:color w:val="000000"/>
          <w:sz w:val="24"/>
        </w:rPr>
        <w:t xml:space="preserve"> Es fundamental porque ahorra tiempo y minimiza errores humanos. En proyectos grandes, compilar cada archivo de código fuente de forma manual escribiendo comandos largos en la terminal (ej. </w:t>
      </w:r>
      <w:r>
        <w:rPr>
          <w:rFonts w:ascii="Courier New" w:hAnsi="Courier New" w:eastAsia="Courier New" w:cs="Courier New"/>
          <w:color w:val="000000"/>
          <w:sz w:val="20"/>
        </w:rPr>
        <w:t xml:space="preserve">gcc -Wall -I/usr/include...</w:t>
      </w:r>
      <w:r>
        <w:rPr>
          <w:rFonts w:ascii="Times New Roman" w:hAnsi="Times New Roman" w:eastAsia="Times New Roman" w:cs="Times New Roman"/>
          <w:color w:val="000000"/>
          <w:sz w:val="24"/>
        </w:rPr>
        <w:t xml:space="preserve">) es ineficiente. Además, </w:t>
      </w:r>
      <w:r>
        <w:rPr>
          <w:rFonts w:ascii="Courier New" w:hAnsi="Courier New" w:eastAsia="Courier New" w:cs="Courier New"/>
          <w:color w:val="000000"/>
          <w:sz w:val="20"/>
        </w:rPr>
        <w:t xml:space="preserve">make</w:t>
      </w:r>
      <w:r>
        <w:rPr>
          <w:rFonts w:ascii="Times New Roman" w:hAnsi="Times New Roman" w:eastAsia="Times New Roman" w:cs="Times New Roman"/>
          <w:color w:val="000000"/>
          <w:sz w:val="24"/>
        </w:rPr>
        <w:t xml:space="preserve"> es inteligente: si modificas un solo archivo de tu proyecto, el Makefile le indica al sistema que solo recompile ese archivo modificado y no todo el proyecto completo, optimizando drásticamente los tiempos de desarrollo.</w:t>
      </w:r>
      <w:r/>
    </w:p>
    <w:p w14:paraId="5997BE4A">
      <w:pPr>
        <w:pStyle w:val="912"/>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¿Cuál es su uso?</w:t>
      </w:r>
      <w:r>
        <w:rPr>
          <w:rFonts w:ascii="Times New Roman" w:hAnsi="Times New Roman" w:eastAsia="Times New Roman" w:cs="Times New Roman"/>
          <w:color w:val="000000"/>
          <w:sz w:val="24"/>
        </w:rPr>
        <w:t xml:space="preserve"> Se utiliza definiendo "objetivos" (targets), "dependencias" (qué archivos se necesitan para crear ese objetivo) y "comandos" (las instrucciones exactas de compilación). Al ejecutar simplemente la palabra </w:t>
      </w:r>
      <w:r>
        <w:rPr>
          <w:rFonts w:ascii="Courier New" w:hAnsi="Courier New" w:eastAsia="Courier New" w:cs="Courier New"/>
          <w:color w:val="000000"/>
          <w:sz w:val="20"/>
        </w:rPr>
        <w:t xml:space="preserve">make</w:t>
      </w:r>
      <w:r>
        <w:rPr>
          <w:rFonts w:ascii="Times New Roman" w:hAnsi="Times New Roman" w:eastAsia="Times New Roman" w:cs="Times New Roman"/>
          <w:color w:val="000000"/>
          <w:sz w:val="24"/>
        </w:rPr>
        <w:t xml:space="preserve"> en la terminal (como hicimos con </w:t>
      </w:r>
      <w:r>
        <w:rPr>
          <w:rFonts w:ascii="Courier New" w:hAnsi="Courier New" w:eastAsia="Courier New" w:cs="Courier New"/>
          <w:color w:val="000000"/>
          <w:sz w:val="20"/>
        </w:rPr>
        <w:t xml:space="preserve">lm4tools</w:t>
      </w:r>
      <w:r>
        <w:rPr>
          <w:rFonts w:ascii="Times New Roman" w:hAnsi="Times New Roman" w:eastAsia="Times New Roman" w:cs="Times New Roman"/>
          <w:color w:val="000000"/>
          <w:sz w:val="24"/>
        </w:rPr>
        <w:t xml:space="preserve">), el sistema lee el Makefile de esa carpeta y ejecuta automáticamente todos los comandos necesarios en el orden correcto para transformar el código fuente en un programa ejecutable.</w:t>
      </w:r>
      <w:r>
        <w:rPr>
          <w:rFonts w:ascii="Times New Roman" w:hAnsi="Times New Roman" w:eastAsia="Times New Roman" w:cs="Times New Roman"/>
          <w:sz w:val="24"/>
        </w:rPr>
      </w:r>
      <w:r/>
    </w:p>
    <w:p w14:paraId="7FA79BB4">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51E5DA3">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C9E9B4C">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A0E39C7">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B22C7F8">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lang w:val="en-US"/>
        </w:rPr>
        <w:t xml:space="preserve">Verificacion de instalacion:</w:t>
        <w:br/>
      </w:r>
      <w:r>
        <mc:AlternateContent>
          <mc:Choice Requires="wpg">
            <w:drawing>
              <wp:inline xmlns:wp="http://schemas.openxmlformats.org/drawingml/2006/wordprocessingDrawing" distT="0" distB="0" distL="0" distR="0">
                <wp:extent cx="6929755" cy="614243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88220" name=""/>
                        <pic:cNvPicPr>
                          <a:picLocks noChangeAspect="1"/>
                        </pic:cNvPicPr>
                        <pic:nvPr/>
                      </pic:nvPicPr>
                      <pic:blipFill rotWithShape="1">
                        <a:blip r:embed="rId15"/>
                        <a:stretch/>
                      </pic:blipFill>
                      <pic:spPr bwMode="auto">
                        <a:xfrm>
                          <a:off x="0" y="0"/>
                          <a:ext cx="6929754" cy="61424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45.65pt;height:483.66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89F13F4">
      <w:pPr>
        <w:pStyle w:val="912"/>
        <w:numPr>
          <w:ilvl w:val="0"/>
          <w:numId w:val="5"/>
        </w:numPr>
        <w:pBdr>
          <w:top w:val="none" w:color="000000" w:sz="4" w:space="0"/>
          <w:left w:val="none" w:color="000000" w:sz="4" w:space="0"/>
          <w:bottom w:val="none" w:color="000000" w:sz="4" w:space="0"/>
          <w:right w:val="none" w:color="000000" w:sz="4" w:space="0"/>
        </w:pBdr>
        <w:spacing/>
        <w:ind w:right="0"/>
        <w:rPr/>
      </w:pPr>
      <w:r>
        <w:t xml:space="preserve">arm-none-eabi-gcc --version: Te devolvió la versión 13.2.1. Esto confirma que tu compilador de ARM está instalado y listo para traducir tu código.</w:t>
      </w:r>
      <w:r/>
    </w:p>
    <w:p w14:paraId="5D23D327">
      <w:pPr>
        <w:pStyle w:val="912"/>
        <w:numPr>
          <w:ilvl w:val="0"/>
          <w:numId w:val="5"/>
        </w:numPr>
        <w:pBdr>
          <w:top w:val="none" w:color="000000" w:sz="4" w:space="0"/>
          <w:left w:val="none" w:color="000000" w:sz="4" w:space="0"/>
          <w:bottom w:val="none" w:color="000000" w:sz="4" w:space="0"/>
          <w:right w:val="none" w:color="000000" w:sz="4" w:space="0"/>
        </w:pBdr>
        <w:spacing/>
        <w:ind w:right="0"/>
        <w:rPr/>
      </w:pPr>
      <w:r>
        <w:t xml:space="preserve">lm4flash: Te mostró el menú de "Usage" (Uso). Esto es excelente porque significa que Ubuntu ya reconoce lm4flash como un comando oficial del sistema, así que podrás llamarlo desde cualquier carpeta.</w:t>
      </w:r>
      <w:r/>
    </w:p>
    <w:p w14:paraId="3982D6E5">
      <w:pPr>
        <w:pStyle w:val="912"/>
        <w:numPr>
          <w:ilvl w:val="0"/>
          <w:numId w:val="5"/>
        </w:numPr>
        <w:pBdr>
          <w:top w:val="none" w:color="000000" w:sz="4" w:space="0"/>
          <w:left w:val="none" w:color="000000" w:sz="4" w:space="0"/>
          <w:bottom w:val="none" w:color="000000" w:sz="4" w:space="0"/>
          <w:right w:val="none" w:color="000000" w:sz="4" w:space="0"/>
        </w:pBdr>
        <w:spacing/>
        <w:ind w:right="0"/>
        <w:rPr/>
      </w:pPr>
      <w:r>
        <w:t xml:space="preserve">ls ~/Tivaware: Te mostró toda la lista de carpetas en azul (boot_loader, driverlib, examples, etc.). Esto confirma que el SDK se extrajo correctamente.</w:t>
      </w:r>
      <w:r/>
    </w:p>
    <w:p w14:paraId="36120DA5">
      <w:pPr>
        <w:pStyle w:val="912"/>
        <w:numPr>
          <w:ilvl w:val="0"/>
          <w:numId w:val="5"/>
        </w:numPr>
        <w:pBdr>
          <w:top w:val="none" w:color="000000" w:sz="4" w:space="0"/>
          <w:left w:val="none" w:color="000000" w:sz="4" w:space="0"/>
          <w:bottom w:val="none" w:color="000000" w:sz="4" w:space="0"/>
          <w:right w:val="none" w:color="000000" w:sz="4" w:space="0"/>
        </w:pBdr>
        <w:spacing/>
        <w:ind w:right="0"/>
        <w:rPr/>
      </w:pPr>
      <w:r>
        <w:t xml:space="preserve">Nota: Veo que el archivo original .exe sigue ahí. ¡No te preocupes! Significa que el comando rm del paso anterior no se ejecutó, pero no afecta en absolutamente nada a tu entorno de trabajo; solo ocupa un poco de espacio extra en tu disco.</w:t>
      </w:r>
      <w:r/>
    </w:p>
    <w:p w14:paraId="13829A38">
      <w:pPr>
        <w:pStyle w:val="912"/>
        <w:numPr>
          <w:ilvl w:val="0"/>
          <w:numId w:val="5"/>
        </w:numPr>
        <w:pBdr>
          <w:top w:val="none" w:color="000000" w:sz="4" w:space="0"/>
          <w:left w:val="none" w:color="000000" w:sz="4" w:space="0"/>
          <w:bottom w:val="none" w:color="000000" w:sz="4" w:space="0"/>
          <w:right w:val="none" w:color="000000" w:sz="4" w:space="0"/>
        </w:pBdr>
        <w:spacing/>
        <w:ind w:right="0"/>
        <w:rPr/>
      </w:pPr>
      <w:r>
        <w:t xml:space="preserve">make --version y git --version: Te devolvieron las versiones 4.3 y 2.43.0 respectivamente, confirmando que las herramientas de construcción y control de versiones están listas.</w:t>
      </w:r>
      <w:r>
        <w:rPr>
          <w:rFonts w:ascii="Times New Roman" w:hAnsi="Times New Roman" w:eastAsia="Times New Roman" w:cs="Times New Roman"/>
          <w:sz w:val="24"/>
        </w:rPr>
      </w:r>
      <w:r/>
    </w:p>
    <w:p w14:paraId="0FC23F99">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C06DDE6">
      <w:pPr>
        <w:pBdr>
          <w:top w:val="none" w:color="000000" w:sz="4" w:space="0"/>
          <w:left w:val="none" w:color="000000" w:sz="4" w:space="0"/>
          <w:bottom w:val="none" w:color="000000" w:sz="4" w:space="0"/>
          <w:right w:val="none" w:color="000000" w:sz="4" w:space="0"/>
        </w:pBdr>
        <w:spacing/>
        <w:ind w:right="0" w:firstLine="0" w:left="0"/>
        <w:rPr/>
      </w:pPr>
      <w:r>
        <w:t xml:space="preserve">What is a repository? Why should we use it?</w:t>
      </w:r>
      <w:r/>
    </w:p>
    <w:p w14:paraId="18434477">
      <w:pPr>
        <w:pStyle w:val="912"/>
        <w:numPr>
          <w:ilvl w:val="0"/>
          <w:numId w:val="6"/>
        </w:numPr>
        <w:pBdr>
          <w:top w:val="none" w:color="000000" w:sz="4" w:space="0"/>
          <w:left w:val="none" w:color="000000" w:sz="4" w:space="0"/>
          <w:bottom w:val="none" w:color="000000" w:sz="4" w:space="0"/>
          <w:right w:val="none" w:color="000000" w:sz="4" w:space="0"/>
        </w:pBdr>
        <w:spacing/>
        <w:ind w:right="0"/>
        <w:rPr/>
      </w:pPr>
      <w:r>
        <w:t xml:space="preserve">Respuesta: Un repositorio (o "repo") es como un directorio principal o una base de datos central donde se almacenan todos los archivos, el historial de cambios y las distintas versiones de un proyecto de software. Debemos usarlo porque nos permite llevar u</w:t>
      </w:r>
      <w:r>
        <w:t xml:space="preserve">n control de versiones exacto de cada modificación, facilita la colaboración en equipo (varios desarrolladores pueden trabajar en el mismo proyecto sin sobrescribir el código de los demás) y sirve como un respaldo seguro y accesible de nuestro trabajo.</w:t>
      </w:r>
      <w:r/>
    </w:p>
    <w:p w14:paraId="50CEFEEA">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10CEB94">
      <w:pPr>
        <w:pBdr/>
        <w:tabs>
          <w:tab w:val="left" w:leader="none" w:pos="9006"/>
        </w:tabs>
        <w:spacing/>
        <w:ind/>
        <w:rPr>
          <w:b/>
          <w:bCs/>
          <w:sz w:val="28"/>
          <w:szCs w:val="28"/>
          <w:highlight w:val="none"/>
          <w:lang w:val="en-US"/>
        </w:rPr>
      </w:pPr>
      <w:r>
        <w:rPr>
          <w:b/>
          <w:bCs/>
          <w:sz w:val="28"/>
          <w:szCs w:val="28"/>
          <w:highlight w:val="none"/>
          <w:lang w:val="en-US"/>
        </w:rPr>
      </w:r>
      <w:r>
        <mc:AlternateContent>
          <mc:Choice Requires="wpg">
            <w:drawing>
              <wp:inline xmlns:wp="http://schemas.openxmlformats.org/drawingml/2006/wordprocessingDrawing" distT="0" distB="0" distL="0" distR="0">
                <wp:extent cx="6929755" cy="672392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74772" name=""/>
                        <pic:cNvPicPr>
                          <a:picLocks noChangeAspect="1"/>
                        </pic:cNvPicPr>
                        <pic:nvPr/>
                      </pic:nvPicPr>
                      <pic:blipFill rotWithShape="1">
                        <a:blip r:embed="rId16"/>
                        <a:stretch/>
                      </pic:blipFill>
                      <pic:spPr bwMode="auto">
                        <a:xfrm>
                          <a:off x="0" y="0"/>
                          <a:ext cx="6929754" cy="67239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45.65pt;height:529.44pt;mso-wrap-distance-left:0.00pt;mso-wrap-distance-top:0.00pt;mso-wrap-distance-right:0.00pt;mso-wrap-distance-bottom:0.00pt;z-index:1;" stroked="false">
                <v:imagedata r:id="rId16" o:title=""/>
                <o:lock v:ext="edit" rotation="t"/>
              </v:shape>
            </w:pict>
          </mc:Fallback>
        </mc:AlternateContent>
      </w:r>
      <w:r>
        <w:rPr>
          <w:b/>
          <w:bCs/>
          <w:sz w:val="28"/>
          <w:szCs w:val="28"/>
          <w:highlight w:val="none"/>
          <w:lang w:val="en-US"/>
        </w:rPr>
      </w:r>
      <w:r>
        <w:rPr>
          <w:b/>
          <w:bCs/>
          <w:sz w:val="28"/>
          <w:szCs w:val="28"/>
          <w:highlight w:val="none"/>
          <w:lang w:val="en-US"/>
        </w:rPr>
      </w:r>
    </w:p>
    <w:p w14:paraId="77D9489F">
      <w:pPr>
        <w:pBdr/>
        <w:tabs>
          <w:tab w:val="left" w:leader="none" w:pos="9006"/>
        </w:tabs>
        <w:spacing/>
        <w:ind/>
        <w:rPr>
          <w:b/>
          <w:bCs/>
          <w:sz w:val="28"/>
          <w:szCs w:val="28"/>
        </w:rPr>
      </w:pPr>
      <w:r>
        <w:rPr>
          <w:b/>
          <w:bCs/>
          <w:sz w:val="28"/>
          <w:szCs w:val="28"/>
        </w:rPr>
      </w:r>
      <w:r>
        <w:rPr>
          <w:b/>
          <w:bCs/>
          <w:sz w:val="28"/>
          <w:szCs w:val="28"/>
        </w:rPr>
      </w:r>
      <w:r>
        <w:rPr>
          <w:b/>
          <w:bCs/>
          <w:sz w:val="28"/>
          <w:szCs w:val="28"/>
        </w:rPr>
      </w:r>
    </w:p>
    <w:p w14:paraId="005E3A66">
      <w:pPr>
        <w:pBdr/>
        <w:tabs>
          <w:tab w:val="left" w:leader="none" w:pos="9006"/>
        </w:tabs>
        <w:spacing/>
        <w:ind/>
        <w:rPr>
          <w:b/>
          <w:bCs/>
          <w:sz w:val="28"/>
          <w:szCs w:val="28"/>
        </w:rPr>
      </w:pPr>
      <w:r>
        <w:rPr>
          <w:b/>
          <w:bCs/>
          <w:sz w:val="28"/>
          <w:szCs w:val="28"/>
        </w:rPr>
      </w:r>
      <w:r>
        <mc:AlternateContent>
          <mc:Choice Requires="wpg">
            <w:drawing>
              <wp:inline xmlns:wp="http://schemas.openxmlformats.org/drawingml/2006/wordprocessingDrawing" distT="0" distB="0" distL="0" distR="0">
                <wp:extent cx="6929755" cy="470526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08620" name=""/>
                        <pic:cNvPicPr>
                          <a:picLocks noChangeAspect="1"/>
                        </pic:cNvPicPr>
                        <pic:nvPr/>
                      </pic:nvPicPr>
                      <pic:blipFill rotWithShape="1">
                        <a:blip r:embed="rId17"/>
                        <a:stretch/>
                      </pic:blipFill>
                      <pic:spPr bwMode="auto">
                        <a:xfrm>
                          <a:off x="0" y="0"/>
                          <a:ext cx="6929754" cy="47052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45.65pt;height:370.49pt;mso-wrap-distance-left:0.00pt;mso-wrap-distance-top:0.00pt;mso-wrap-distance-right:0.00pt;mso-wrap-distance-bottom:0.00pt;z-index:1;" stroked="false">
                <v:imagedata r:id="rId17" o:title=""/>
                <o:lock v:ext="edit" rotation="t"/>
              </v:shape>
            </w:pict>
          </mc:Fallback>
        </mc:AlternateContent>
      </w:r>
      <w:r>
        <w:rPr>
          <w:b/>
          <w:bCs/>
          <w:sz w:val="28"/>
          <w:szCs w:val="28"/>
        </w:rPr>
      </w:r>
      <w:r>
        <w:rPr>
          <w:b/>
          <w:bCs/>
          <w:sz w:val="28"/>
          <w:szCs w:val="28"/>
        </w:rPr>
      </w:r>
    </w:p>
    <w:p w14:paraId="449F9AD7">
      <w:pPr>
        <w:pBdr/>
        <w:tabs>
          <w:tab w:val="left" w:leader="none" w:pos="9006"/>
        </w:tabs>
        <w:spacing/>
        <w:ind/>
        <w:rPr>
          <w:b/>
          <w:bCs/>
          <w:sz w:val="28"/>
          <w:szCs w:val="28"/>
        </w:rPr>
      </w:pPr>
      <w:r>
        <w:rPr>
          <w:b/>
          <w:bCs/>
          <w:sz w:val="28"/>
          <w:szCs w:val="28"/>
          <w:highlight w:val="none"/>
          <w:lang w:val="en-US"/>
        </w:rPr>
      </w:r>
      <w:r>
        <mc:AlternateContent>
          <mc:Choice Requires="wpg">
            <w:drawing>
              <wp:inline xmlns:wp="http://schemas.openxmlformats.org/drawingml/2006/wordprocessingDrawing" distT="0" distB="0" distL="0" distR="0">
                <wp:extent cx="6929755" cy="470526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25759" name=""/>
                        <pic:cNvPicPr>
                          <a:picLocks noChangeAspect="1"/>
                        </pic:cNvPicPr>
                        <pic:nvPr/>
                      </pic:nvPicPr>
                      <pic:blipFill rotWithShape="1">
                        <a:blip r:embed="rId18"/>
                        <a:stretch/>
                      </pic:blipFill>
                      <pic:spPr bwMode="auto">
                        <a:xfrm>
                          <a:off x="0" y="0"/>
                          <a:ext cx="6929754" cy="47052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545.65pt;height:370.49pt;mso-wrap-distance-left:0.00pt;mso-wrap-distance-top:0.00pt;mso-wrap-distance-right:0.00pt;mso-wrap-distance-bottom:0.00pt;z-index:1;" stroked="false">
                <v:imagedata r:id="rId18" o:title=""/>
                <o:lock v:ext="edit" rotation="t"/>
              </v:shape>
            </w:pict>
          </mc:Fallback>
        </mc:AlternateContent>
      </w:r>
      <w:r>
        <w:rPr>
          <w:b/>
          <w:bCs/>
          <w:sz w:val="28"/>
          <w:szCs w:val="28"/>
        </w:rPr>
      </w:r>
      <w:r>
        <w:rPr>
          <w:b/>
          <w:bCs/>
          <w:sz w:val="28"/>
          <w:szCs w:val="28"/>
        </w:rPr>
      </w:r>
    </w:p>
    <w:p w14:paraId="68467C60">
      <w:pPr>
        <w:pBdr/>
        <w:tabs>
          <w:tab w:val="left" w:leader="none" w:pos="9987"/>
        </w:tabs>
        <w:spacing/>
        <w:ind/>
        <w:rPr>
          <w:sz w:val="28"/>
          <w:szCs w:val="28"/>
          <w:highlight w:val="none"/>
        </w:rPr>
      </w:pPr>
      <w:r>
        <w:rPr>
          <w:sz w:val="28"/>
          <w:szCs w:val="28"/>
        </w:rPr>
      </w:r>
      <w:r>
        <w:rPr>
          <w:sz w:val="28"/>
          <w:szCs w:val="28"/>
        </w:rPr>
        <w:tab/>
      </w:r>
      <w:r>
        <w:rPr>
          <w:sz w:val="28"/>
          <w:szCs w:val="28"/>
        </w:rPr>
      </w:r>
      <w:r>
        <w:rPr>
          <w:sz w:val="28"/>
          <w:szCs w:val="28"/>
          <w:highlight w:val="none"/>
        </w:rPr>
      </w:r>
    </w:p>
    <w:p w14:paraId="44781238">
      <w:pPr>
        <w:pBdr/>
        <w:tabs>
          <w:tab w:val="left" w:leader="none" w:pos="9987"/>
        </w:tabs>
        <w:spacing/>
        <w:ind/>
        <w:rPr>
          <w:sz w:val="28"/>
          <w:szCs w:val="28"/>
        </w:rPr>
      </w:pPr>
      <w:r>
        <w:rPr>
          <w:sz w:val="28"/>
          <w:szCs w:val="28"/>
        </w:rPr>
      </w:r>
      <w:r>
        <w:rPr>
          <w:sz w:val="28"/>
          <w:szCs w:val="28"/>
        </w:rPr>
      </w:r>
      <w:r>
        <w:rPr>
          <w:sz w:val="28"/>
          <w:szCs w:val="28"/>
        </w:rPr>
      </w:r>
    </w:p>
    <w:p w14:paraId="124B3ACC">
      <w:pPr>
        <w:pBdr/>
        <w:tabs>
          <w:tab w:val="left" w:leader="none" w:pos="9987"/>
        </w:tabs>
        <w:spacing/>
        <w:ind/>
        <w:rPr>
          <w:sz w:val="28"/>
          <w:szCs w:val="28"/>
        </w:rPr>
      </w:pPr>
      <w:r>
        <w:rPr>
          <w:sz w:val="28"/>
          <w:szCs w:val="28"/>
        </w:rPr>
      </w:r>
      <w:r>
        <w:rPr>
          <w:sz w:val="28"/>
          <w:szCs w:val="28"/>
        </w:rPr>
      </w:r>
      <w:r>
        <w:rPr>
          <w:sz w:val="28"/>
          <w:szCs w:val="28"/>
        </w:rPr>
      </w:r>
    </w:p>
    <w:p w14:paraId="7800065C">
      <w:pPr>
        <w:pBdr/>
        <w:tabs>
          <w:tab w:val="left" w:leader="none" w:pos="9987"/>
        </w:tabs>
        <w:spacing/>
        <w:ind/>
        <w:rPr>
          <w:sz w:val="28"/>
          <w:szCs w:val="28"/>
        </w:rPr>
      </w:pPr>
      <w:r>
        <w:rPr>
          <w:sz w:val="28"/>
          <w:szCs w:val="28"/>
        </w:rPr>
      </w:r>
      <w:r>
        <w:rPr>
          <w:sz w:val="28"/>
          <w:szCs w:val="28"/>
        </w:rPr>
      </w:r>
      <w:r>
        <w:rPr>
          <w:sz w:val="28"/>
          <w:szCs w:val="28"/>
        </w:rPr>
      </w:r>
    </w:p>
    <w:p w14:paraId="1DA184EF">
      <w:pPr>
        <w:pBdr/>
        <w:tabs>
          <w:tab w:val="left" w:leader="none" w:pos="9987"/>
        </w:tabs>
        <w:spacing/>
        <w:ind/>
        <w:rPr>
          <w:sz w:val="28"/>
          <w:szCs w:val="28"/>
        </w:rPr>
      </w:pPr>
      <w:r>
        <w:rPr>
          <w:sz w:val="28"/>
          <w:szCs w:val="28"/>
        </w:rPr>
      </w:r>
      <w:r>
        <w:rPr>
          <w:sz w:val="28"/>
          <w:szCs w:val="28"/>
        </w:rPr>
      </w:r>
      <w:r>
        <w:rPr>
          <w:sz w:val="28"/>
          <w:szCs w:val="28"/>
        </w:rPr>
      </w:r>
    </w:p>
    <w:p w14:paraId="65D65900">
      <w:pPr>
        <w:pBdr/>
        <w:tabs>
          <w:tab w:val="left" w:leader="none" w:pos="9987"/>
        </w:tabs>
        <w:spacing/>
        <w:ind/>
        <w:rPr>
          <w:sz w:val="28"/>
          <w:szCs w:val="28"/>
        </w:rPr>
      </w:pPr>
      <w:r>
        <w:rPr>
          <w:sz w:val="28"/>
          <w:szCs w:val="28"/>
        </w:rPr>
      </w:r>
      <w:r>
        <w:rPr>
          <w:sz w:val="28"/>
          <w:szCs w:val="28"/>
        </w:rPr>
      </w:r>
      <w:r>
        <w:rPr>
          <w:sz w:val="28"/>
          <w:szCs w:val="28"/>
        </w:rPr>
      </w:r>
    </w:p>
    <w:p w14:paraId="3D717D8A">
      <w:pPr>
        <w:pBdr/>
        <w:tabs>
          <w:tab w:val="left" w:leader="none" w:pos="9987"/>
        </w:tabs>
        <w:spacing/>
        <w:ind/>
        <w:rPr>
          <w:sz w:val="28"/>
          <w:szCs w:val="28"/>
        </w:rPr>
      </w:pPr>
      <w:r>
        <w:rPr>
          <w:sz w:val="28"/>
          <w:szCs w:val="28"/>
        </w:rPr>
      </w:r>
      <w:r>
        <w:rPr>
          <w:sz w:val="28"/>
          <w:szCs w:val="28"/>
        </w:rPr>
      </w:r>
      <w:r>
        <w:rPr>
          <w:sz w:val="28"/>
          <w:szCs w:val="28"/>
        </w:rPr>
      </w:r>
    </w:p>
    <w:p w14:paraId="306E700A">
      <w:pPr>
        <w:pBdr/>
        <w:tabs>
          <w:tab w:val="left" w:leader="none" w:pos="9987"/>
        </w:tabs>
        <w:spacing/>
        <w:ind/>
        <w:rPr>
          <w:sz w:val="28"/>
          <w:szCs w:val="28"/>
        </w:rPr>
      </w:pPr>
      <w:r>
        <w:rPr>
          <w:sz w:val="28"/>
          <w:szCs w:val="28"/>
          <w:highlight w:val="none"/>
        </w:rPr>
      </w:r>
      <w:r>
        <mc:AlternateContent>
          <mc:Choice Requires="wpg">
            <w:drawing>
              <wp:inline xmlns:wp="http://schemas.openxmlformats.org/drawingml/2006/wordprocessingDrawing" distT="0" distB="0" distL="0" distR="0">
                <wp:extent cx="6929755" cy="438598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04006" name=""/>
                        <pic:cNvPicPr>
                          <a:picLocks noChangeAspect="1"/>
                        </pic:cNvPicPr>
                        <pic:nvPr/>
                      </pic:nvPicPr>
                      <pic:blipFill rotWithShape="1">
                        <a:blip r:embed="rId19"/>
                        <a:stretch/>
                      </pic:blipFill>
                      <pic:spPr bwMode="auto">
                        <a:xfrm>
                          <a:off x="0" y="0"/>
                          <a:ext cx="6929754" cy="43859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545.65pt;height:345.35pt;mso-wrap-distance-left:0.00pt;mso-wrap-distance-top:0.00pt;mso-wrap-distance-right:0.00pt;mso-wrap-distance-bottom:0.00pt;z-index:1;" stroked="false">
                <v:imagedata r:id="rId19" o:title=""/>
                <o:lock v:ext="edit" rotation="t"/>
              </v:shape>
            </w:pict>
          </mc:Fallback>
        </mc:AlternateContent>
      </w:r>
      <w:r>
        <w:rPr>
          <w:sz w:val="28"/>
          <w:szCs w:val="28"/>
          <w:highlight w:val="none"/>
        </w:rPr>
      </w:r>
      <w:r>
        <w:rPr>
          <w:sz w:val="28"/>
          <w:szCs w:val="28"/>
        </w:rPr>
      </w:r>
    </w:p>
    <w:sectPr>
      <w:headerReference w:type="default" r:id="rId9"/>
      <w:footnotePr/>
      <w:endnotePr/>
      <w:type w:val="nextPage"/>
      <w:pgSz w:h="16838" w:orient="portrait" w:w="11906"/>
      <w:pgMar w:top="567" w:right="568" w:bottom="539" w:left="425"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Z003">
    <w:panose1 w:val="000006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FB7C13A">
    <w:pPr>
      <w:pStyle w:val="88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060D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ECD62F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A9C6E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AE5EC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614BC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C240A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val="true"/>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3">
    <w:name w:val="Table Grid"/>
    <w:basedOn w:val="9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Table Grid Light"/>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1"/>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2"/>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3"/>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4"/>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5"/>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w:basedOn w:val="9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w:basedOn w:val="9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1"/>
    <w:basedOn w:val="9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2"/>
    <w:basedOn w:val="9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3"/>
    <w:basedOn w:val="9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4"/>
    <w:basedOn w:val="9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5"/>
    <w:basedOn w:val="9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6"/>
    <w:basedOn w:val="9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1"/>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2"/>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3"/>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4"/>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5"/>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6"/>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6">
    <w:name w:val="Grid Table 6 Colorful - Accent 1"/>
    <w:basedOn w:val="9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7">
    <w:name w:val="Grid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8">
    <w:name w:val="Grid Table 6 Colorful - Accent 3"/>
    <w:basedOn w:val="9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9">
    <w:name w:val="Grid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0">
    <w:name w:val="Grid Table 6 Colorful - Accent 5"/>
    <w:basedOn w:val="9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6 Colorful - Accent 6"/>
    <w:basedOn w:val="9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7 Colorful"/>
    <w:basedOn w:val="9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1"/>
    <w:basedOn w:val="9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5"/>
    <w:basedOn w:val="9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6"/>
    <w:basedOn w:val="9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1"/>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2"/>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3"/>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4"/>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5"/>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6"/>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w:basedOn w:val="9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1"/>
    <w:basedOn w:val="9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2"/>
    <w:basedOn w:val="9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3"/>
    <w:basedOn w:val="9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4"/>
    <w:basedOn w:val="9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5"/>
    <w:basedOn w:val="9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6"/>
    <w:basedOn w:val="9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1"/>
    <w:basedOn w:val="9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3"/>
    <w:basedOn w:val="9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5"/>
    <w:basedOn w:val="9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6"/>
    <w:basedOn w:val="9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1"/>
    <w:basedOn w:val="9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2"/>
    <w:basedOn w:val="9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3"/>
    <w:basedOn w:val="9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4"/>
    <w:basedOn w:val="9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5"/>
    <w:basedOn w:val="9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6"/>
    <w:basedOn w:val="9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5 Dark"/>
    <w:basedOn w:val="9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1"/>
    <w:basedOn w:val="9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2"/>
    <w:basedOn w:val="9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3"/>
    <w:basedOn w:val="9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4"/>
    <w:basedOn w:val="9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5"/>
    <w:basedOn w:val="9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6"/>
    <w:basedOn w:val="9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1"/>
    <w:basedOn w:val="9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3"/>
    <w:basedOn w:val="9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5"/>
    <w:basedOn w:val="9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6"/>
    <w:basedOn w:val="9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7 Colorful"/>
    <w:basedOn w:val="9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2">
    <w:name w:val="List Table 7 Colorful - Accent 1"/>
    <w:basedOn w:val="9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3">
    <w:name w:val="List Table 7 Colorful - Accent 2"/>
    <w:basedOn w:val="9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4">
    <w:name w:val="List Table 7 Colorful - Accent 3"/>
    <w:basedOn w:val="9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5">
    <w:name w:val="List Table 7 Colorful - Accent 4"/>
    <w:basedOn w:val="9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6">
    <w:name w:val="List Table 7 Colorful - Accent 5"/>
    <w:basedOn w:val="9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7">
    <w:name w:val="List Table 7 Colorful - Accent 6"/>
    <w:basedOn w:val="9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8">
    <w:name w:val="Lined - Accent"/>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1"/>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2"/>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3"/>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4"/>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5"/>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6"/>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w:basedOn w:val="9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1"/>
    <w:basedOn w:val="9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2"/>
    <w:basedOn w:val="9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3"/>
    <w:basedOn w:val="9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4"/>
    <w:basedOn w:val="9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5"/>
    <w:basedOn w:val="9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6"/>
    <w:basedOn w:val="9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w:basedOn w:val="9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9">
    <w:name w:val="Heading 1"/>
    <w:basedOn w:val="908"/>
    <w:next w:val="908"/>
    <w:link w:val="85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0">
    <w:name w:val="Heading 2"/>
    <w:basedOn w:val="908"/>
    <w:next w:val="908"/>
    <w:link w:val="86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1">
    <w:name w:val="Heading 3"/>
    <w:basedOn w:val="908"/>
    <w:next w:val="908"/>
    <w:link w:val="86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2">
    <w:name w:val="Heading 4"/>
    <w:basedOn w:val="908"/>
    <w:next w:val="908"/>
    <w:link w:val="86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3">
    <w:name w:val="Heading 5"/>
    <w:basedOn w:val="908"/>
    <w:next w:val="908"/>
    <w:link w:val="86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4">
    <w:name w:val="Heading 6"/>
    <w:basedOn w:val="908"/>
    <w:next w:val="908"/>
    <w:link w:val="86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5">
    <w:name w:val="Heading 7"/>
    <w:basedOn w:val="908"/>
    <w:next w:val="908"/>
    <w:link w:val="86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6">
    <w:name w:val="Heading 8"/>
    <w:basedOn w:val="908"/>
    <w:next w:val="908"/>
    <w:link w:val="86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908"/>
    <w:next w:val="908"/>
    <w:link w:val="86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8" w:default="1">
    <w:name w:val="Default Paragraph Font"/>
    <w:uiPriority w:val="1"/>
    <w:semiHidden/>
    <w:unhideWhenUsed/>
    <w:pPr>
      <w:pBdr/>
      <w:spacing/>
      <w:ind/>
    </w:pPr>
  </w:style>
  <w:style w:type="character" w:styleId="859">
    <w:name w:val="Heading 1 Char"/>
    <w:basedOn w:val="858"/>
    <w:link w:val="849"/>
    <w:uiPriority w:val="9"/>
    <w:pPr>
      <w:pBdr/>
      <w:spacing/>
      <w:ind/>
    </w:pPr>
    <w:rPr>
      <w:rFonts w:ascii="Arial" w:hAnsi="Arial" w:eastAsia="Arial" w:cs="Arial"/>
      <w:color w:val="0f4761" w:themeColor="accent1" w:themeShade="BF"/>
      <w:sz w:val="40"/>
      <w:szCs w:val="40"/>
    </w:rPr>
  </w:style>
  <w:style w:type="character" w:styleId="860">
    <w:name w:val="Heading 2 Char"/>
    <w:basedOn w:val="858"/>
    <w:link w:val="850"/>
    <w:uiPriority w:val="9"/>
    <w:pPr>
      <w:pBdr/>
      <w:spacing/>
      <w:ind/>
    </w:pPr>
    <w:rPr>
      <w:rFonts w:ascii="Arial" w:hAnsi="Arial" w:eastAsia="Arial" w:cs="Arial"/>
      <w:color w:val="0f4761" w:themeColor="accent1" w:themeShade="BF"/>
      <w:sz w:val="32"/>
      <w:szCs w:val="32"/>
    </w:rPr>
  </w:style>
  <w:style w:type="character" w:styleId="861">
    <w:name w:val="Heading 3 Char"/>
    <w:basedOn w:val="858"/>
    <w:link w:val="851"/>
    <w:uiPriority w:val="9"/>
    <w:pPr>
      <w:pBdr/>
      <w:spacing/>
      <w:ind/>
    </w:pPr>
    <w:rPr>
      <w:rFonts w:ascii="Arial" w:hAnsi="Arial" w:eastAsia="Arial" w:cs="Arial"/>
      <w:color w:val="0f4761" w:themeColor="accent1" w:themeShade="BF"/>
      <w:sz w:val="28"/>
      <w:szCs w:val="28"/>
    </w:rPr>
  </w:style>
  <w:style w:type="character" w:styleId="862">
    <w:name w:val="Heading 4 Char"/>
    <w:basedOn w:val="858"/>
    <w:link w:val="852"/>
    <w:uiPriority w:val="9"/>
    <w:pPr>
      <w:pBdr/>
      <w:spacing/>
      <w:ind/>
    </w:pPr>
    <w:rPr>
      <w:rFonts w:ascii="Arial" w:hAnsi="Arial" w:eastAsia="Arial" w:cs="Arial"/>
      <w:i/>
      <w:iCs/>
      <w:color w:val="0f4761" w:themeColor="accent1" w:themeShade="BF"/>
    </w:rPr>
  </w:style>
  <w:style w:type="character" w:styleId="863">
    <w:name w:val="Heading 5 Char"/>
    <w:basedOn w:val="858"/>
    <w:link w:val="853"/>
    <w:uiPriority w:val="9"/>
    <w:pPr>
      <w:pBdr/>
      <w:spacing/>
      <w:ind/>
    </w:pPr>
    <w:rPr>
      <w:rFonts w:ascii="Arial" w:hAnsi="Arial" w:eastAsia="Arial" w:cs="Arial"/>
      <w:color w:val="0f4761" w:themeColor="accent1" w:themeShade="BF"/>
    </w:rPr>
  </w:style>
  <w:style w:type="character" w:styleId="864">
    <w:name w:val="Heading 6 Char"/>
    <w:basedOn w:val="858"/>
    <w:link w:val="854"/>
    <w:uiPriority w:val="9"/>
    <w:pPr>
      <w:pBdr/>
      <w:spacing/>
      <w:ind/>
    </w:pPr>
    <w:rPr>
      <w:rFonts w:ascii="Arial" w:hAnsi="Arial" w:eastAsia="Arial" w:cs="Arial"/>
      <w:i/>
      <w:iCs/>
      <w:color w:val="595959" w:themeColor="text1" w:themeTint="A6"/>
    </w:rPr>
  </w:style>
  <w:style w:type="character" w:styleId="865">
    <w:name w:val="Heading 7 Char"/>
    <w:basedOn w:val="858"/>
    <w:link w:val="855"/>
    <w:uiPriority w:val="9"/>
    <w:pPr>
      <w:pBdr/>
      <w:spacing/>
      <w:ind/>
    </w:pPr>
    <w:rPr>
      <w:rFonts w:ascii="Arial" w:hAnsi="Arial" w:eastAsia="Arial" w:cs="Arial"/>
      <w:color w:val="595959" w:themeColor="text1" w:themeTint="A6"/>
    </w:rPr>
  </w:style>
  <w:style w:type="character" w:styleId="866">
    <w:name w:val="Heading 8 Char"/>
    <w:basedOn w:val="858"/>
    <w:link w:val="856"/>
    <w:uiPriority w:val="9"/>
    <w:pPr>
      <w:pBdr/>
      <w:spacing/>
      <w:ind/>
    </w:pPr>
    <w:rPr>
      <w:rFonts w:ascii="Arial" w:hAnsi="Arial" w:eastAsia="Arial" w:cs="Arial"/>
      <w:i/>
      <w:iCs/>
      <w:color w:val="272727" w:themeColor="text1" w:themeTint="D8"/>
    </w:rPr>
  </w:style>
  <w:style w:type="character" w:styleId="867">
    <w:name w:val="Heading 9 Char"/>
    <w:basedOn w:val="858"/>
    <w:link w:val="857"/>
    <w:uiPriority w:val="9"/>
    <w:pPr>
      <w:pBdr/>
      <w:spacing/>
      <w:ind/>
    </w:pPr>
    <w:rPr>
      <w:rFonts w:ascii="Arial" w:hAnsi="Arial" w:eastAsia="Arial" w:cs="Arial"/>
      <w:i/>
      <w:iCs/>
      <w:color w:val="272727" w:themeColor="text1" w:themeTint="D8"/>
    </w:rPr>
  </w:style>
  <w:style w:type="paragraph" w:styleId="868">
    <w:name w:val="Title"/>
    <w:basedOn w:val="908"/>
    <w:next w:val="908"/>
    <w:link w:val="869"/>
    <w:uiPriority w:val="10"/>
    <w:qFormat/>
    <w:pPr>
      <w:pBdr/>
      <w:spacing w:after="80" w:line="240" w:lineRule="auto"/>
      <w:ind/>
      <w:contextualSpacing w:val="true"/>
    </w:pPr>
    <w:rPr>
      <w:rFonts w:ascii="Arial" w:hAnsi="Arial" w:eastAsia="Arial" w:cs="Arial"/>
      <w:spacing w:val="-10"/>
      <w:sz w:val="56"/>
      <w:szCs w:val="56"/>
    </w:rPr>
  </w:style>
  <w:style w:type="character" w:styleId="869">
    <w:name w:val="Title Char"/>
    <w:basedOn w:val="858"/>
    <w:link w:val="868"/>
    <w:uiPriority w:val="10"/>
    <w:pPr>
      <w:pBdr/>
      <w:spacing/>
      <w:ind/>
    </w:pPr>
    <w:rPr>
      <w:rFonts w:ascii="Arial" w:hAnsi="Arial" w:eastAsia="Arial" w:cs="Arial"/>
      <w:spacing w:val="-10"/>
      <w:sz w:val="56"/>
      <w:szCs w:val="56"/>
    </w:rPr>
  </w:style>
  <w:style w:type="paragraph" w:styleId="870">
    <w:name w:val="Subtitle"/>
    <w:basedOn w:val="908"/>
    <w:next w:val="908"/>
    <w:link w:val="871"/>
    <w:uiPriority w:val="11"/>
    <w:qFormat/>
    <w:pPr>
      <w:numPr>
        <w:ilvl w:val="1"/>
      </w:numPr>
      <w:pBdr/>
      <w:spacing/>
      <w:ind/>
    </w:pPr>
    <w:rPr>
      <w:color w:val="595959" w:themeColor="text1" w:themeTint="A6"/>
      <w:spacing w:val="15"/>
      <w:sz w:val="28"/>
      <w:szCs w:val="28"/>
    </w:rPr>
  </w:style>
  <w:style w:type="character" w:styleId="871">
    <w:name w:val="Subtitle Char"/>
    <w:basedOn w:val="858"/>
    <w:link w:val="870"/>
    <w:uiPriority w:val="11"/>
    <w:pPr>
      <w:pBdr/>
      <w:spacing/>
      <w:ind/>
    </w:pPr>
    <w:rPr>
      <w:color w:val="595959" w:themeColor="text1" w:themeTint="A6"/>
      <w:spacing w:val="15"/>
      <w:sz w:val="28"/>
      <w:szCs w:val="28"/>
    </w:rPr>
  </w:style>
  <w:style w:type="paragraph" w:styleId="872">
    <w:name w:val="Quote"/>
    <w:basedOn w:val="908"/>
    <w:next w:val="908"/>
    <w:link w:val="873"/>
    <w:uiPriority w:val="29"/>
    <w:qFormat/>
    <w:pPr>
      <w:pBdr/>
      <w:spacing w:before="160"/>
      <w:ind/>
      <w:jc w:val="center"/>
    </w:pPr>
    <w:rPr>
      <w:i/>
      <w:iCs/>
      <w:color w:val="404040" w:themeColor="text1" w:themeTint="BF"/>
    </w:rPr>
  </w:style>
  <w:style w:type="character" w:styleId="873">
    <w:name w:val="Quote Char"/>
    <w:basedOn w:val="858"/>
    <w:link w:val="872"/>
    <w:uiPriority w:val="29"/>
    <w:pPr>
      <w:pBdr/>
      <w:spacing/>
      <w:ind/>
    </w:pPr>
    <w:rPr>
      <w:i/>
      <w:iCs/>
      <w:color w:val="404040" w:themeColor="text1" w:themeTint="BF"/>
    </w:rPr>
  </w:style>
  <w:style w:type="character" w:styleId="874">
    <w:name w:val="Intense Emphasis"/>
    <w:basedOn w:val="858"/>
    <w:uiPriority w:val="21"/>
    <w:qFormat/>
    <w:pPr>
      <w:pBdr/>
      <w:spacing/>
      <w:ind/>
    </w:pPr>
    <w:rPr>
      <w:i/>
      <w:iCs/>
      <w:color w:val="0f4761" w:themeColor="accent1" w:themeShade="BF"/>
    </w:rPr>
  </w:style>
  <w:style w:type="paragraph" w:styleId="875">
    <w:name w:val="Intense Quote"/>
    <w:basedOn w:val="908"/>
    <w:next w:val="908"/>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8"/>
    <w:link w:val="875"/>
    <w:uiPriority w:val="30"/>
    <w:pPr>
      <w:pBdr/>
      <w:spacing/>
      <w:ind/>
    </w:pPr>
    <w:rPr>
      <w:i/>
      <w:iCs/>
      <w:color w:val="0f4761" w:themeColor="accent1" w:themeShade="BF"/>
    </w:rPr>
  </w:style>
  <w:style w:type="character" w:styleId="877">
    <w:name w:val="Intense Reference"/>
    <w:basedOn w:val="858"/>
    <w:uiPriority w:val="32"/>
    <w:qFormat/>
    <w:pPr>
      <w:pBdr/>
      <w:spacing/>
      <w:ind/>
    </w:pPr>
    <w:rPr>
      <w:b/>
      <w:bCs/>
      <w:smallCaps/>
      <w:color w:val="0f4761" w:themeColor="accent1" w:themeShade="BF"/>
      <w:spacing w:val="5"/>
    </w:rPr>
  </w:style>
  <w:style w:type="character" w:styleId="878">
    <w:name w:val="Subtle Emphasis"/>
    <w:basedOn w:val="858"/>
    <w:uiPriority w:val="19"/>
    <w:qFormat/>
    <w:pPr>
      <w:pBdr/>
      <w:spacing/>
      <w:ind/>
    </w:pPr>
    <w:rPr>
      <w:i/>
      <w:iCs/>
      <w:color w:val="404040" w:themeColor="text1" w:themeTint="BF"/>
    </w:rPr>
  </w:style>
  <w:style w:type="character" w:styleId="879">
    <w:name w:val="Emphasis"/>
    <w:basedOn w:val="858"/>
    <w:uiPriority w:val="20"/>
    <w:qFormat/>
    <w:pPr>
      <w:pBdr/>
      <w:spacing/>
      <w:ind/>
    </w:pPr>
    <w:rPr>
      <w:i/>
      <w:iCs/>
    </w:rPr>
  </w:style>
  <w:style w:type="character" w:styleId="880">
    <w:name w:val="Strong"/>
    <w:basedOn w:val="858"/>
    <w:uiPriority w:val="22"/>
    <w:qFormat/>
    <w:pPr>
      <w:pBdr/>
      <w:spacing/>
      <w:ind/>
    </w:pPr>
    <w:rPr>
      <w:b/>
      <w:bCs/>
    </w:rPr>
  </w:style>
  <w:style w:type="character" w:styleId="881">
    <w:name w:val="Subtle Reference"/>
    <w:basedOn w:val="858"/>
    <w:uiPriority w:val="31"/>
    <w:qFormat/>
    <w:pPr>
      <w:pBdr/>
      <w:spacing/>
      <w:ind/>
    </w:pPr>
    <w:rPr>
      <w:smallCaps/>
      <w:color w:val="5a5a5a" w:themeColor="text1" w:themeTint="A5"/>
    </w:rPr>
  </w:style>
  <w:style w:type="character" w:styleId="882">
    <w:name w:val="Book Title"/>
    <w:basedOn w:val="858"/>
    <w:uiPriority w:val="33"/>
    <w:qFormat/>
    <w:pPr>
      <w:pBdr/>
      <w:spacing/>
      <w:ind/>
    </w:pPr>
    <w:rPr>
      <w:b/>
      <w:bCs/>
      <w:i/>
      <w:iCs/>
      <w:spacing w:val="5"/>
    </w:rPr>
  </w:style>
  <w:style w:type="paragraph" w:styleId="883">
    <w:name w:val="Header"/>
    <w:basedOn w:val="908"/>
    <w:link w:val="884"/>
    <w:uiPriority w:val="99"/>
    <w:unhideWhenUsed/>
    <w:pPr>
      <w:pBdr/>
      <w:tabs>
        <w:tab w:val="center" w:leader="none" w:pos="4844"/>
        <w:tab w:val="right" w:leader="none" w:pos="9689"/>
      </w:tabs>
      <w:spacing w:after="0" w:line="240" w:lineRule="auto"/>
      <w:ind/>
    </w:pPr>
  </w:style>
  <w:style w:type="character" w:styleId="884">
    <w:name w:val="Header Char"/>
    <w:basedOn w:val="858"/>
    <w:link w:val="883"/>
    <w:uiPriority w:val="99"/>
    <w:pPr>
      <w:pBdr/>
      <w:spacing/>
      <w:ind/>
    </w:pPr>
  </w:style>
  <w:style w:type="paragraph" w:styleId="885">
    <w:name w:val="Footer"/>
    <w:basedOn w:val="908"/>
    <w:link w:val="886"/>
    <w:uiPriority w:val="99"/>
    <w:unhideWhenUsed/>
    <w:pPr>
      <w:pBdr/>
      <w:tabs>
        <w:tab w:val="center" w:leader="none" w:pos="4844"/>
        <w:tab w:val="right" w:leader="none" w:pos="9689"/>
      </w:tabs>
      <w:spacing w:after="0" w:line="240" w:lineRule="auto"/>
      <w:ind/>
    </w:pPr>
  </w:style>
  <w:style w:type="character" w:styleId="886">
    <w:name w:val="Footer Char"/>
    <w:basedOn w:val="858"/>
    <w:link w:val="885"/>
    <w:uiPriority w:val="99"/>
    <w:pPr>
      <w:pBdr/>
      <w:spacing/>
      <w:ind/>
    </w:pPr>
  </w:style>
  <w:style w:type="paragraph" w:styleId="887">
    <w:name w:val="Caption"/>
    <w:basedOn w:val="908"/>
    <w:next w:val="908"/>
    <w:uiPriority w:val="35"/>
    <w:unhideWhenUsed/>
    <w:qFormat/>
    <w:pPr>
      <w:pBdr/>
      <w:spacing w:after="200" w:line="240" w:lineRule="auto"/>
      <w:ind/>
    </w:pPr>
    <w:rPr>
      <w:i/>
      <w:iCs/>
      <w:color w:val="0e2841" w:themeColor="text2"/>
      <w:sz w:val="18"/>
      <w:szCs w:val="18"/>
    </w:rPr>
  </w:style>
  <w:style w:type="paragraph" w:styleId="888">
    <w:name w:val="footnote text"/>
    <w:basedOn w:val="908"/>
    <w:link w:val="889"/>
    <w:uiPriority w:val="99"/>
    <w:semiHidden/>
    <w:unhideWhenUsed/>
    <w:pPr>
      <w:pBdr/>
      <w:spacing w:after="0" w:line="240" w:lineRule="auto"/>
      <w:ind/>
    </w:pPr>
    <w:rPr>
      <w:sz w:val="20"/>
      <w:szCs w:val="20"/>
    </w:rPr>
  </w:style>
  <w:style w:type="character" w:styleId="889">
    <w:name w:val="Footnote Text Char"/>
    <w:basedOn w:val="858"/>
    <w:link w:val="888"/>
    <w:uiPriority w:val="99"/>
    <w:semiHidden/>
    <w:pPr>
      <w:pBdr/>
      <w:spacing/>
      <w:ind/>
    </w:pPr>
    <w:rPr>
      <w:sz w:val="20"/>
      <w:szCs w:val="20"/>
    </w:rPr>
  </w:style>
  <w:style w:type="character" w:styleId="890">
    <w:name w:val="footnote reference"/>
    <w:basedOn w:val="858"/>
    <w:uiPriority w:val="99"/>
    <w:semiHidden/>
    <w:unhideWhenUsed/>
    <w:pPr>
      <w:pBdr/>
      <w:spacing/>
      <w:ind/>
    </w:pPr>
    <w:rPr>
      <w:vertAlign w:val="superscript"/>
    </w:rPr>
  </w:style>
  <w:style w:type="paragraph" w:styleId="891">
    <w:name w:val="endnote text"/>
    <w:basedOn w:val="908"/>
    <w:link w:val="892"/>
    <w:uiPriority w:val="99"/>
    <w:semiHidden/>
    <w:unhideWhenUsed/>
    <w:pPr>
      <w:pBdr/>
      <w:spacing w:after="0" w:line="240" w:lineRule="auto"/>
      <w:ind/>
    </w:pPr>
    <w:rPr>
      <w:sz w:val="20"/>
      <w:szCs w:val="20"/>
    </w:rPr>
  </w:style>
  <w:style w:type="character" w:styleId="892">
    <w:name w:val="Endnote Text Char"/>
    <w:basedOn w:val="858"/>
    <w:link w:val="891"/>
    <w:uiPriority w:val="99"/>
    <w:semiHidden/>
    <w:pPr>
      <w:pBdr/>
      <w:spacing/>
      <w:ind/>
    </w:pPr>
    <w:rPr>
      <w:sz w:val="20"/>
      <w:szCs w:val="20"/>
    </w:rPr>
  </w:style>
  <w:style w:type="character" w:styleId="893">
    <w:name w:val="endnote reference"/>
    <w:basedOn w:val="858"/>
    <w:uiPriority w:val="99"/>
    <w:semiHidden/>
    <w:unhideWhenUsed/>
    <w:pPr>
      <w:pBdr/>
      <w:spacing/>
      <w:ind/>
    </w:pPr>
    <w:rPr>
      <w:vertAlign w:val="superscript"/>
    </w:rPr>
  </w:style>
  <w:style w:type="character" w:styleId="894">
    <w:name w:val="Hyperlink"/>
    <w:basedOn w:val="858"/>
    <w:uiPriority w:val="99"/>
    <w:unhideWhenUsed/>
    <w:pPr>
      <w:pBdr/>
      <w:spacing/>
      <w:ind/>
    </w:pPr>
    <w:rPr>
      <w:color w:val="0563c1" w:themeColor="hyperlink"/>
      <w:u w:val="single"/>
    </w:rPr>
  </w:style>
  <w:style w:type="character" w:styleId="895">
    <w:name w:val="FollowedHyperlink"/>
    <w:basedOn w:val="858"/>
    <w:uiPriority w:val="99"/>
    <w:semiHidden/>
    <w:unhideWhenUsed/>
    <w:pPr>
      <w:pBdr/>
      <w:spacing/>
      <w:ind/>
    </w:pPr>
    <w:rPr>
      <w:color w:val="954f72" w:themeColor="followedHyperlink"/>
      <w:u w:val="single"/>
    </w:rPr>
  </w:style>
  <w:style w:type="paragraph" w:styleId="896">
    <w:name w:val="toc 1"/>
    <w:basedOn w:val="908"/>
    <w:next w:val="908"/>
    <w:uiPriority w:val="39"/>
    <w:unhideWhenUsed/>
    <w:pPr>
      <w:pBdr/>
      <w:spacing w:after="100"/>
      <w:ind/>
    </w:pPr>
  </w:style>
  <w:style w:type="paragraph" w:styleId="897">
    <w:name w:val="toc 2"/>
    <w:basedOn w:val="908"/>
    <w:next w:val="908"/>
    <w:uiPriority w:val="39"/>
    <w:unhideWhenUsed/>
    <w:pPr>
      <w:pBdr/>
      <w:spacing w:after="100"/>
      <w:ind w:left="220"/>
    </w:pPr>
  </w:style>
  <w:style w:type="paragraph" w:styleId="898">
    <w:name w:val="toc 3"/>
    <w:basedOn w:val="908"/>
    <w:next w:val="908"/>
    <w:uiPriority w:val="39"/>
    <w:unhideWhenUsed/>
    <w:pPr>
      <w:pBdr/>
      <w:spacing w:after="100"/>
      <w:ind w:left="440"/>
    </w:pPr>
  </w:style>
  <w:style w:type="paragraph" w:styleId="899">
    <w:name w:val="toc 4"/>
    <w:basedOn w:val="908"/>
    <w:next w:val="908"/>
    <w:uiPriority w:val="39"/>
    <w:unhideWhenUsed/>
    <w:pPr>
      <w:pBdr/>
      <w:spacing w:after="100"/>
      <w:ind w:left="660"/>
    </w:pPr>
  </w:style>
  <w:style w:type="paragraph" w:styleId="900">
    <w:name w:val="toc 5"/>
    <w:basedOn w:val="908"/>
    <w:next w:val="908"/>
    <w:uiPriority w:val="39"/>
    <w:unhideWhenUsed/>
    <w:pPr>
      <w:pBdr/>
      <w:spacing w:after="100"/>
      <w:ind w:left="880"/>
    </w:pPr>
  </w:style>
  <w:style w:type="paragraph" w:styleId="901">
    <w:name w:val="toc 6"/>
    <w:basedOn w:val="908"/>
    <w:next w:val="908"/>
    <w:uiPriority w:val="39"/>
    <w:unhideWhenUsed/>
    <w:pPr>
      <w:pBdr/>
      <w:spacing w:after="100"/>
      <w:ind w:left="1100"/>
    </w:pPr>
  </w:style>
  <w:style w:type="paragraph" w:styleId="902">
    <w:name w:val="toc 7"/>
    <w:basedOn w:val="908"/>
    <w:next w:val="908"/>
    <w:uiPriority w:val="39"/>
    <w:unhideWhenUsed/>
    <w:pPr>
      <w:pBdr/>
      <w:spacing w:after="100"/>
      <w:ind w:left="1320"/>
    </w:pPr>
  </w:style>
  <w:style w:type="paragraph" w:styleId="903">
    <w:name w:val="toc 8"/>
    <w:basedOn w:val="908"/>
    <w:next w:val="908"/>
    <w:uiPriority w:val="39"/>
    <w:unhideWhenUsed/>
    <w:pPr>
      <w:pBdr/>
      <w:spacing w:after="100"/>
      <w:ind w:left="1540"/>
    </w:pPr>
  </w:style>
  <w:style w:type="paragraph" w:styleId="904">
    <w:name w:val="toc 9"/>
    <w:basedOn w:val="908"/>
    <w:next w:val="908"/>
    <w:uiPriority w:val="39"/>
    <w:unhideWhenUsed/>
    <w:pPr>
      <w:pBdr/>
      <w:spacing w:after="100"/>
      <w:ind w:left="1760"/>
    </w:pPr>
  </w:style>
  <w:style w:type="character" w:styleId="905">
    <w:name w:val="Placeholder Text"/>
    <w:basedOn w:val="858"/>
    <w:uiPriority w:val="99"/>
    <w:semiHidden/>
    <w:pPr>
      <w:pBdr/>
      <w:spacing/>
      <w:ind/>
    </w:pPr>
    <w:rPr>
      <w:color w:val="666666"/>
    </w:rPr>
  </w:style>
  <w:style w:type="paragraph" w:styleId="906">
    <w:name w:val="TOC Heading"/>
    <w:uiPriority w:val="39"/>
    <w:unhideWhenUsed/>
    <w:pPr>
      <w:pBdr/>
      <w:spacing/>
      <w:ind/>
    </w:pPr>
  </w:style>
  <w:style w:type="paragraph" w:styleId="907">
    <w:name w:val="table of figures"/>
    <w:basedOn w:val="908"/>
    <w:next w:val="908"/>
    <w:uiPriority w:val="99"/>
    <w:unhideWhenUsed/>
    <w:pPr>
      <w:pBdr/>
      <w:spacing w:after="0" w:afterAutospacing="0"/>
      <w:ind/>
    </w:pPr>
  </w:style>
  <w:style w:type="paragraph" w:styleId="908" w:default="1">
    <w:name w:val="Normal"/>
    <w:qFormat/>
    <w:pPr>
      <w:pBdr/>
      <w:spacing/>
      <w:ind/>
    </w:pPr>
  </w:style>
  <w:style w:type="table" w:styleId="9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0" w:default="1">
    <w:name w:val="No List"/>
    <w:uiPriority w:val="99"/>
    <w:semiHidden/>
    <w:unhideWhenUsed/>
    <w:pPr>
      <w:pBdr/>
      <w:spacing/>
      <w:ind/>
    </w:pPr>
  </w:style>
  <w:style w:type="paragraph" w:styleId="911">
    <w:name w:val="No Spacing"/>
    <w:basedOn w:val="908"/>
    <w:uiPriority w:val="1"/>
    <w:qFormat/>
    <w:pPr>
      <w:pBdr/>
      <w:spacing w:after="0" w:line="240" w:lineRule="auto"/>
      <w:ind/>
    </w:pPr>
  </w:style>
  <w:style w:type="paragraph" w:styleId="912">
    <w:name w:val="List Paragraph"/>
    <w:basedOn w:val="90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www.ti.com/tool/SW-TM4C" TargetMode="Externa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7</cp:revision>
  <dcterms:modified xsi:type="dcterms:W3CDTF">2026-02-26T11:15:50Z</dcterms:modified>
</cp:coreProperties>
</file>