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17D0C" w14:textId="73CDAA18" w:rsidR="00B778AA" w:rsidRDefault="00000762">
      <w:r>
        <w:t>Architektur und wichtige Konzepte (Studentenverwaltung)</w:t>
      </w:r>
    </w:p>
    <w:p w14:paraId="34033F6C" w14:textId="7BA4F0DE" w:rsidR="00000762" w:rsidRDefault="00000762"/>
    <w:p w14:paraId="65BAA068" w14:textId="1FF6E813" w:rsidR="00965DED" w:rsidRDefault="00965DED">
      <w:r>
        <w:t>Beispiel Student Hinzufügen:</w:t>
      </w:r>
    </w:p>
    <w:p w14:paraId="5E31F4BF" w14:textId="52230783" w:rsidR="00965DED" w:rsidRDefault="00965DED">
      <w:r>
        <w:t xml:space="preserve">Im </w:t>
      </w:r>
      <w:proofErr w:type="spellStart"/>
      <w:r>
        <w:t>BackendController</w:t>
      </w:r>
      <w:proofErr w:type="spellEnd"/>
      <w:r>
        <w:t xml:space="preserve"> erstellen wir ein </w:t>
      </w:r>
      <w:proofErr w:type="spellStart"/>
      <w:r>
        <w:t>PostMapping</w:t>
      </w:r>
      <w:proofErr w:type="spellEnd"/>
      <w:r>
        <w:t xml:space="preserve"> (Post Request). Darin erstellen wir eine Methode (</w:t>
      </w:r>
      <w:proofErr w:type="spellStart"/>
      <w:r>
        <w:t>dumyStudentEinfuegen</w:t>
      </w:r>
      <w:proofErr w:type="spellEnd"/>
      <w:r>
        <w:t xml:space="preserve">) mit dem Typ </w:t>
      </w:r>
      <w:proofErr w:type="spellStart"/>
      <w:r>
        <w:t>ResponeEntity</w:t>
      </w:r>
      <w:proofErr w:type="spellEnd"/>
      <w:r>
        <w:t xml:space="preserve">. In der Methode greifen wir auf die </w:t>
      </w:r>
      <w:proofErr w:type="spellStart"/>
      <w:r>
        <w:t>studentHinzufuegenDummy</w:t>
      </w:r>
      <w:proofErr w:type="spellEnd"/>
      <w:r>
        <w:t xml:space="preserve"> Methode aus unsere Service Klasse (</w:t>
      </w:r>
      <w:proofErr w:type="spellStart"/>
      <w:r>
        <w:t>studentService</w:t>
      </w:r>
      <w:proofErr w:type="spellEnd"/>
      <w:r>
        <w:t>)</w:t>
      </w:r>
    </w:p>
    <w:p w14:paraId="16A4A617" w14:textId="24E4077B" w:rsidR="00965DED" w:rsidRDefault="00965DED">
      <w:r>
        <w:rPr>
          <w:noProof/>
        </w:rPr>
        <w:drawing>
          <wp:inline distT="0" distB="0" distL="0" distR="0" wp14:anchorId="720E586E" wp14:editId="2B637643">
            <wp:extent cx="4333875" cy="1419225"/>
            <wp:effectExtent l="0" t="0" r="9525" b="952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B9D2" w14:textId="3B8A5988" w:rsidR="00965DED" w:rsidRDefault="00965DED"/>
    <w:p w14:paraId="45998B26" w14:textId="1EE81CD4" w:rsidR="00965DED" w:rsidRDefault="00965DED">
      <w:r>
        <w:t xml:space="preserve">Bei der Student </w:t>
      </w:r>
      <w:proofErr w:type="spellStart"/>
      <w:r>
        <w:t>studentService</w:t>
      </w:r>
      <w:proofErr w:type="spellEnd"/>
      <w:r>
        <w:t xml:space="preserve"> handelt es sich allerdings nur um das Interface, das von der </w:t>
      </w:r>
      <w:proofErr w:type="spellStart"/>
      <w:r>
        <w:t>studentServiceImpl</w:t>
      </w:r>
      <w:proofErr w:type="spellEnd"/>
      <w:r>
        <w:t xml:space="preserve"> implementiert wird. Hier finden wir auch unsere ausimplementierte Methode:</w:t>
      </w:r>
    </w:p>
    <w:p w14:paraId="49A6BEDE" w14:textId="6C25051E" w:rsidR="00965DED" w:rsidRDefault="00965DED">
      <w:r>
        <w:rPr>
          <w:noProof/>
        </w:rPr>
        <w:drawing>
          <wp:inline distT="0" distB="0" distL="0" distR="0" wp14:anchorId="362CFAF5" wp14:editId="6445FDC3">
            <wp:extent cx="5760720" cy="1216025"/>
            <wp:effectExtent l="0" t="0" r="0" b="317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BEEB" w14:textId="46EABC6A" w:rsidR="00965DED" w:rsidRDefault="00965DED">
      <w:r>
        <w:t xml:space="preserve">Wir rufen in einer Schleife </w:t>
      </w:r>
      <w:proofErr w:type="gramStart"/>
      <w:r>
        <w:t>9 mal</w:t>
      </w:r>
      <w:proofErr w:type="gramEnd"/>
      <w:r>
        <w:t xml:space="preserve"> unser </w:t>
      </w:r>
      <w:proofErr w:type="spellStart"/>
      <w:r>
        <w:t>dbZugriff</w:t>
      </w:r>
      <w:proofErr w:type="spellEnd"/>
      <w:r>
        <w:t xml:space="preserve"> </w:t>
      </w:r>
      <w:r w:rsidR="00152B17">
        <w:t xml:space="preserve">Interface aus dem Service Package und führen die Methode </w:t>
      </w:r>
      <w:proofErr w:type="spellStart"/>
      <w:r w:rsidR="00152B17">
        <w:t>studentSpeichern</w:t>
      </w:r>
      <w:proofErr w:type="spellEnd"/>
      <w:r w:rsidR="00152B17">
        <w:t xml:space="preserve"> mit einem neuen </w:t>
      </w:r>
      <w:proofErr w:type="spellStart"/>
      <w:r w:rsidR="00152B17">
        <w:t>Studenobjekt</w:t>
      </w:r>
      <w:proofErr w:type="spellEnd"/>
      <w:r w:rsidR="00152B17">
        <w:t xml:space="preserve"> mit dem Namen „Hallo Student “ aus.</w:t>
      </w:r>
    </w:p>
    <w:p w14:paraId="364B0C2B" w14:textId="781EA968" w:rsidR="00152B17" w:rsidRDefault="00152B17"/>
    <w:p w14:paraId="4B55E82D" w14:textId="21086318" w:rsidR="00152B17" w:rsidRDefault="00152B17">
      <w:r>
        <w:t xml:space="preserve">Das </w:t>
      </w:r>
      <w:proofErr w:type="spellStart"/>
      <w:r>
        <w:t>dbZugriff</w:t>
      </w:r>
      <w:proofErr w:type="spellEnd"/>
      <w:r>
        <w:t xml:space="preserve"> Interface wird von der DBZugriffJPAH2 Klasse implementiert, die sich im Repository Package befindet.</w:t>
      </w:r>
    </w:p>
    <w:p w14:paraId="59CE4BCF" w14:textId="7CB67BFF" w:rsidR="00152B17" w:rsidRDefault="00152B17">
      <w:r>
        <w:t xml:space="preserve">Hier ist auch unsere </w:t>
      </w:r>
      <w:proofErr w:type="spellStart"/>
      <w:r>
        <w:t>studentSpeichern</w:t>
      </w:r>
      <w:proofErr w:type="spellEnd"/>
      <w:r>
        <w:t xml:space="preserve"> Methode implementiert:</w:t>
      </w:r>
    </w:p>
    <w:p w14:paraId="109026B3" w14:textId="5E53CB88" w:rsidR="00152B17" w:rsidRDefault="00152B17">
      <w:r>
        <w:rPr>
          <w:noProof/>
        </w:rPr>
        <w:drawing>
          <wp:inline distT="0" distB="0" distL="0" distR="0" wp14:anchorId="7605056D" wp14:editId="39AE2E85">
            <wp:extent cx="4162425" cy="1133475"/>
            <wp:effectExtent l="0" t="0" r="9525" b="952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D432" w14:textId="231EAB07" w:rsidR="00152B17" w:rsidRDefault="00152B17">
      <w:r>
        <w:t xml:space="preserve">Mittels unserer </w:t>
      </w:r>
      <w:proofErr w:type="spellStart"/>
      <w:r>
        <w:t>studentRepo</w:t>
      </w:r>
      <w:proofErr w:type="spellEnd"/>
      <w:r>
        <w:t xml:space="preserve"> können wir den Studenten jetzt in die Datenbank speichern.</w:t>
      </w:r>
    </w:p>
    <w:p w14:paraId="6A93E0F7" w14:textId="462A5120" w:rsidR="00152B17" w:rsidRDefault="00152B17"/>
    <w:p w14:paraId="42D106E4" w14:textId="4FB40CC0" w:rsidR="00152B17" w:rsidRDefault="00152B17">
      <w:r>
        <w:t>Die Architektur ermöglicht es uns unseren Service Layer komplett von unserem Repository zu entkoppeln</w:t>
      </w:r>
    </w:p>
    <w:sectPr w:rsidR="00152B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62"/>
    <w:rsid w:val="00000762"/>
    <w:rsid w:val="000373C5"/>
    <w:rsid w:val="00152B17"/>
    <w:rsid w:val="009260BF"/>
    <w:rsid w:val="0096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30237"/>
  <w15:chartTrackingRefBased/>
  <w15:docId w15:val="{EA45243A-EDED-4B35-949C-BD4F85CF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sieben</dc:creator>
  <cp:keywords/>
  <dc:description/>
  <cp:lastModifiedBy>joel sieben</cp:lastModifiedBy>
  <cp:revision>1</cp:revision>
  <dcterms:created xsi:type="dcterms:W3CDTF">2021-10-03T12:45:00Z</dcterms:created>
  <dcterms:modified xsi:type="dcterms:W3CDTF">2021-10-03T13:21:00Z</dcterms:modified>
</cp:coreProperties>
</file>