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343AF3" w14:textId="663B7DFD" w:rsidR="005A4E20" w:rsidRDefault="004A50B1" w:rsidP="005A4E20">
      <w:pPr>
        <w:pStyle w:val="Ttulo1"/>
      </w:pPr>
      <w:r>
        <w:t>Practica 2</w:t>
      </w:r>
      <w:bookmarkStart w:id="0" w:name="_GoBack"/>
      <w:bookmarkEnd w:id="0"/>
      <w:r w:rsidR="005A4E20">
        <w:t xml:space="preserve">: </w:t>
      </w:r>
      <w:r w:rsidR="00337CBA">
        <w:t>Entendiendo al valor absoluto</w:t>
      </w:r>
    </w:p>
    <w:sdt>
      <w:sdtPr>
        <w:rPr>
          <w:rStyle w:val="SubttuloCar"/>
        </w:rPr>
        <w:alias w:val="Nombre"/>
        <w:tag w:val="Nombre"/>
        <w:id w:val="36166903"/>
        <w:placeholder>
          <w:docPart w:val="2B8E1F4B40E5401D92C4938335C39E52"/>
        </w:placeholder>
        <w:showingPlcHdr/>
      </w:sdtPr>
      <w:sdtEndPr>
        <w:rPr>
          <w:rStyle w:val="SubttuloCar"/>
        </w:rPr>
      </w:sdtEndPr>
      <w:sdtContent>
        <w:p w14:paraId="48C63021" w14:textId="7D729D3F" w:rsidR="005A4E20" w:rsidRDefault="005A4E20" w:rsidP="005A4E20">
          <w:pPr>
            <w:rPr>
              <w:rStyle w:val="SubttuloCar"/>
            </w:rPr>
          </w:pPr>
          <w:r>
            <w:rPr>
              <w:rStyle w:val="SubttuloCar"/>
            </w:rPr>
            <w:t>Escribe aquí tu nombre</w:t>
          </w:r>
        </w:p>
      </w:sdtContent>
    </w:sdt>
    <w:p w14:paraId="209F9623" w14:textId="4738B205" w:rsidR="00AA14B1" w:rsidRDefault="00337CBA" w:rsidP="00AA14B1">
      <w:pPr>
        <w:rPr>
          <w:rStyle w:val="SubttuloCar"/>
          <w:rFonts w:eastAsiaTheme="minorHAnsi"/>
          <w:color w:val="auto"/>
          <w:spacing w:val="0"/>
        </w:rPr>
      </w:pPr>
      <w:r>
        <w:rPr>
          <w:rStyle w:val="SubttuloCar"/>
          <w:rFonts w:eastAsiaTheme="minorHAnsi"/>
          <w:color w:val="auto"/>
          <w:spacing w:val="0"/>
        </w:rPr>
        <w:t>El valor absoluto es una función definida por partes:</w:t>
      </w:r>
    </w:p>
    <w:p w14:paraId="651247D9" w14:textId="5EF9DDB0" w:rsidR="00337CBA" w:rsidRDefault="00337CBA" w:rsidP="00337CBA">
      <w:pPr>
        <w:pStyle w:val="MTDisplayEquation"/>
        <w:rPr>
          <w:rStyle w:val="SubttuloCar"/>
          <w:rFonts w:eastAsiaTheme="minorHAnsi"/>
          <w:b w:val="0"/>
          <w:color w:val="auto"/>
          <w:spacing w:val="0"/>
        </w:rPr>
      </w:pPr>
      <w:r>
        <w:rPr>
          <w:rStyle w:val="SubttuloCar"/>
          <w:rFonts w:eastAsiaTheme="minorHAnsi"/>
          <w:b w:val="0"/>
          <w:color w:val="auto"/>
          <w:spacing w:val="0"/>
        </w:rPr>
        <w:tab/>
      </w:r>
      <w:r w:rsidRPr="00337CBA">
        <w:rPr>
          <w:rStyle w:val="SubttuloCar"/>
          <w:rFonts w:eastAsiaTheme="minorHAnsi"/>
          <w:b w:val="0"/>
          <w:color w:val="auto"/>
          <w:spacing w:val="0"/>
          <w:position w:val="-30"/>
        </w:rPr>
        <w:object w:dxaOrig="1860" w:dyaOrig="720" w14:anchorId="70833A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93.05pt;height:36pt" o:ole="">
            <v:imagedata r:id="rId7" o:title=""/>
          </v:shape>
          <o:OLEObject Type="Embed" ProgID="Equation.DSMT4" ShapeID="_x0000_i1041" DrawAspect="Content" ObjectID="_1532196993" r:id="rId8"/>
        </w:object>
      </w:r>
      <w:r>
        <w:rPr>
          <w:rStyle w:val="SubttuloCar"/>
          <w:rFonts w:eastAsiaTheme="minorHAnsi"/>
          <w:b w:val="0"/>
          <w:color w:val="auto"/>
          <w:spacing w:val="0"/>
        </w:rPr>
        <w:t xml:space="preserve"> </w:t>
      </w:r>
    </w:p>
    <w:p w14:paraId="4D5CD28D" w14:textId="77777777" w:rsidR="00337CBA" w:rsidRDefault="00337CBA" w:rsidP="00337CBA">
      <w:r>
        <w:t xml:space="preserve">sin embargo, es tan usada que se le dio una notación especial, y en lugar de usar la expresión anterior, se adoptó por solo denotarla como </w:t>
      </w:r>
      <w:r w:rsidRPr="00337CBA">
        <w:rPr>
          <w:position w:val="-14"/>
        </w:rPr>
        <w:object w:dxaOrig="279" w:dyaOrig="400" w14:anchorId="572708A8">
          <v:shape id="_x0000_i1046" type="#_x0000_t75" style="width:14.25pt;height:19.7pt" o:ole="">
            <v:imagedata r:id="rId9" o:title=""/>
          </v:shape>
          <o:OLEObject Type="Embed" ProgID="Equation.DSMT4" ShapeID="_x0000_i1046" DrawAspect="Content" ObjectID="_1532196994" r:id="rId10"/>
        </w:object>
      </w:r>
      <w:r>
        <w:t xml:space="preserve">. Una forma de entenderla es pensando que </w:t>
      </w:r>
      <w:r w:rsidRPr="00337CBA">
        <w:rPr>
          <w:i/>
        </w:rPr>
        <w:t>“a lo negativo le cambia el signo y a lo positivo lo deja igual”</w:t>
      </w:r>
      <w:r>
        <w:rPr>
          <w:i/>
        </w:rPr>
        <w:t xml:space="preserve">. </w:t>
      </w:r>
    </w:p>
    <w:p w14:paraId="32BA8C5E" w14:textId="14964F86" w:rsidR="00337CBA" w:rsidRPr="00337CBA" w:rsidRDefault="00337CBA" w:rsidP="00337CBA">
      <w:pPr>
        <w:rPr>
          <w:b/>
        </w:rPr>
      </w:pPr>
      <w:r w:rsidRPr="00337CBA">
        <w:rPr>
          <w:b/>
        </w:rPr>
        <w:t xml:space="preserve">De una expresión equivalente de cada una de las siguientes expresiones utilizando como mínimo una vez menos el signo de valor absoluto. Trate de identificar si hay expresiones que son completamente positivas para quitar el valor absoluto o completamente negativas para cambiar el signo y quitar el valor absoluto. </w:t>
      </w:r>
    </w:p>
    <w:p w14:paraId="397ECF40" w14:textId="28D4FD27" w:rsidR="00F938DC" w:rsidRDefault="00F938DC" w:rsidP="00AA14B1">
      <w:pPr>
        <w:pStyle w:val="Prrafodelista"/>
        <w:numPr>
          <w:ilvl w:val="0"/>
          <w:numId w:val="2"/>
        </w:numPr>
        <w:rPr>
          <w:rStyle w:val="SubttuloCar"/>
          <w:rFonts w:eastAsiaTheme="minorHAnsi"/>
          <w:color w:val="auto"/>
          <w:spacing w:val="0"/>
        </w:rPr>
      </w:pPr>
      <w:r w:rsidRPr="00F938DC">
        <w:rPr>
          <w:rStyle w:val="SubttuloCar"/>
          <w:rFonts w:eastAsiaTheme="minorHAnsi"/>
          <w:color w:val="auto"/>
          <w:spacing w:val="0"/>
          <w:position w:val="-18"/>
        </w:rPr>
        <w:object w:dxaOrig="1960" w:dyaOrig="480" w14:anchorId="5A0F541A">
          <v:shape id="_x0000_i1067" type="#_x0000_t75" style="width:97.8pt;height:23.75pt" o:ole="">
            <v:imagedata r:id="rId11" o:title=""/>
          </v:shape>
          <o:OLEObject Type="Embed" ProgID="Equation.DSMT4" ShapeID="_x0000_i1067" DrawAspect="Content" ObjectID="_1532196995" r:id="rId12"/>
        </w:object>
      </w:r>
      <w:r>
        <w:rPr>
          <w:rStyle w:val="SubttuloCar"/>
          <w:rFonts w:eastAsiaTheme="minorHAnsi"/>
          <w:color w:val="auto"/>
          <w:spacing w:val="0"/>
        </w:rPr>
        <w:t xml:space="preserve"> </w:t>
      </w:r>
    </w:p>
    <w:p w14:paraId="01C75393" w14:textId="3652D2EC" w:rsidR="00B072B6" w:rsidRDefault="00F938DC" w:rsidP="00B072B6">
      <w:pPr>
        <w:pStyle w:val="Prrafodelista"/>
        <w:ind w:left="360"/>
        <w:rPr>
          <w:rStyle w:val="SubttuloCar"/>
          <w:rFonts w:eastAsiaTheme="minorHAnsi"/>
          <w:color w:val="auto"/>
          <w:spacing w:val="0"/>
        </w:rPr>
      </w:pPr>
      <w:r>
        <w:rPr>
          <w:rStyle w:val="SubttuloCar"/>
          <w:rFonts w:eastAsiaTheme="minorHAnsi"/>
          <w:color w:val="auto"/>
          <w:spacing w:val="0"/>
        </w:rPr>
        <w:t xml:space="preserve">Como </w:t>
      </w:r>
      <w:r w:rsidRPr="00F938DC">
        <w:rPr>
          <w:rStyle w:val="SubttuloCar"/>
          <w:rFonts w:eastAsiaTheme="minorHAnsi"/>
          <w:color w:val="auto"/>
          <w:spacing w:val="0"/>
          <w:position w:val="-8"/>
        </w:rPr>
        <w:object w:dxaOrig="900" w:dyaOrig="360" w14:anchorId="5CA0F52C">
          <v:shape id="_x0000_i1073" type="#_x0000_t75" style="width:44.85pt;height:18.35pt" o:ole="">
            <v:imagedata r:id="rId13" o:title=""/>
          </v:shape>
          <o:OLEObject Type="Embed" ProgID="Equation.DSMT4" ShapeID="_x0000_i1073" DrawAspect="Content" ObjectID="_1532196996" r:id="rId14"/>
        </w:object>
      </w:r>
      <w:r>
        <w:rPr>
          <w:rStyle w:val="SubttuloCar"/>
          <w:rFonts w:eastAsiaTheme="minorHAnsi"/>
          <w:color w:val="auto"/>
          <w:spacing w:val="0"/>
        </w:rPr>
        <w:t xml:space="preserve"> entonces </w:t>
      </w:r>
      <w:r w:rsidR="00B072B6" w:rsidRPr="00B072B6">
        <w:rPr>
          <w:rStyle w:val="SubttuloCar"/>
          <w:rFonts w:eastAsiaTheme="minorHAnsi"/>
          <w:color w:val="auto"/>
          <w:spacing w:val="0"/>
          <w:position w:val="-8"/>
        </w:rPr>
        <w:object w:dxaOrig="1240" w:dyaOrig="360" w14:anchorId="671197A7">
          <v:shape id="_x0000_i1078" type="#_x0000_t75" style="width:61.8pt;height:18.35pt" o:ole="">
            <v:imagedata r:id="rId15" o:title=""/>
          </v:shape>
          <o:OLEObject Type="Embed" ProgID="Equation.DSMT4" ShapeID="_x0000_i1078" DrawAspect="Content" ObjectID="_1532196997" r:id="rId16"/>
        </w:object>
      </w:r>
      <w:r w:rsidR="00B072B6">
        <w:rPr>
          <w:rStyle w:val="SubttuloCar"/>
          <w:rFonts w:eastAsiaTheme="minorHAnsi"/>
          <w:color w:val="auto"/>
          <w:spacing w:val="0"/>
        </w:rPr>
        <w:t xml:space="preserve">, así </w:t>
      </w:r>
      <w:r w:rsidR="00B072B6" w:rsidRPr="00B072B6">
        <w:rPr>
          <w:rStyle w:val="SubttuloCar"/>
          <w:rFonts w:eastAsiaTheme="minorHAnsi"/>
          <w:color w:val="auto"/>
          <w:spacing w:val="0"/>
          <w:position w:val="-8"/>
        </w:rPr>
        <w:object w:dxaOrig="2240" w:dyaOrig="360" w14:anchorId="097BA082">
          <v:shape id="_x0000_i1081" type="#_x0000_t75" style="width:112.1pt;height:18.35pt" o:ole="">
            <v:imagedata r:id="rId17" o:title=""/>
          </v:shape>
          <o:OLEObject Type="Embed" ProgID="Equation.DSMT4" ShapeID="_x0000_i1081" DrawAspect="Content" ObjectID="_1532196998" r:id="rId18"/>
        </w:object>
      </w:r>
      <w:r w:rsidR="00B072B6">
        <w:rPr>
          <w:rStyle w:val="SubttuloCar"/>
          <w:rFonts w:eastAsiaTheme="minorHAnsi"/>
          <w:color w:val="auto"/>
          <w:spacing w:val="0"/>
        </w:rPr>
        <w:t xml:space="preserve"> </w:t>
      </w:r>
      <w:r>
        <w:rPr>
          <w:rStyle w:val="SubttuloCar"/>
          <w:rFonts w:eastAsiaTheme="minorHAnsi"/>
          <w:color w:val="auto"/>
          <w:spacing w:val="0"/>
        </w:rPr>
        <w:t xml:space="preserve"> </w:t>
      </w:r>
      <w:r w:rsidR="00B072B6">
        <w:rPr>
          <w:rStyle w:val="SubttuloCar"/>
          <w:rFonts w:eastAsiaTheme="minorHAnsi"/>
          <w:color w:val="auto"/>
          <w:spacing w:val="0"/>
        </w:rPr>
        <w:t>y por lo tanto el valor absoluto lo dejaría igual. Finalmente:</w:t>
      </w:r>
    </w:p>
    <w:p w14:paraId="227283AC" w14:textId="53DE55B5" w:rsidR="00B072B6" w:rsidRPr="00B072B6" w:rsidRDefault="00B072B6" w:rsidP="00B072B6">
      <w:pPr>
        <w:pStyle w:val="Prrafodelista"/>
        <w:ind w:left="360"/>
        <w:jc w:val="center"/>
        <w:rPr>
          <w:rStyle w:val="SubttuloCar"/>
          <w:rFonts w:eastAsiaTheme="minorHAnsi"/>
          <w:color w:val="auto"/>
          <w:spacing w:val="0"/>
        </w:rPr>
      </w:pPr>
      <w:r w:rsidRPr="00B072B6">
        <w:rPr>
          <w:rStyle w:val="SubttuloCar"/>
          <w:rFonts w:eastAsiaTheme="minorHAnsi"/>
          <w:color w:val="auto"/>
          <w:spacing w:val="0"/>
          <w:position w:val="-18"/>
        </w:rPr>
        <w:object w:dxaOrig="4020" w:dyaOrig="480" w14:anchorId="63923EC3">
          <v:shape id="_x0000_i1093" type="#_x0000_t75" style="width:201.05pt;height:23.75pt" o:ole="">
            <v:imagedata r:id="rId19" o:title=""/>
          </v:shape>
          <o:OLEObject Type="Embed" ProgID="Equation.DSMT4" ShapeID="_x0000_i1093" DrawAspect="Content" ObjectID="_1532196999" r:id="rId20"/>
        </w:object>
      </w:r>
    </w:p>
    <w:p w14:paraId="2BD58D88" w14:textId="648FB5EC" w:rsidR="00AA14B1" w:rsidRDefault="00B072B6" w:rsidP="00AA14B1">
      <w:pPr>
        <w:pStyle w:val="Prrafodelista"/>
        <w:numPr>
          <w:ilvl w:val="0"/>
          <w:numId w:val="2"/>
        </w:numPr>
        <w:rPr>
          <w:rStyle w:val="SubttuloCar"/>
          <w:rFonts w:eastAsiaTheme="minorHAnsi"/>
          <w:color w:val="auto"/>
          <w:spacing w:val="0"/>
        </w:rPr>
      </w:pPr>
      <w:r w:rsidRPr="00B072B6">
        <w:rPr>
          <w:rStyle w:val="SubttuloCar"/>
          <w:rFonts w:eastAsiaTheme="minorHAnsi"/>
          <w:color w:val="auto"/>
          <w:spacing w:val="0"/>
          <w:position w:val="-16"/>
        </w:rPr>
        <w:object w:dxaOrig="1680" w:dyaOrig="440" w14:anchorId="3A0064D0">
          <v:shape id="_x0000_i1151" type="#_x0000_t75" style="width:84.25pt;height:21.75pt" o:ole="">
            <v:imagedata r:id="rId21" o:title=""/>
          </v:shape>
          <o:OLEObject Type="Embed" ProgID="Equation.DSMT4" ShapeID="_x0000_i1151" DrawAspect="Content" ObjectID="_1532197000" r:id="rId22"/>
        </w:object>
      </w:r>
      <w:r>
        <w:rPr>
          <w:rStyle w:val="SubttuloCar"/>
          <w:rFonts w:eastAsiaTheme="minorHAnsi"/>
          <w:color w:val="auto"/>
          <w:spacing w:val="0"/>
        </w:rPr>
        <w:t xml:space="preserve"> </w:t>
      </w:r>
    </w:p>
    <w:p w14:paraId="784301F0" w14:textId="6FAC2680" w:rsidR="00B072B6" w:rsidRDefault="00B072B6" w:rsidP="00AA14B1">
      <w:pPr>
        <w:pStyle w:val="Prrafodelista"/>
        <w:numPr>
          <w:ilvl w:val="0"/>
          <w:numId w:val="2"/>
        </w:numPr>
        <w:rPr>
          <w:rStyle w:val="SubttuloCar"/>
          <w:rFonts w:eastAsiaTheme="minorHAnsi"/>
          <w:color w:val="auto"/>
          <w:spacing w:val="0"/>
        </w:rPr>
      </w:pPr>
      <w:r w:rsidRPr="00B072B6">
        <w:rPr>
          <w:rStyle w:val="SubttuloCar"/>
          <w:rFonts w:eastAsiaTheme="minorHAnsi"/>
          <w:color w:val="auto"/>
          <w:spacing w:val="0"/>
          <w:position w:val="-16"/>
        </w:rPr>
        <w:object w:dxaOrig="2340" w:dyaOrig="440" w14:anchorId="312A9F9E">
          <v:shape id="_x0000_i1166" type="#_x0000_t75" style="width:116.85pt;height:21.75pt" o:ole="">
            <v:imagedata r:id="rId23" o:title=""/>
          </v:shape>
          <o:OLEObject Type="Embed" ProgID="Equation.DSMT4" ShapeID="_x0000_i1166" DrawAspect="Content" ObjectID="_1532197001" r:id="rId24"/>
        </w:object>
      </w:r>
      <w:r>
        <w:rPr>
          <w:rStyle w:val="SubttuloCar"/>
          <w:rFonts w:eastAsiaTheme="minorHAnsi"/>
          <w:color w:val="auto"/>
          <w:spacing w:val="0"/>
        </w:rPr>
        <w:t xml:space="preserve"> </w:t>
      </w:r>
    </w:p>
    <w:p w14:paraId="3A4DE600" w14:textId="4DFA7E6E" w:rsidR="00B072B6" w:rsidRDefault="00B072B6" w:rsidP="00AA14B1">
      <w:pPr>
        <w:pStyle w:val="Prrafodelista"/>
        <w:numPr>
          <w:ilvl w:val="0"/>
          <w:numId w:val="2"/>
        </w:numPr>
        <w:rPr>
          <w:rStyle w:val="SubttuloCar"/>
          <w:rFonts w:eastAsiaTheme="minorHAnsi"/>
          <w:color w:val="auto"/>
          <w:spacing w:val="0"/>
        </w:rPr>
      </w:pPr>
      <w:r w:rsidRPr="00B072B6">
        <w:rPr>
          <w:rStyle w:val="SubttuloCar"/>
          <w:rFonts w:eastAsiaTheme="minorHAnsi"/>
          <w:color w:val="auto"/>
          <w:spacing w:val="0"/>
          <w:position w:val="-16"/>
        </w:rPr>
        <w:object w:dxaOrig="1400" w:dyaOrig="440" w14:anchorId="70AA08D5">
          <v:shape id="_x0000_i1183" type="#_x0000_t75" style="width:69.95pt;height:21.75pt" o:ole="">
            <v:imagedata r:id="rId25" o:title=""/>
          </v:shape>
          <o:OLEObject Type="Embed" ProgID="Equation.DSMT4" ShapeID="_x0000_i1183" DrawAspect="Content" ObjectID="_1532197002" r:id="rId26"/>
        </w:object>
      </w:r>
      <w:r>
        <w:rPr>
          <w:rStyle w:val="SubttuloCar"/>
          <w:rFonts w:eastAsiaTheme="minorHAnsi"/>
          <w:color w:val="auto"/>
          <w:spacing w:val="0"/>
        </w:rPr>
        <w:t xml:space="preserve"> </w:t>
      </w:r>
    </w:p>
    <w:p w14:paraId="1DD115CF" w14:textId="7B5354CA" w:rsidR="00337DFB" w:rsidRDefault="00337DFB" w:rsidP="00AA14B1">
      <w:pPr>
        <w:pStyle w:val="Prrafodelista"/>
        <w:numPr>
          <w:ilvl w:val="0"/>
          <w:numId w:val="2"/>
        </w:numPr>
        <w:rPr>
          <w:rStyle w:val="SubttuloCar"/>
          <w:rFonts w:eastAsiaTheme="minorHAnsi"/>
          <w:color w:val="auto"/>
          <w:spacing w:val="0"/>
        </w:rPr>
      </w:pPr>
      <w:r w:rsidRPr="00337DFB">
        <w:rPr>
          <w:rStyle w:val="SubttuloCar"/>
          <w:rFonts w:eastAsiaTheme="minorHAnsi"/>
          <w:color w:val="auto"/>
          <w:spacing w:val="0"/>
          <w:position w:val="-22"/>
        </w:rPr>
        <w:object w:dxaOrig="2480" w:dyaOrig="560" w14:anchorId="7424686D">
          <v:shape id="_x0000_i1202" type="#_x0000_t75" style="width:124.3pt;height:27.85pt" o:ole="">
            <v:imagedata r:id="rId27" o:title=""/>
          </v:shape>
          <o:OLEObject Type="Embed" ProgID="Equation.DSMT4" ShapeID="_x0000_i1202" DrawAspect="Content" ObjectID="_1532197003" r:id="rId28"/>
        </w:object>
      </w:r>
      <w:r>
        <w:rPr>
          <w:rStyle w:val="SubttuloCar"/>
          <w:rFonts w:eastAsiaTheme="minorHAnsi"/>
          <w:color w:val="auto"/>
          <w:spacing w:val="0"/>
        </w:rPr>
        <w:t xml:space="preserve"> </w:t>
      </w:r>
    </w:p>
    <w:p w14:paraId="46E8BEF2" w14:textId="49676525" w:rsidR="00337DFB" w:rsidRDefault="00337DFB" w:rsidP="00337DFB">
      <w:pPr>
        <w:rPr>
          <w:rStyle w:val="SubttuloCar"/>
          <w:rFonts w:eastAsiaTheme="minorHAnsi"/>
          <w:color w:val="auto"/>
          <w:spacing w:val="0"/>
        </w:rPr>
      </w:pPr>
      <w:r>
        <w:rPr>
          <w:rStyle w:val="SubttuloCar"/>
          <w:rFonts w:eastAsiaTheme="minorHAnsi"/>
          <w:color w:val="auto"/>
          <w:spacing w:val="0"/>
        </w:rPr>
        <w:t xml:space="preserve">Las desigualdades de valor absoluto como </w:t>
      </w:r>
      <w:r w:rsidR="005B410C" w:rsidRPr="00337DFB">
        <w:rPr>
          <w:rStyle w:val="SubttuloCar"/>
          <w:rFonts w:eastAsiaTheme="minorHAnsi"/>
          <w:color w:val="auto"/>
          <w:spacing w:val="0"/>
          <w:position w:val="-14"/>
        </w:rPr>
        <w:object w:dxaOrig="620" w:dyaOrig="400" w14:anchorId="396C9238">
          <v:shape id="_x0000_i1243" type="#_x0000_t75" style="width:31.25pt;height:19.7pt" o:ole="">
            <v:imagedata r:id="rId29" o:title=""/>
          </v:shape>
          <o:OLEObject Type="Embed" ProgID="Equation.DSMT4" ShapeID="_x0000_i1243" DrawAspect="Content" ObjectID="_1532197004" r:id="rId30"/>
        </w:object>
      </w:r>
      <w:r>
        <w:rPr>
          <w:rStyle w:val="SubttuloCar"/>
          <w:rFonts w:eastAsiaTheme="minorHAnsi"/>
          <w:color w:val="auto"/>
          <w:spacing w:val="0"/>
        </w:rPr>
        <w:t xml:space="preserve"> </w:t>
      </w:r>
      <w:r w:rsidR="005B410C">
        <w:rPr>
          <w:rStyle w:val="SubttuloCar"/>
          <w:rFonts w:eastAsiaTheme="minorHAnsi"/>
          <w:color w:val="auto"/>
          <w:spacing w:val="0"/>
        </w:rPr>
        <w:t xml:space="preserve">pueden pensarse como dos desigualdades que deben cumplirse </w:t>
      </w:r>
    </w:p>
    <w:p w14:paraId="1EA023FF" w14:textId="74F67242" w:rsidR="005B410C" w:rsidRDefault="005B410C" w:rsidP="005B410C">
      <w:pPr>
        <w:pStyle w:val="MTDisplayEquation"/>
        <w:rPr>
          <w:rStyle w:val="SubttuloCar"/>
          <w:rFonts w:eastAsiaTheme="minorHAnsi"/>
          <w:color w:val="auto"/>
          <w:spacing w:val="0"/>
        </w:rPr>
      </w:pPr>
      <w:r>
        <w:rPr>
          <w:rStyle w:val="SubttuloCar"/>
          <w:rFonts w:eastAsiaTheme="minorHAnsi"/>
          <w:color w:val="auto"/>
          <w:spacing w:val="0"/>
        </w:rPr>
        <w:tab/>
      </w:r>
      <w:r w:rsidRPr="005B410C">
        <w:rPr>
          <w:rStyle w:val="SubttuloCar"/>
          <w:rFonts w:eastAsiaTheme="minorHAnsi"/>
          <w:color w:val="auto"/>
          <w:spacing w:val="0"/>
          <w:position w:val="-10"/>
        </w:rPr>
        <w:object w:dxaOrig="2600" w:dyaOrig="320" w14:anchorId="04A25512">
          <v:shape id="_x0000_i1288" type="#_x0000_t75" style="width:129.75pt;height:16.3pt" o:ole="">
            <v:imagedata r:id="rId31" o:title=""/>
          </v:shape>
          <o:OLEObject Type="Embed" ProgID="Equation.DSMT4" ShapeID="_x0000_i1288" DrawAspect="Content" ObjectID="_1532197005" r:id="rId32"/>
        </w:object>
      </w:r>
      <w:r>
        <w:rPr>
          <w:rStyle w:val="SubttuloCar"/>
          <w:rFonts w:eastAsiaTheme="minorHAnsi"/>
          <w:color w:val="auto"/>
          <w:spacing w:val="0"/>
        </w:rPr>
        <w:t xml:space="preserve"> </w:t>
      </w:r>
    </w:p>
    <w:p w14:paraId="3FBC92D7" w14:textId="77777777" w:rsidR="005B410C" w:rsidRDefault="005B410C" w:rsidP="005B410C">
      <w:r>
        <w:t xml:space="preserve">Porque al multiplicar al </w:t>
      </w:r>
      <w:r w:rsidRPr="005B410C">
        <w:rPr>
          <w:position w:val="-6"/>
        </w:rPr>
        <w:object w:dxaOrig="320" w:dyaOrig="279" w14:anchorId="7C6CF2B2">
          <v:shape id="_x0000_i1292" type="#_x0000_t75" style="width:16.3pt;height:14.25pt" o:ole="">
            <v:imagedata r:id="rId33" o:title=""/>
          </v:shape>
          <o:OLEObject Type="Embed" ProgID="Equation.DSMT4" ShapeID="_x0000_i1292" DrawAspect="Content" ObjectID="_1532197006" r:id="rId34"/>
        </w:object>
      </w:r>
      <w:r>
        <w:t xml:space="preserve"> por </w:t>
      </w:r>
      <w:r w:rsidRPr="005B410C">
        <w:rPr>
          <w:position w:val="-4"/>
        </w:rPr>
        <w:object w:dxaOrig="300" w:dyaOrig="260" w14:anchorId="6CF43B84">
          <v:shape id="_x0000_i1296" type="#_x0000_t75" style="width:14.95pt;height:12.9pt" o:ole="">
            <v:imagedata r:id="rId35" o:title=""/>
          </v:shape>
          <o:OLEObject Type="Embed" ProgID="Equation.DSMT4" ShapeID="_x0000_i1296" DrawAspect="Content" ObjectID="_1532197007" r:id="rId36"/>
        </w:object>
      </w:r>
      <w:r>
        <w:t xml:space="preserve"> para aplicar el valor absoluto se volverá positivo. Mientras que desigualdades como </w:t>
      </w:r>
      <w:r w:rsidRPr="005B410C">
        <w:rPr>
          <w:position w:val="-14"/>
        </w:rPr>
        <w:object w:dxaOrig="620" w:dyaOrig="400" w14:anchorId="4E91C738">
          <v:shape id="_x0000_i1310" type="#_x0000_t75" style="width:31.25pt;height:19.7pt" o:ole="">
            <v:imagedata r:id="rId37" o:title=""/>
          </v:shape>
          <o:OLEObject Type="Embed" ProgID="Equation.DSMT4" ShapeID="_x0000_i1310" DrawAspect="Content" ObjectID="_1532197008" r:id="rId38"/>
        </w:object>
      </w:r>
      <w:r>
        <w:t xml:space="preserve"> se puede ver como dos desigualdades donde basta con que una se cumpla</w:t>
      </w:r>
    </w:p>
    <w:p w14:paraId="5BE924D8" w14:textId="45298B0B" w:rsidR="005B410C" w:rsidRDefault="005B410C" w:rsidP="005B410C">
      <w:pPr>
        <w:jc w:val="center"/>
      </w:pPr>
      <w:r w:rsidRPr="005B410C">
        <w:rPr>
          <w:rStyle w:val="SubttuloCar"/>
          <w:rFonts w:eastAsiaTheme="minorHAnsi"/>
          <w:color w:val="auto"/>
          <w:spacing w:val="0"/>
          <w:position w:val="-6"/>
        </w:rPr>
        <w:object w:dxaOrig="1400" w:dyaOrig="279" w14:anchorId="17EAFFC9">
          <v:shape id="_x0000_i1313" type="#_x0000_t75" style="width:69.95pt;height:14.25pt" o:ole="">
            <v:imagedata r:id="rId39" o:title=""/>
          </v:shape>
          <o:OLEObject Type="Embed" ProgID="Equation.DSMT4" ShapeID="_x0000_i1313" DrawAspect="Content" ObjectID="_1532197009" r:id="rId40"/>
        </w:object>
      </w:r>
    </w:p>
    <w:p w14:paraId="2D8A4F01" w14:textId="553E5648" w:rsidR="005B410C" w:rsidRPr="00D860E9" w:rsidRDefault="005B410C" w:rsidP="005B410C">
      <w:pPr>
        <w:rPr>
          <w:b/>
        </w:rPr>
      </w:pPr>
      <w:r w:rsidRPr="00D860E9">
        <w:rPr>
          <w:b/>
        </w:rPr>
        <w:t>Usando ese hecho resuelva las siguientes desigualdades o igualdades:</w:t>
      </w:r>
    </w:p>
    <w:p w14:paraId="4C67FDF4" w14:textId="2015491E" w:rsidR="005B410C" w:rsidRDefault="005B410C" w:rsidP="005B410C">
      <w:pPr>
        <w:pStyle w:val="Prrafodelista"/>
        <w:numPr>
          <w:ilvl w:val="0"/>
          <w:numId w:val="3"/>
        </w:numPr>
      </w:pPr>
      <w:r w:rsidRPr="005B410C">
        <w:rPr>
          <w:position w:val="-14"/>
        </w:rPr>
        <w:object w:dxaOrig="940" w:dyaOrig="400" w14:anchorId="5CBE6A41">
          <v:shape id="_x0000_i1303" type="#_x0000_t75" style="width:46.85pt;height:19.7pt" o:ole="">
            <v:imagedata r:id="rId41" o:title=""/>
          </v:shape>
          <o:OLEObject Type="Embed" ProgID="Equation.DSMT4" ShapeID="_x0000_i1303" DrawAspect="Content" ObjectID="_1532197010" r:id="rId42"/>
        </w:object>
      </w:r>
      <w:r>
        <w:t xml:space="preserve"> </w:t>
      </w:r>
    </w:p>
    <w:p w14:paraId="6BA2DA5D" w14:textId="62A19714" w:rsidR="005B410C" w:rsidRDefault="005B410C" w:rsidP="005B410C">
      <w:pPr>
        <w:pStyle w:val="Prrafodelista"/>
        <w:numPr>
          <w:ilvl w:val="0"/>
          <w:numId w:val="3"/>
        </w:numPr>
      </w:pPr>
      <w:r w:rsidRPr="005B410C">
        <w:rPr>
          <w:position w:val="-14"/>
        </w:rPr>
        <w:object w:dxaOrig="960" w:dyaOrig="400" w14:anchorId="57988D7D">
          <v:shape id="_x0000_i1307" type="#_x0000_t75" style="width:48.25pt;height:19.7pt" o:ole="">
            <v:imagedata r:id="rId43" o:title=""/>
          </v:shape>
          <o:OLEObject Type="Embed" ProgID="Equation.DSMT4" ShapeID="_x0000_i1307" DrawAspect="Content" ObjectID="_1532197011" r:id="rId44"/>
        </w:object>
      </w:r>
      <w:r>
        <w:t xml:space="preserve"> </w:t>
      </w:r>
    </w:p>
    <w:p w14:paraId="6C2DC230" w14:textId="3CAEE727" w:rsidR="005B410C" w:rsidRDefault="005B410C" w:rsidP="005B410C">
      <w:pPr>
        <w:pStyle w:val="Prrafodelista"/>
        <w:numPr>
          <w:ilvl w:val="0"/>
          <w:numId w:val="3"/>
        </w:numPr>
      </w:pPr>
      <w:r w:rsidRPr="005B410C">
        <w:rPr>
          <w:position w:val="-14"/>
        </w:rPr>
        <w:object w:dxaOrig="1620" w:dyaOrig="400" w14:anchorId="6351D115">
          <v:shape id="_x0000_i1317" type="#_x0000_t75" style="width:80.85pt;height:19.7pt" o:ole="">
            <v:imagedata r:id="rId45" o:title=""/>
          </v:shape>
          <o:OLEObject Type="Embed" ProgID="Equation.DSMT4" ShapeID="_x0000_i1317" DrawAspect="Content" ObjectID="_1532197012" r:id="rId46"/>
        </w:object>
      </w:r>
      <w:r>
        <w:t xml:space="preserve"> </w:t>
      </w:r>
    </w:p>
    <w:p w14:paraId="1CE69B83" w14:textId="38FB4044" w:rsidR="005B410C" w:rsidRDefault="005B410C" w:rsidP="005B410C">
      <w:pPr>
        <w:pStyle w:val="Prrafodelista"/>
        <w:numPr>
          <w:ilvl w:val="0"/>
          <w:numId w:val="3"/>
        </w:numPr>
      </w:pPr>
      <w:r w:rsidRPr="005B410C">
        <w:rPr>
          <w:position w:val="-14"/>
        </w:rPr>
        <w:object w:dxaOrig="1620" w:dyaOrig="400" w14:anchorId="5D5C3525">
          <v:shape id="_x0000_i1321" type="#_x0000_t75" style="width:80.85pt;height:19.7pt" o:ole="">
            <v:imagedata r:id="rId47" o:title=""/>
          </v:shape>
          <o:OLEObject Type="Embed" ProgID="Equation.DSMT4" ShapeID="_x0000_i1321" DrawAspect="Content" ObjectID="_1532197013" r:id="rId48"/>
        </w:object>
      </w:r>
      <w:r>
        <w:t xml:space="preserve"> </w:t>
      </w:r>
    </w:p>
    <w:p w14:paraId="19DD4932" w14:textId="2FFF88C8" w:rsidR="005B410C" w:rsidRDefault="005B410C" w:rsidP="005B410C">
      <w:pPr>
        <w:pStyle w:val="Prrafodelista"/>
        <w:numPr>
          <w:ilvl w:val="0"/>
          <w:numId w:val="3"/>
        </w:numPr>
      </w:pPr>
      <w:r w:rsidRPr="005B410C">
        <w:rPr>
          <w:position w:val="-14"/>
        </w:rPr>
        <w:object w:dxaOrig="1579" w:dyaOrig="400" w14:anchorId="472009A3">
          <v:shape id="_x0000_i1325" type="#_x0000_t75" style="width:78.8pt;height:19.7pt" o:ole="">
            <v:imagedata r:id="rId49" o:title=""/>
          </v:shape>
          <o:OLEObject Type="Embed" ProgID="Equation.DSMT4" ShapeID="_x0000_i1325" DrawAspect="Content" ObjectID="_1532197014" r:id="rId50"/>
        </w:object>
      </w:r>
      <w:r>
        <w:t xml:space="preserve"> </w:t>
      </w:r>
    </w:p>
    <w:p w14:paraId="792F2A02" w14:textId="38AA0009" w:rsidR="005B410C" w:rsidRDefault="005B410C" w:rsidP="005B410C">
      <w:pPr>
        <w:pStyle w:val="Prrafodelista"/>
        <w:numPr>
          <w:ilvl w:val="0"/>
          <w:numId w:val="3"/>
        </w:numPr>
      </w:pPr>
      <w:r w:rsidRPr="005B410C">
        <w:rPr>
          <w:position w:val="-14"/>
        </w:rPr>
        <w:object w:dxaOrig="1520" w:dyaOrig="400" w14:anchorId="5A7AC576">
          <v:shape id="_x0000_i1329" type="#_x0000_t75" style="width:76.1pt;height:19.7pt" o:ole="">
            <v:imagedata r:id="rId51" o:title=""/>
          </v:shape>
          <o:OLEObject Type="Embed" ProgID="Equation.DSMT4" ShapeID="_x0000_i1329" DrawAspect="Content" ObjectID="_1532197015" r:id="rId52"/>
        </w:object>
      </w:r>
      <w:r>
        <w:t xml:space="preserve"> </w:t>
      </w:r>
    </w:p>
    <w:p w14:paraId="6CD01BF4" w14:textId="44455201" w:rsidR="005B410C" w:rsidRPr="005B410C" w:rsidRDefault="005B410C" w:rsidP="005B410C">
      <w:pPr>
        <w:pStyle w:val="Prrafodelista"/>
        <w:numPr>
          <w:ilvl w:val="0"/>
          <w:numId w:val="3"/>
        </w:numPr>
      </w:pPr>
      <w:r w:rsidRPr="005B410C">
        <w:rPr>
          <w:position w:val="-14"/>
        </w:rPr>
        <w:object w:dxaOrig="1560" w:dyaOrig="400" w14:anchorId="225C3143">
          <v:shape id="_x0000_i1333" type="#_x0000_t75" style="width:78.1pt;height:19.7pt" o:ole="">
            <v:imagedata r:id="rId53" o:title=""/>
          </v:shape>
          <o:OLEObject Type="Embed" ProgID="Equation.DSMT4" ShapeID="_x0000_i1333" DrawAspect="Content" ObjectID="_1532197016" r:id="rId54"/>
        </w:object>
      </w:r>
      <w:r>
        <w:t xml:space="preserve"> </w:t>
      </w:r>
    </w:p>
    <w:p w14:paraId="175B65BF" w14:textId="179BDA4C" w:rsidR="005B410C" w:rsidRPr="00D860E9" w:rsidRDefault="00D860E9" w:rsidP="00337DFB">
      <w:pPr>
        <w:rPr>
          <w:rStyle w:val="SubttuloCar"/>
          <w:rFonts w:eastAsiaTheme="minorHAnsi"/>
          <w:b/>
          <w:color w:val="auto"/>
          <w:spacing w:val="0"/>
        </w:rPr>
      </w:pPr>
      <w:r w:rsidRPr="00D860E9">
        <w:rPr>
          <w:rStyle w:val="SubttuloCar"/>
          <w:rFonts w:eastAsiaTheme="minorHAnsi"/>
          <w:b/>
          <w:color w:val="auto"/>
          <w:spacing w:val="0"/>
        </w:rPr>
        <w:t>Use Scientific WorkPlace para trazar una gráfica de la función y corroborar el procedimiento que hizo en los incisos anteriores.</w:t>
      </w:r>
    </w:p>
    <w:sectPr w:rsidR="005B410C" w:rsidRPr="00D860E9" w:rsidSect="005A4E20">
      <w:headerReference w:type="default" r:id="rId55"/>
      <w:headerReference w:type="first" r:id="rId56"/>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44F77" w14:textId="77777777" w:rsidR="005A4E20" w:rsidRDefault="005A4E20" w:rsidP="005A4E20">
      <w:pPr>
        <w:spacing w:after="0" w:line="240" w:lineRule="auto"/>
      </w:pPr>
      <w:r>
        <w:separator/>
      </w:r>
    </w:p>
  </w:endnote>
  <w:endnote w:type="continuationSeparator" w:id="0">
    <w:p w14:paraId="5B529885" w14:textId="77777777" w:rsidR="005A4E20" w:rsidRDefault="005A4E20" w:rsidP="005A4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9E2555" w14:textId="77777777" w:rsidR="005A4E20" w:rsidRDefault="005A4E20" w:rsidP="005A4E20">
      <w:pPr>
        <w:spacing w:after="0" w:line="240" w:lineRule="auto"/>
      </w:pPr>
      <w:r>
        <w:separator/>
      </w:r>
    </w:p>
  </w:footnote>
  <w:footnote w:type="continuationSeparator" w:id="0">
    <w:p w14:paraId="239F2448" w14:textId="77777777" w:rsidR="005A4E20" w:rsidRDefault="005A4E20" w:rsidP="005A4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79AD6FAF23544CA985D96A80BDE0055B"/>
      </w:placeholder>
      <w:temporary/>
      <w:showingPlcHdr/>
      <w15:appearance w15:val="hidden"/>
    </w:sdtPr>
    <w:sdtEndPr/>
    <w:sdtContent>
      <w:p w14:paraId="6B3DFEDF" w14:textId="77777777" w:rsidR="005A4E20" w:rsidRDefault="005A4E20">
        <w:pPr>
          <w:pStyle w:val="Encabezado"/>
        </w:pPr>
        <w:r>
          <w:rPr>
            <w:lang w:val="es-ES"/>
          </w:rPr>
          <w:t>[Escriba aquí]</w:t>
        </w:r>
      </w:p>
    </w:sdtContent>
  </w:sdt>
  <w:p w14:paraId="4467A1A1" w14:textId="77777777" w:rsidR="005A4E20" w:rsidRDefault="005A4E2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Look w:val="04A0" w:firstRow="1" w:lastRow="0" w:firstColumn="1" w:lastColumn="0" w:noHBand="0" w:noVBand="1"/>
    </w:tblPr>
    <w:tblGrid>
      <w:gridCol w:w="1629"/>
      <w:gridCol w:w="6021"/>
      <w:gridCol w:w="1673"/>
    </w:tblGrid>
    <w:tr w:rsidR="005A4E20" w14:paraId="470D2965" w14:textId="77777777" w:rsidTr="00DE21F8">
      <w:trPr>
        <w:jc w:val="center"/>
      </w:trPr>
      <w:tc>
        <w:tcPr>
          <w:tcW w:w="1629" w:type="dxa"/>
        </w:tcPr>
        <w:p w14:paraId="4AEA22AB" w14:textId="77777777" w:rsidR="005A4E20" w:rsidRDefault="005A4E20" w:rsidP="005A4E20">
          <w:pPr>
            <w:pStyle w:val="Encabezado"/>
          </w:pPr>
          <w:r>
            <w:rPr>
              <w:rFonts w:ascii="Times New Roman" w:hAnsi="Times New Roman" w:cs="Times New Roman"/>
              <w:noProof/>
              <w:sz w:val="20"/>
              <w:lang w:eastAsia="es-MX"/>
            </w:rPr>
            <w:drawing>
              <wp:inline distT="0" distB="0" distL="0" distR="0" wp14:anchorId="1627A362" wp14:editId="09B3AF36">
                <wp:extent cx="897255" cy="89725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tretch>
                          <a:fillRect/>
                        </a:stretch>
                      </pic:blipFill>
                      <pic:spPr bwMode="auto">
                        <a:xfrm>
                          <a:off x="0" y="0"/>
                          <a:ext cx="897255" cy="897255"/>
                        </a:xfrm>
                        <a:prstGeom prst="rect">
                          <a:avLst/>
                        </a:prstGeom>
                      </pic:spPr>
                    </pic:pic>
                  </a:graphicData>
                </a:graphic>
              </wp:inline>
            </w:drawing>
          </w:r>
        </w:p>
      </w:tc>
      <w:tc>
        <w:tcPr>
          <w:tcW w:w="6021" w:type="dxa"/>
          <w:vAlign w:val="center"/>
        </w:tcPr>
        <w:p w14:paraId="1340E965" w14:textId="77777777" w:rsidR="005A4E20" w:rsidRPr="00ED5002" w:rsidRDefault="005A4E20" w:rsidP="005A4E20">
          <w:pPr>
            <w:pStyle w:val="Encabezado"/>
            <w:jc w:val="center"/>
            <w:rPr>
              <w:b/>
              <w:sz w:val="32"/>
            </w:rPr>
          </w:pPr>
          <w:r w:rsidRPr="00ED5002">
            <w:rPr>
              <w:b/>
              <w:sz w:val="32"/>
            </w:rPr>
            <w:t>Universidad Autónoma de Querétaro</w:t>
          </w:r>
        </w:p>
        <w:p w14:paraId="3C46710D" w14:textId="77777777" w:rsidR="005A4E20" w:rsidRDefault="005A4E20" w:rsidP="005A4E20">
          <w:pPr>
            <w:pStyle w:val="Subttulo"/>
            <w:jc w:val="center"/>
          </w:pPr>
          <w:r>
            <w:t>Facultad de Ingeniería</w:t>
          </w:r>
        </w:p>
      </w:tc>
      <w:tc>
        <w:tcPr>
          <w:tcW w:w="1178" w:type="dxa"/>
        </w:tcPr>
        <w:p w14:paraId="756BE3C0" w14:textId="77777777" w:rsidR="005A4E20" w:rsidRDefault="005A4E20" w:rsidP="005A4E20">
          <w:pPr>
            <w:pStyle w:val="Encabezado"/>
          </w:pPr>
          <w:r>
            <w:rPr>
              <w:rFonts w:ascii="Times New Roman" w:hAnsi="Times New Roman" w:cs="Times New Roman"/>
              <w:noProof/>
              <w:sz w:val="20"/>
              <w:lang w:eastAsia="es-MX"/>
            </w:rPr>
            <w:drawing>
              <wp:inline distT="0" distB="0" distL="0" distR="0" wp14:anchorId="4D555E78" wp14:editId="5F15EFBE">
                <wp:extent cx="925195" cy="925195"/>
                <wp:effectExtent l="0" t="0" r="0" b="0"/>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2"/>
                        <a:stretch>
                          <a:fillRect/>
                        </a:stretch>
                      </pic:blipFill>
                      <pic:spPr bwMode="auto">
                        <a:xfrm>
                          <a:off x="0" y="0"/>
                          <a:ext cx="925195" cy="925195"/>
                        </a:xfrm>
                        <a:prstGeom prst="rect">
                          <a:avLst/>
                        </a:prstGeom>
                      </pic:spPr>
                    </pic:pic>
                  </a:graphicData>
                </a:graphic>
              </wp:inline>
            </w:drawing>
          </w:r>
        </w:p>
      </w:tc>
    </w:tr>
    <w:tr w:rsidR="005A4E20" w14:paraId="32C64B00" w14:textId="77777777" w:rsidTr="00DE21F8">
      <w:trPr>
        <w:jc w:val="center"/>
      </w:trPr>
      <w:tc>
        <w:tcPr>
          <w:tcW w:w="1629" w:type="dxa"/>
        </w:tcPr>
        <w:p w14:paraId="5EF9F037" w14:textId="77777777" w:rsidR="005A4E20" w:rsidRDefault="005A4E20" w:rsidP="005A4E20">
          <w:pPr>
            <w:pStyle w:val="Encabezado"/>
          </w:pPr>
        </w:p>
      </w:tc>
      <w:tc>
        <w:tcPr>
          <w:tcW w:w="6021" w:type="dxa"/>
        </w:tcPr>
        <w:p w14:paraId="358156BB" w14:textId="3299E5D6" w:rsidR="005A4E20" w:rsidRPr="00ED5002" w:rsidRDefault="005A4E20" w:rsidP="00AA14B1">
          <w:pPr>
            <w:pStyle w:val="Encabezado"/>
            <w:jc w:val="center"/>
            <w:rPr>
              <w:rStyle w:val="nfasissutil"/>
            </w:rPr>
          </w:pPr>
          <w:r w:rsidRPr="00ED5002">
            <w:rPr>
              <w:rStyle w:val="nfasissutil"/>
            </w:rPr>
            <w:t xml:space="preserve">Laboratorio de </w:t>
          </w:r>
          <w:r w:rsidR="00AA14B1">
            <w:rPr>
              <w:rStyle w:val="nfasissutil"/>
            </w:rPr>
            <w:t>cálculo diferencia</w:t>
          </w:r>
        </w:p>
      </w:tc>
      <w:tc>
        <w:tcPr>
          <w:tcW w:w="1178" w:type="dxa"/>
        </w:tcPr>
        <w:p w14:paraId="3DE91B3A" w14:textId="77777777" w:rsidR="005A4E20" w:rsidRDefault="005A4E20" w:rsidP="005A4E20">
          <w:pPr>
            <w:pStyle w:val="Encabezado"/>
          </w:pPr>
        </w:p>
      </w:tc>
    </w:tr>
  </w:tbl>
  <w:p w14:paraId="7C380B0D" w14:textId="77777777" w:rsidR="005A4E20" w:rsidRDefault="005A4E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E56445"/>
    <w:multiLevelType w:val="hybridMultilevel"/>
    <w:tmpl w:val="D220C9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A787F6E"/>
    <w:multiLevelType w:val="hybridMultilevel"/>
    <w:tmpl w:val="D16E02F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7CEC2F0E"/>
    <w:multiLevelType w:val="hybridMultilevel"/>
    <w:tmpl w:val="DD90968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5B8"/>
    <w:rsid w:val="001618D4"/>
    <w:rsid w:val="001C17F8"/>
    <w:rsid w:val="00337CBA"/>
    <w:rsid w:val="00337DFB"/>
    <w:rsid w:val="0041205B"/>
    <w:rsid w:val="004A50B1"/>
    <w:rsid w:val="004B70EB"/>
    <w:rsid w:val="005A4E20"/>
    <w:rsid w:val="005B410C"/>
    <w:rsid w:val="006655B8"/>
    <w:rsid w:val="006B1B2C"/>
    <w:rsid w:val="00710E0A"/>
    <w:rsid w:val="007A2D22"/>
    <w:rsid w:val="00AA14B1"/>
    <w:rsid w:val="00B072B6"/>
    <w:rsid w:val="00D422B6"/>
    <w:rsid w:val="00D860E9"/>
    <w:rsid w:val="00E04606"/>
    <w:rsid w:val="00F938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B372B"/>
  <w15:chartTrackingRefBased/>
  <w15:docId w15:val="{A3327F7B-7CF7-4A47-A04B-37BDAAC4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4E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55B8"/>
    <w:pPr>
      <w:ind w:left="720"/>
      <w:contextualSpacing/>
    </w:pPr>
  </w:style>
  <w:style w:type="table" w:styleId="Tablaconcuadrcula">
    <w:name w:val="Table Grid"/>
    <w:basedOn w:val="Tablanormal"/>
    <w:uiPriority w:val="39"/>
    <w:rsid w:val="006B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6B1B2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5A4E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4E20"/>
  </w:style>
  <w:style w:type="paragraph" w:styleId="Piedepgina">
    <w:name w:val="footer"/>
    <w:basedOn w:val="Normal"/>
    <w:link w:val="PiedepginaCar"/>
    <w:uiPriority w:val="99"/>
    <w:unhideWhenUsed/>
    <w:rsid w:val="005A4E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4E20"/>
  </w:style>
  <w:style w:type="paragraph" w:styleId="Subttulo">
    <w:name w:val="Subtitle"/>
    <w:basedOn w:val="Normal"/>
    <w:next w:val="Normal"/>
    <w:link w:val="SubttuloCar"/>
    <w:uiPriority w:val="11"/>
    <w:qFormat/>
    <w:rsid w:val="005A4E2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A4E20"/>
    <w:rPr>
      <w:rFonts w:eastAsiaTheme="minorEastAsia"/>
      <w:color w:val="5A5A5A" w:themeColor="text1" w:themeTint="A5"/>
      <w:spacing w:val="15"/>
    </w:rPr>
  </w:style>
  <w:style w:type="character" w:styleId="nfasissutil">
    <w:name w:val="Subtle Emphasis"/>
    <w:basedOn w:val="Fuentedeprrafopredeter"/>
    <w:uiPriority w:val="19"/>
    <w:qFormat/>
    <w:rsid w:val="005A4E20"/>
    <w:rPr>
      <w:i/>
      <w:iCs/>
      <w:color w:val="404040" w:themeColor="text1" w:themeTint="BF"/>
    </w:rPr>
  </w:style>
  <w:style w:type="character" w:customStyle="1" w:styleId="Ttulo1Car">
    <w:name w:val="Título 1 Car"/>
    <w:basedOn w:val="Fuentedeprrafopredeter"/>
    <w:link w:val="Ttulo1"/>
    <w:uiPriority w:val="9"/>
    <w:rsid w:val="005A4E20"/>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AA14B1"/>
    <w:pPr>
      <w:spacing w:after="0" w:line="240" w:lineRule="auto"/>
    </w:pPr>
  </w:style>
  <w:style w:type="paragraph" w:customStyle="1" w:styleId="MTDisplayEquation">
    <w:name w:val="MTDisplayEquation"/>
    <w:basedOn w:val="Normal"/>
    <w:next w:val="Normal"/>
    <w:link w:val="MTDisplayEquationCar"/>
    <w:rsid w:val="00337CBA"/>
    <w:pPr>
      <w:tabs>
        <w:tab w:val="center" w:pos="5400"/>
        <w:tab w:val="right" w:pos="10800"/>
      </w:tabs>
    </w:pPr>
    <w:rPr>
      <w:b/>
    </w:rPr>
  </w:style>
  <w:style w:type="character" w:customStyle="1" w:styleId="MTDisplayEquationCar">
    <w:name w:val="MTDisplayEquation Car"/>
    <w:basedOn w:val="Fuentedeprrafopredeter"/>
    <w:link w:val="MTDisplayEquation"/>
    <w:rsid w:val="00337CB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header" Target="head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header" Target="header2.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6.jpeg"/><Relationship Id="rId1" Type="http://schemas.openxmlformats.org/officeDocument/2006/relationships/image" Target="media/image2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AD6FAF23544CA985D96A80BDE0055B"/>
        <w:category>
          <w:name w:val="General"/>
          <w:gallery w:val="placeholder"/>
        </w:category>
        <w:types>
          <w:type w:val="bbPlcHdr"/>
        </w:types>
        <w:behaviors>
          <w:behavior w:val="content"/>
        </w:behaviors>
        <w:guid w:val="{3D2DB22C-E07C-493D-8032-A12508D11338}"/>
      </w:docPartPr>
      <w:docPartBody>
        <w:p w:rsidR="00CB479F" w:rsidRDefault="00E920D9" w:rsidP="00E920D9">
          <w:pPr>
            <w:pStyle w:val="79AD6FAF23544CA985D96A80BDE0055B"/>
          </w:pPr>
          <w:r>
            <w:rPr>
              <w:lang w:val="es-ES"/>
            </w:rPr>
            <w:t>[Escriba aquí]</w:t>
          </w:r>
        </w:p>
      </w:docPartBody>
    </w:docPart>
    <w:docPart>
      <w:docPartPr>
        <w:name w:val="2B8E1F4B40E5401D92C4938335C39E52"/>
        <w:category>
          <w:name w:val="General"/>
          <w:gallery w:val="placeholder"/>
        </w:category>
        <w:types>
          <w:type w:val="bbPlcHdr"/>
        </w:types>
        <w:behaviors>
          <w:behavior w:val="content"/>
        </w:behaviors>
        <w:guid w:val="{7E77D9F3-38AC-4AB8-90EC-D6FCF55B31A8}"/>
      </w:docPartPr>
      <w:docPartBody>
        <w:p w:rsidR="00CB479F" w:rsidRDefault="00E920D9" w:rsidP="00E920D9">
          <w:pPr>
            <w:pStyle w:val="2B8E1F4B40E5401D92C4938335C39E52"/>
          </w:pPr>
          <w:r>
            <w:rPr>
              <w:rStyle w:val="SubttuloCar"/>
            </w:rPr>
            <w:t>Escribe aquí tu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0D9"/>
    <w:rsid w:val="00CB479F"/>
    <w:rsid w:val="00E920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AD6FAF23544CA985D96A80BDE0055B">
    <w:name w:val="79AD6FAF23544CA985D96A80BDE0055B"/>
    <w:rsid w:val="00E920D9"/>
  </w:style>
  <w:style w:type="paragraph" w:styleId="Subttulo">
    <w:name w:val="Subtitle"/>
    <w:basedOn w:val="Normal"/>
    <w:next w:val="Normal"/>
    <w:link w:val="SubttuloCar"/>
    <w:uiPriority w:val="11"/>
    <w:qFormat/>
    <w:rsid w:val="00E920D9"/>
    <w:pPr>
      <w:numPr>
        <w:ilvl w:val="1"/>
      </w:numPr>
    </w:pPr>
    <w:rPr>
      <w:color w:val="5A5A5A" w:themeColor="text1" w:themeTint="A5"/>
      <w:spacing w:val="15"/>
      <w:lang w:eastAsia="en-US"/>
    </w:rPr>
  </w:style>
  <w:style w:type="character" w:customStyle="1" w:styleId="SubttuloCar">
    <w:name w:val="Subtítulo Car"/>
    <w:basedOn w:val="Fuentedeprrafopredeter"/>
    <w:link w:val="Subttulo"/>
    <w:uiPriority w:val="11"/>
    <w:rsid w:val="00E920D9"/>
    <w:rPr>
      <w:color w:val="5A5A5A" w:themeColor="text1" w:themeTint="A5"/>
      <w:spacing w:val="15"/>
      <w:lang w:eastAsia="en-US"/>
    </w:rPr>
  </w:style>
  <w:style w:type="paragraph" w:customStyle="1" w:styleId="2B8E1F4B40E5401D92C4938335C39E52">
    <w:name w:val="2B8E1F4B40E5401D92C4938335C39E52"/>
    <w:rsid w:val="00E920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297</Words>
  <Characters>1639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Wilfridovich</dc:creator>
  <cp:keywords/>
  <dc:description/>
  <cp:lastModifiedBy>Jacobo Wilfridovich</cp:lastModifiedBy>
  <cp:revision>4</cp:revision>
  <dcterms:created xsi:type="dcterms:W3CDTF">2016-08-09T01:26:00Z</dcterms:created>
  <dcterms:modified xsi:type="dcterms:W3CDTF">2016-08-09T02:28:00Z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