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6C25B" w14:textId="22AE3542" w:rsidR="00A61DB9" w:rsidRPr="00A61DB9" w:rsidRDefault="00581600" w:rsidP="00A61DB9">
      <w:pPr>
        <w:jc w:val="center"/>
        <w:rPr>
          <w:rFonts w:ascii="Algerian" w:hAnsi="Algerian"/>
          <w:sz w:val="32"/>
          <w:szCs w:val="32"/>
        </w:rPr>
      </w:pPr>
      <w:r>
        <w:rPr>
          <w:noProof/>
        </w:rPr>
        <w:drawing>
          <wp:anchor distT="0" distB="0" distL="114300" distR="114300" simplePos="0" relativeHeight="251658240" behindDoc="0" locked="0" layoutInCell="1" allowOverlap="1" wp14:anchorId="3138B690" wp14:editId="403B4262">
            <wp:simplePos x="0" y="0"/>
            <wp:positionH relativeFrom="margin">
              <wp:align>center</wp:align>
            </wp:positionH>
            <wp:positionV relativeFrom="paragraph">
              <wp:posOffset>104775</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361A6" w14:textId="0A420B0A" w:rsidR="00A61DB9" w:rsidRDefault="00A61DB9" w:rsidP="00E3702B">
      <w:pPr>
        <w:jc w:val="center"/>
        <w:rPr>
          <w:rFonts w:ascii="Algerian" w:hAnsi="Algerian"/>
          <w:sz w:val="40"/>
          <w:szCs w:val="40"/>
        </w:rPr>
      </w:pPr>
    </w:p>
    <w:p w14:paraId="68C46DF5" w14:textId="671BCD4B" w:rsidR="003F02DF" w:rsidRDefault="003F02DF" w:rsidP="006D5DC0">
      <w:pPr>
        <w:rPr>
          <w:rFonts w:ascii="Algerian" w:hAnsi="Algerian"/>
          <w:sz w:val="40"/>
          <w:szCs w:val="40"/>
        </w:rPr>
      </w:pPr>
    </w:p>
    <w:p w14:paraId="24ECC983" w14:textId="77777777" w:rsidR="006D5DC0" w:rsidRDefault="006D5DC0" w:rsidP="006D5DC0">
      <w:pPr>
        <w:rPr>
          <w:rFonts w:ascii="Algerian" w:hAnsi="Algerian"/>
          <w:sz w:val="40"/>
          <w:szCs w:val="40"/>
        </w:rPr>
      </w:pPr>
    </w:p>
    <w:p w14:paraId="51AD7507" w14:textId="77777777" w:rsidR="00BF7EBE" w:rsidRDefault="00BF7EBE" w:rsidP="007C5B1E">
      <w:pPr>
        <w:jc w:val="center"/>
        <w:rPr>
          <w:rFonts w:ascii="Algerian" w:hAnsi="Algerian"/>
          <w:sz w:val="72"/>
          <w:szCs w:val="72"/>
        </w:rPr>
      </w:pPr>
    </w:p>
    <w:p w14:paraId="4A8AB16B" w14:textId="5B1D89CC" w:rsidR="007C5B1E" w:rsidRDefault="00BF7EBE" w:rsidP="007C5B1E">
      <w:pPr>
        <w:jc w:val="center"/>
        <w:rPr>
          <w:rFonts w:ascii="Algerian" w:hAnsi="Algerian"/>
          <w:sz w:val="72"/>
          <w:szCs w:val="72"/>
        </w:rPr>
      </w:pPr>
      <w:r>
        <w:rPr>
          <w:rFonts w:ascii="Algerian" w:hAnsi="Algerian"/>
          <w:sz w:val="72"/>
          <w:szCs w:val="72"/>
        </w:rPr>
        <w:t>ESTACIONES FESTO</w:t>
      </w:r>
    </w:p>
    <w:p w14:paraId="3C0C39B1" w14:textId="77777777" w:rsidR="00BF7EBE" w:rsidRDefault="00BF7EBE" w:rsidP="00BF7EBE">
      <w:pPr>
        <w:rPr>
          <w:rFonts w:ascii="Algerian" w:hAnsi="Algerian"/>
          <w:sz w:val="48"/>
          <w:szCs w:val="48"/>
        </w:rPr>
      </w:pPr>
    </w:p>
    <w:p w14:paraId="2C8227AA" w14:textId="01E3A80D" w:rsidR="00BF7EBE" w:rsidRPr="00BF7EBE" w:rsidRDefault="00BF7EBE" w:rsidP="00BF7EBE">
      <w:pPr>
        <w:jc w:val="center"/>
        <w:rPr>
          <w:rFonts w:ascii="Algerian" w:hAnsi="Algerian"/>
          <w:sz w:val="48"/>
          <w:szCs w:val="48"/>
        </w:rPr>
      </w:pPr>
      <w:r>
        <w:rPr>
          <w:rFonts w:ascii="Algerian" w:hAnsi="Algerian"/>
          <w:sz w:val="48"/>
          <w:szCs w:val="48"/>
        </w:rPr>
        <w:t>1</w:t>
      </w:r>
      <w:r w:rsidR="001F18EF" w:rsidRPr="007C5B1E">
        <w:rPr>
          <w:rFonts w:ascii="Algerian" w:hAnsi="Algerian"/>
          <w:sz w:val="48"/>
          <w:szCs w:val="48"/>
        </w:rPr>
        <w:t xml:space="preserve">° </w:t>
      </w:r>
      <w:r>
        <w:rPr>
          <w:rFonts w:ascii="Algerian" w:hAnsi="Algerian"/>
          <w:sz w:val="48"/>
          <w:szCs w:val="48"/>
        </w:rPr>
        <w:t>Parcial</w:t>
      </w:r>
    </w:p>
    <w:p w14:paraId="53177778" w14:textId="77777777" w:rsidR="00BF7EBE" w:rsidRDefault="00BF7EBE" w:rsidP="001F18EF">
      <w:pPr>
        <w:rPr>
          <w:rFonts w:ascii="Times New Roman" w:hAnsi="Times New Roman" w:cs="Times New Roman"/>
          <w:sz w:val="36"/>
          <w:szCs w:val="36"/>
        </w:rPr>
      </w:pPr>
    </w:p>
    <w:p w14:paraId="60DD5383" w14:textId="77777777" w:rsidR="00BF7EBE" w:rsidRDefault="00BF7EBE" w:rsidP="001F18EF">
      <w:pPr>
        <w:rPr>
          <w:rFonts w:ascii="Times New Roman" w:hAnsi="Times New Roman" w:cs="Times New Roman"/>
          <w:sz w:val="36"/>
          <w:szCs w:val="36"/>
        </w:rPr>
      </w:pPr>
    </w:p>
    <w:p w14:paraId="6F2252FE" w14:textId="77777777" w:rsidR="00BF7EBE" w:rsidRDefault="00BF7EBE" w:rsidP="001F18EF">
      <w:pPr>
        <w:rPr>
          <w:rFonts w:ascii="Times New Roman" w:hAnsi="Times New Roman" w:cs="Times New Roman"/>
          <w:sz w:val="36"/>
          <w:szCs w:val="36"/>
        </w:rPr>
      </w:pPr>
    </w:p>
    <w:p w14:paraId="14DF0DFB" w14:textId="77777777" w:rsidR="005B5ED7" w:rsidRDefault="005B5ED7" w:rsidP="003F02DF">
      <w:pPr>
        <w:jc w:val="center"/>
        <w:rPr>
          <w:rFonts w:ascii="Times New Roman" w:hAnsi="Times New Roman" w:cs="Times New Roman"/>
          <w:sz w:val="36"/>
          <w:szCs w:val="36"/>
        </w:rPr>
      </w:pPr>
    </w:p>
    <w:p w14:paraId="46D8C36E" w14:textId="54C6047B" w:rsidR="00D05E81" w:rsidRDefault="00E3702B" w:rsidP="00D72AA6">
      <w:pPr>
        <w:ind w:left="142" w:firstLine="142"/>
        <w:rPr>
          <w:rFonts w:ascii="Times New Roman" w:hAnsi="Times New Roman" w:cs="Times New Roman"/>
          <w:sz w:val="36"/>
          <w:szCs w:val="36"/>
        </w:rPr>
      </w:pPr>
      <w:r w:rsidRPr="003F02DF">
        <w:rPr>
          <w:rFonts w:ascii="Times New Roman" w:hAnsi="Times New Roman" w:cs="Times New Roman"/>
          <w:sz w:val="36"/>
          <w:szCs w:val="36"/>
        </w:rPr>
        <w:t>Asignatura:</w:t>
      </w:r>
      <w:r w:rsidR="00581600">
        <w:rPr>
          <w:rFonts w:ascii="Times New Roman" w:hAnsi="Times New Roman" w:cs="Times New Roman"/>
          <w:sz w:val="36"/>
          <w:szCs w:val="36"/>
        </w:rPr>
        <w:tab/>
      </w:r>
      <w:r w:rsidR="00581600">
        <w:rPr>
          <w:rFonts w:ascii="Times New Roman" w:hAnsi="Times New Roman" w:cs="Times New Roman"/>
          <w:sz w:val="36"/>
          <w:szCs w:val="36"/>
        </w:rPr>
        <w:tab/>
      </w:r>
      <w:r w:rsidR="00BF7EBE">
        <w:rPr>
          <w:rFonts w:ascii="Times New Roman" w:hAnsi="Times New Roman" w:cs="Times New Roman"/>
          <w:sz w:val="36"/>
          <w:szCs w:val="36"/>
        </w:rPr>
        <w:t>Automatización II</w:t>
      </w:r>
    </w:p>
    <w:p w14:paraId="35B78169" w14:textId="77777777" w:rsidR="00A61DB9" w:rsidRDefault="00A61DB9" w:rsidP="00581600">
      <w:pPr>
        <w:rPr>
          <w:rFonts w:ascii="Times New Roman" w:hAnsi="Times New Roman" w:cs="Times New Roman"/>
          <w:sz w:val="36"/>
          <w:szCs w:val="36"/>
        </w:rPr>
      </w:pPr>
    </w:p>
    <w:p w14:paraId="47860F14" w14:textId="77777777" w:rsidR="007635DC" w:rsidRDefault="00A61DB9" w:rsidP="007635DC">
      <w:pPr>
        <w:ind w:left="284"/>
        <w:rPr>
          <w:rFonts w:ascii="Times New Roman" w:hAnsi="Times New Roman" w:cs="Times New Roman"/>
          <w:sz w:val="36"/>
          <w:szCs w:val="36"/>
        </w:rPr>
      </w:pPr>
      <w:r w:rsidRPr="003F02DF">
        <w:rPr>
          <w:rFonts w:ascii="Times New Roman" w:hAnsi="Times New Roman" w:cs="Times New Roman"/>
          <w:sz w:val="36"/>
          <w:szCs w:val="36"/>
        </w:rPr>
        <w:t>Docente:</w:t>
      </w:r>
      <w:r w:rsidR="00581600">
        <w:rPr>
          <w:rFonts w:ascii="Times New Roman" w:hAnsi="Times New Roman" w:cs="Times New Roman"/>
          <w:sz w:val="36"/>
          <w:szCs w:val="36"/>
        </w:rPr>
        <w:tab/>
      </w:r>
      <w:r w:rsidR="00581600">
        <w:rPr>
          <w:rFonts w:ascii="Times New Roman" w:hAnsi="Times New Roman" w:cs="Times New Roman"/>
          <w:sz w:val="36"/>
          <w:szCs w:val="36"/>
        </w:rPr>
        <w:tab/>
      </w:r>
      <w:r w:rsidR="007635DC" w:rsidRPr="007635DC">
        <w:rPr>
          <w:rFonts w:ascii="Times New Roman" w:hAnsi="Times New Roman" w:cs="Times New Roman"/>
          <w:sz w:val="36"/>
          <w:szCs w:val="36"/>
        </w:rPr>
        <w:t>Dr. Mario Trejo Perea</w:t>
      </w:r>
    </w:p>
    <w:p w14:paraId="367490C9" w14:textId="36326CD6" w:rsidR="003F02DF" w:rsidRPr="007635DC" w:rsidRDefault="00C218AB" w:rsidP="007635DC">
      <w:pPr>
        <w:ind w:left="2408" w:firstLine="424"/>
        <w:rPr>
          <w:rFonts w:ascii="Times New Roman" w:hAnsi="Times New Roman" w:cs="Times New Roman"/>
          <w:sz w:val="36"/>
          <w:szCs w:val="36"/>
        </w:rPr>
      </w:pPr>
      <w:r w:rsidRPr="00C218AB">
        <w:rPr>
          <w:rFonts w:ascii="Times New Roman" w:hAnsi="Times New Roman" w:cs="Times New Roman"/>
          <w:sz w:val="36"/>
          <w:szCs w:val="36"/>
        </w:rPr>
        <w:t>Dr. José Gabriel Ríos Moreno</w:t>
      </w:r>
      <w:r w:rsidR="003F02DF">
        <w:rPr>
          <w:rFonts w:ascii="Times New Roman" w:hAnsi="Times New Roman" w:cs="Times New Roman"/>
          <w:b/>
          <w:bCs/>
          <w:sz w:val="32"/>
          <w:szCs w:val="32"/>
        </w:rPr>
        <w:br w:type="page"/>
      </w:r>
    </w:p>
    <w:p w14:paraId="5D7C8FAC" w14:textId="4C1F5673" w:rsidR="006D5DC0" w:rsidRPr="0088308D" w:rsidRDefault="006D5DC0" w:rsidP="006D5DC0">
      <w:pPr>
        <w:pStyle w:val="Prrafodelista"/>
        <w:numPr>
          <w:ilvl w:val="0"/>
          <w:numId w:val="5"/>
        </w:numPr>
        <w:jc w:val="both"/>
        <w:rPr>
          <w:rFonts w:ascii="Times New Roman" w:hAnsi="Times New Roman" w:cs="Times New Roman"/>
          <w:b/>
          <w:bCs/>
          <w:sz w:val="24"/>
          <w:szCs w:val="24"/>
        </w:rPr>
      </w:pPr>
      <w:r w:rsidRPr="0088308D">
        <w:rPr>
          <w:rFonts w:ascii="Times New Roman" w:hAnsi="Times New Roman" w:cs="Times New Roman"/>
          <w:b/>
          <w:bCs/>
          <w:sz w:val="24"/>
          <w:szCs w:val="24"/>
        </w:rPr>
        <w:lastRenderedPageBreak/>
        <w:t>Introducción</w:t>
      </w:r>
    </w:p>
    <w:p w14:paraId="0CB89DBF" w14:textId="77777777" w:rsidR="005652C0" w:rsidRPr="005652C0" w:rsidRDefault="005652C0" w:rsidP="005652C0">
      <w:pPr>
        <w:ind w:firstLine="360"/>
        <w:jc w:val="both"/>
        <w:rPr>
          <w:rFonts w:ascii="Times New Roman" w:hAnsi="Times New Roman" w:cs="Times New Roman"/>
          <w:sz w:val="24"/>
          <w:szCs w:val="24"/>
        </w:rPr>
      </w:pPr>
      <w:r w:rsidRPr="005652C0">
        <w:rPr>
          <w:rFonts w:ascii="Times New Roman" w:hAnsi="Times New Roman" w:cs="Times New Roman"/>
          <w:sz w:val="24"/>
          <w:szCs w:val="24"/>
        </w:rPr>
        <w:t>La automatización industrial con PLC, combinada con la robustez de los relevadores, es fundamental para garantizar la eficiencia y confiabilidad en procesos secuenciales y paralelos dentro de cualquier industria. Estos sistemas permiten optimizar la producción al minimizar errores, reducir tiempos de operación y mejorar la seguridad en entornos industriales.</w:t>
      </w:r>
    </w:p>
    <w:p w14:paraId="09C5819B" w14:textId="662193D4" w:rsidR="005652C0" w:rsidRPr="005652C0" w:rsidRDefault="005652C0" w:rsidP="005652C0">
      <w:pPr>
        <w:jc w:val="both"/>
        <w:rPr>
          <w:rFonts w:ascii="Times New Roman" w:hAnsi="Times New Roman" w:cs="Times New Roman"/>
          <w:sz w:val="24"/>
          <w:szCs w:val="24"/>
        </w:rPr>
      </w:pPr>
      <w:r w:rsidRPr="005652C0">
        <w:rPr>
          <w:rFonts w:ascii="Times New Roman" w:hAnsi="Times New Roman" w:cs="Times New Roman"/>
          <w:sz w:val="24"/>
          <w:szCs w:val="24"/>
        </w:rPr>
        <w:t>Dado que muchos procesos automatizados implican interacciones complejas entre múltiples estaciones, es crucial mantener un orden riguroso en la secuencia de operaciones. Una mala sincronización puede generar colisiones, retrasos e incluso pérdidas materiales o humanas. Por ello, la implementación de estrategias de control bien estructuradas, junto con el uso adecuado de sensores y actuadores, resulta esencial para el correcto desempeño del sistema.</w:t>
      </w:r>
    </w:p>
    <w:p w14:paraId="488ECD11" w14:textId="77777777" w:rsidR="005652C0" w:rsidRDefault="005652C0" w:rsidP="005652C0">
      <w:pPr>
        <w:jc w:val="both"/>
        <w:rPr>
          <w:rFonts w:ascii="Times New Roman" w:hAnsi="Times New Roman" w:cs="Times New Roman"/>
          <w:sz w:val="24"/>
          <w:szCs w:val="24"/>
        </w:rPr>
      </w:pPr>
      <w:r w:rsidRPr="005652C0">
        <w:rPr>
          <w:rFonts w:ascii="Times New Roman" w:hAnsi="Times New Roman" w:cs="Times New Roman"/>
          <w:sz w:val="24"/>
          <w:szCs w:val="24"/>
        </w:rPr>
        <w:t>En este proyecto, se integran tres estaciones clave: distribución, verificación y procesamiento puramente eléctrico. Cada una de ellas desempeña un rol fundamental en la automatización de una línea de producción, desde la clasificación de piezas hasta su validación y procesamiento. A través de la programación de un PLC, se busca diseñar un sistema eficiente y seguro que garantice el flujo adecuado de operaciones, maximizando el rendimiento y la calidad del proceso productivo.</w:t>
      </w:r>
    </w:p>
    <w:p w14:paraId="0BD597E2" w14:textId="77777777" w:rsidR="005652C0" w:rsidRDefault="005652C0" w:rsidP="005652C0">
      <w:pPr>
        <w:jc w:val="both"/>
        <w:rPr>
          <w:rFonts w:ascii="Times New Roman" w:hAnsi="Times New Roman" w:cs="Times New Roman"/>
          <w:sz w:val="24"/>
          <w:szCs w:val="24"/>
        </w:rPr>
      </w:pPr>
    </w:p>
    <w:p w14:paraId="7CC8477F" w14:textId="3C3EB129" w:rsidR="007C5B1E" w:rsidRDefault="006D5DC0" w:rsidP="005652C0">
      <w:pPr>
        <w:pStyle w:val="Prrafodelista"/>
        <w:numPr>
          <w:ilvl w:val="0"/>
          <w:numId w:val="5"/>
        </w:numPr>
        <w:jc w:val="both"/>
        <w:rPr>
          <w:rFonts w:ascii="Times New Roman" w:hAnsi="Times New Roman" w:cs="Times New Roman"/>
          <w:b/>
          <w:bCs/>
          <w:sz w:val="24"/>
          <w:szCs w:val="24"/>
        </w:rPr>
      </w:pPr>
      <w:r w:rsidRPr="005652C0">
        <w:rPr>
          <w:rFonts w:ascii="Times New Roman" w:hAnsi="Times New Roman" w:cs="Times New Roman"/>
          <w:b/>
          <w:bCs/>
          <w:sz w:val="24"/>
          <w:szCs w:val="24"/>
        </w:rPr>
        <w:t>Objetivo</w:t>
      </w:r>
    </w:p>
    <w:p w14:paraId="359758CA" w14:textId="1087E8D6" w:rsidR="005652C0" w:rsidRDefault="005652C0" w:rsidP="005652C0">
      <w:pPr>
        <w:ind w:firstLine="360"/>
        <w:jc w:val="both"/>
        <w:rPr>
          <w:rFonts w:ascii="Times New Roman" w:hAnsi="Times New Roman" w:cs="Times New Roman"/>
          <w:sz w:val="24"/>
          <w:szCs w:val="24"/>
        </w:rPr>
      </w:pPr>
      <w:r w:rsidRPr="005652C0">
        <w:rPr>
          <w:rFonts w:ascii="Times New Roman" w:hAnsi="Times New Roman" w:cs="Times New Roman"/>
          <w:sz w:val="24"/>
          <w:szCs w:val="24"/>
        </w:rPr>
        <w:t>Diseñar e implementar un sistema de control automatizado utilizando un PLC para coordinar el funcionamiento de las estaciones de distribución, verificación y procesamiento puramente eléctrico. Se busca garantizar un flujo eficiente y seguro de las operaciones mediante la correcta sincronización de procesos secuenciales y paralelos, evitando colisiones y optimizando el rendimiento del sistema. Además, se pretende comprender la interacción entre sensores, actuadores y relevadores, asegurando una integración efectiva de los distintos componentes para mejorar la productividad y fiabilidad del proceso automatizado.</w:t>
      </w:r>
    </w:p>
    <w:p w14:paraId="0846A101" w14:textId="77777777" w:rsidR="005652C0" w:rsidRPr="005652C0" w:rsidRDefault="005652C0" w:rsidP="005652C0">
      <w:pPr>
        <w:ind w:firstLine="360"/>
        <w:jc w:val="both"/>
        <w:rPr>
          <w:rFonts w:ascii="Times New Roman" w:hAnsi="Times New Roman" w:cs="Times New Roman"/>
          <w:sz w:val="24"/>
          <w:szCs w:val="24"/>
        </w:rPr>
      </w:pPr>
    </w:p>
    <w:p w14:paraId="2864F102" w14:textId="0EE07DFC" w:rsidR="005652C0" w:rsidRPr="005652C0" w:rsidRDefault="005652C0" w:rsidP="005652C0">
      <w:pPr>
        <w:pStyle w:val="Prrafodelista"/>
        <w:numPr>
          <w:ilvl w:val="0"/>
          <w:numId w:val="5"/>
        </w:numPr>
        <w:jc w:val="both"/>
        <w:rPr>
          <w:rFonts w:ascii="Times New Roman" w:hAnsi="Times New Roman" w:cs="Times New Roman"/>
          <w:b/>
          <w:bCs/>
          <w:sz w:val="24"/>
          <w:szCs w:val="24"/>
        </w:rPr>
      </w:pPr>
      <w:r w:rsidRPr="005652C0">
        <w:rPr>
          <w:rFonts w:ascii="Times New Roman" w:hAnsi="Times New Roman" w:cs="Times New Roman"/>
          <w:b/>
          <w:bCs/>
          <w:sz w:val="24"/>
          <w:szCs w:val="24"/>
        </w:rPr>
        <w:t>Funcionamiento del Sistema Automatizado</w:t>
      </w:r>
    </w:p>
    <w:p w14:paraId="437EA751" w14:textId="77777777" w:rsidR="005652C0" w:rsidRPr="005652C0" w:rsidRDefault="005652C0" w:rsidP="005652C0">
      <w:pPr>
        <w:ind w:firstLine="360"/>
        <w:jc w:val="both"/>
        <w:rPr>
          <w:rFonts w:ascii="Times New Roman" w:hAnsi="Times New Roman" w:cs="Times New Roman"/>
          <w:sz w:val="24"/>
          <w:szCs w:val="24"/>
        </w:rPr>
      </w:pPr>
      <w:r w:rsidRPr="005652C0">
        <w:rPr>
          <w:rFonts w:ascii="Times New Roman" w:hAnsi="Times New Roman" w:cs="Times New Roman"/>
          <w:sz w:val="24"/>
          <w:szCs w:val="24"/>
        </w:rPr>
        <w:t>El sistema de automatización está compuesto por tres estaciones interconectadas: distribución, verificación y procesamiento puramente eléctrico. Cada una desempeña un papel fundamental en la manipulación, clasificación y procesamiento de piezas dentro de la línea de producción. A través de sensores, actuadores y relevadores, se garantiza una operación precisa y segura, optimizando el flujo del proceso automatizado.</w:t>
      </w:r>
    </w:p>
    <w:p w14:paraId="3F17F5A3" w14:textId="1C472B6D" w:rsidR="005652C0" w:rsidRPr="005652C0" w:rsidRDefault="005652C0" w:rsidP="005652C0">
      <w:pPr>
        <w:pStyle w:val="Prrafodelista"/>
        <w:numPr>
          <w:ilvl w:val="0"/>
          <w:numId w:val="7"/>
        </w:numPr>
        <w:jc w:val="both"/>
        <w:rPr>
          <w:rFonts w:ascii="Times New Roman" w:hAnsi="Times New Roman" w:cs="Times New Roman"/>
          <w:sz w:val="24"/>
          <w:szCs w:val="24"/>
        </w:rPr>
      </w:pPr>
      <w:r w:rsidRPr="005652C0">
        <w:rPr>
          <w:rFonts w:ascii="Times New Roman" w:hAnsi="Times New Roman" w:cs="Times New Roman"/>
          <w:sz w:val="24"/>
          <w:szCs w:val="24"/>
        </w:rPr>
        <w:t xml:space="preserve"> Estación de Distribución</w:t>
      </w:r>
    </w:p>
    <w:p w14:paraId="0313A6F0" w14:textId="12B6BB50" w:rsidR="005652C0" w:rsidRPr="005652C0" w:rsidRDefault="005652C0" w:rsidP="005652C0">
      <w:pPr>
        <w:ind w:firstLine="360"/>
        <w:jc w:val="both"/>
        <w:rPr>
          <w:rFonts w:ascii="Times New Roman" w:hAnsi="Times New Roman" w:cs="Times New Roman"/>
          <w:sz w:val="24"/>
          <w:szCs w:val="24"/>
        </w:rPr>
      </w:pPr>
      <w:r w:rsidRPr="005652C0">
        <w:rPr>
          <w:rFonts w:ascii="Times New Roman" w:hAnsi="Times New Roman" w:cs="Times New Roman"/>
          <w:sz w:val="24"/>
          <w:szCs w:val="24"/>
        </w:rPr>
        <w:t>La estación de distribución es responsable de separar y posicionar las piezas para su procesamiento posterior. Las piezas se almacenan en un tubo de manera vertical y, cuando se detecta su presencia mediante un sensor, un cilindro neumático de doble efecto las expulsa individualmente. Posteriormente, un módulo cambiador con una ventosa neumática sujeta la pieza y la transporta al punto de transferencia mediante un actuador giratorio. En este punto, la pieza es entregada a la estación de verificación para su inspección.</w:t>
      </w:r>
    </w:p>
    <w:p w14:paraId="23F7EEED" w14:textId="3954102C" w:rsidR="005652C0" w:rsidRPr="005652C0" w:rsidRDefault="005652C0" w:rsidP="005652C0">
      <w:pPr>
        <w:pStyle w:val="Prrafodelista"/>
        <w:numPr>
          <w:ilvl w:val="0"/>
          <w:numId w:val="7"/>
        </w:numPr>
        <w:jc w:val="both"/>
        <w:rPr>
          <w:rFonts w:ascii="Times New Roman" w:hAnsi="Times New Roman" w:cs="Times New Roman"/>
          <w:sz w:val="24"/>
          <w:szCs w:val="24"/>
        </w:rPr>
      </w:pPr>
      <w:r w:rsidRPr="005652C0">
        <w:rPr>
          <w:rFonts w:ascii="Times New Roman" w:hAnsi="Times New Roman" w:cs="Times New Roman"/>
          <w:sz w:val="24"/>
          <w:szCs w:val="24"/>
        </w:rPr>
        <w:t xml:space="preserve"> Estación de Verificación</w:t>
      </w:r>
    </w:p>
    <w:p w14:paraId="7F309D90" w14:textId="581DF505" w:rsidR="005652C0" w:rsidRPr="005652C0" w:rsidRDefault="005652C0" w:rsidP="005652C0">
      <w:pPr>
        <w:ind w:firstLine="360"/>
        <w:jc w:val="both"/>
        <w:rPr>
          <w:rFonts w:ascii="Times New Roman" w:hAnsi="Times New Roman" w:cs="Times New Roman"/>
          <w:sz w:val="24"/>
          <w:szCs w:val="24"/>
        </w:rPr>
      </w:pPr>
      <w:r w:rsidRPr="005652C0">
        <w:rPr>
          <w:rFonts w:ascii="Times New Roman" w:hAnsi="Times New Roman" w:cs="Times New Roman"/>
          <w:sz w:val="24"/>
          <w:szCs w:val="24"/>
        </w:rPr>
        <w:t>En esta etapa, se lleva a cabo la inspección y clasificación de las piezas. El proceso se divide en tres fases:</w:t>
      </w:r>
    </w:p>
    <w:p w14:paraId="57459772" w14:textId="77777777" w:rsidR="00802277" w:rsidRDefault="005652C0" w:rsidP="005652C0">
      <w:pPr>
        <w:pStyle w:val="Prrafodelista"/>
        <w:numPr>
          <w:ilvl w:val="0"/>
          <w:numId w:val="13"/>
        </w:numPr>
        <w:jc w:val="both"/>
        <w:rPr>
          <w:rFonts w:ascii="Times New Roman" w:hAnsi="Times New Roman" w:cs="Times New Roman"/>
          <w:sz w:val="24"/>
          <w:szCs w:val="24"/>
        </w:rPr>
      </w:pPr>
      <w:r w:rsidRPr="00802277">
        <w:rPr>
          <w:rFonts w:ascii="Times New Roman" w:hAnsi="Times New Roman" w:cs="Times New Roman"/>
          <w:sz w:val="24"/>
          <w:szCs w:val="24"/>
        </w:rPr>
        <w:t>Detección y elevación: Dos sensores verifican la posición de la base y la presencia de la pieza. Si ambas condiciones se cumplen, se activa una electroválvula que eleva la base con la pieza.</w:t>
      </w:r>
    </w:p>
    <w:p w14:paraId="1DC81AAE" w14:textId="77777777" w:rsidR="00802277" w:rsidRDefault="005652C0" w:rsidP="005652C0">
      <w:pPr>
        <w:pStyle w:val="Prrafodelista"/>
        <w:numPr>
          <w:ilvl w:val="0"/>
          <w:numId w:val="13"/>
        </w:numPr>
        <w:jc w:val="both"/>
        <w:rPr>
          <w:rFonts w:ascii="Times New Roman" w:hAnsi="Times New Roman" w:cs="Times New Roman"/>
          <w:sz w:val="24"/>
          <w:szCs w:val="24"/>
        </w:rPr>
      </w:pPr>
      <w:r w:rsidRPr="00802277">
        <w:rPr>
          <w:rFonts w:ascii="Times New Roman" w:hAnsi="Times New Roman" w:cs="Times New Roman"/>
          <w:sz w:val="24"/>
          <w:szCs w:val="24"/>
        </w:rPr>
        <w:t>Clasificación: Un sensor óptico y otro capacitivo identifican características de la pieza. Si cumple con los criterios establecidos, un pistón la expulsa hacia un riel con cama de aire para su transferencia a la estación de procesamiento. En caso de detectar una pieza defectuosa, se dirige a una rampa de rechazo.</w:t>
      </w:r>
    </w:p>
    <w:p w14:paraId="7F3BEA73" w14:textId="38AE9CF4" w:rsidR="005652C0" w:rsidRPr="00802277" w:rsidRDefault="005652C0" w:rsidP="005652C0">
      <w:pPr>
        <w:pStyle w:val="Prrafodelista"/>
        <w:numPr>
          <w:ilvl w:val="0"/>
          <w:numId w:val="13"/>
        </w:numPr>
        <w:jc w:val="both"/>
        <w:rPr>
          <w:rFonts w:ascii="Times New Roman" w:hAnsi="Times New Roman" w:cs="Times New Roman"/>
          <w:sz w:val="24"/>
          <w:szCs w:val="24"/>
        </w:rPr>
      </w:pPr>
      <w:r w:rsidRPr="00802277">
        <w:rPr>
          <w:rFonts w:ascii="Times New Roman" w:hAnsi="Times New Roman" w:cs="Times New Roman"/>
          <w:sz w:val="24"/>
          <w:szCs w:val="24"/>
        </w:rPr>
        <w:t>Reposición: Si la pieza fue transferida correctamente, la base retorna a su posición inicial para recibir la siguiente unidad.</w:t>
      </w:r>
    </w:p>
    <w:p w14:paraId="389E2D7F" w14:textId="15D72076" w:rsidR="005652C0" w:rsidRPr="005652C0" w:rsidRDefault="005652C0" w:rsidP="005652C0">
      <w:pPr>
        <w:pStyle w:val="Prrafodelista"/>
        <w:numPr>
          <w:ilvl w:val="0"/>
          <w:numId w:val="7"/>
        </w:numPr>
        <w:jc w:val="both"/>
        <w:rPr>
          <w:rFonts w:ascii="Times New Roman" w:hAnsi="Times New Roman" w:cs="Times New Roman"/>
          <w:sz w:val="24"/>
          <w:szCs w:val="24"/>
        </w:rPr>
      </w:pPr>
      <w:r w:rsidRPr="005652C0">
        <w:rPr>
          <w:rFonts w:ascii="Times New Roman" w:hAnsi="Times New Roman" w:cs="Times New Roman"/>
          <w:sz w:val="24"/>
          <w:szCs w:val="24"/>
        </w:rPr>
        <w:t xml:space="preserve"> Estación de Procesamiento Puramente Eléctrica</w:t>
      </w:r>
    </w:p>
    <w:p w14:paraId="7E9A65DF" w14:textId="22A32DA8" w:rsidR="005652C0" w:rsidRPr="005652C0" w:rsidRDefault="005652C0" w:rsidP="005652C0">
      <w:pPr>
        <w:jc w:val="both"/>
        <w:rPr>
          <w:rFonts w:ascii="Times New Roman" w:hAnsi="Times New Roman" w:cs="Times New Roman"/>
          <w:sz w:val="24"/>
          <w:szCs w:val="24"/>
        </w:rPr>
      </w:pPr>
      <w:r w:rsidRPr="005652C0">
        <w:rPr>
          <w:rFonts w:ascii="Times New Roman" w:hAnsi="Times New Roman" w:cs="Times New Roman"/>
          <w:sz w:val="24"/>
          <w:szCs w:val="24"/>
        </w:rPr>
        <w:t>En la última fase del proceso, las piezas verificadas son sometidas a operaciones específicas en una mesa giratoria de indexación, la cual es accionada por un motor DC y posicionada mediante un circuito de relevadores. Esta estación ejecuta dos procesos en paralelo:</w:t>
      </w:r>
    </w:p>
    <w:p w14:paraId="24E0342D" w14:textId="77777777" w:rsidR="005652C0" w:rsidRDefault="005652C0" w:rsidP="005652C0">
      <w:pPr>
        <w:pStyle w:val="Prrafodelista"/>
        <w:numPr>
          <w:ilvl w:val="0"/>
          <w:numId w:val="8"/>
        </w:numPr>
        <w:jc w:val="both"/>
        <w:rPr>
          <w:rFonts w:ascii="Times New Roman" w:hAnsi="Times New Roman" w:cs="Times New Roman"/>
          <w:sz w:val="24"/>
          <w:szCs w:val="24"/>
        </w:rPr>
      </w:pPr>
      <w:r w:rsidRPr="005652C0">
        <w:rPr>
          <w:rFonts w:ascii="Times New Roman" w:hAnsi="Times New Roman" w:cs="Times New Roman"/>
          <w:sz w:val="24"/>
          <w:szCs w:val="24"/>
        </w:rPr>
        <w:t>Taladrado: Un eje lineal con motor DC avanza para realizar el proceso de taladrado (simulado por seguridad). Durante esta operación, la pieza es asegurada mediante un electroimán.</w:t>
      </w:r>
    </w:p>
    <w:p w14:paraId="1A6820B8" w14:textId="0F0DF0EC" w:rsidR="005652C0" w:rsidRPr="005652C0" w:rsidRDefault="005652C0" w:rsidP="005652C0">
      <w:pPr>
        <w:pStyle w:val="Prrafodelista"/>
        <w:numPr>
          <w:ilvl w:val="0"/>
          <w:numId w:val="8"/>
        </w:numPr>
        <w:jc w:val="both"/>
        <w:rPr>
          <w:rFonts w:ascii="Times New Roman" w:hAnsi="Times New Roman" w:cs="Times New Roman"/>
          <w:sz w:val="24"/>
          <w:szCs w:val="24"/>
        </w:rPr>
      </w:pPr>
      <w:r w:rsidRPr="005652C0">
        <w:rPr>
          <w:rFonts w:ascii="Times New Roman" w:hAnsi="Times New Roman" w:cs="Times New Roman"/>
          <w:sz w:val="24"/>
          <w:szCs w:val="24"/>
        </w:rPr>
        <w:t>Verificación: Un sensor inductivo valida la correcta colocación de la pieza antes de iniciar el proceso.</w:t>
      </w:r>
    </w:p>
    <w:p w14:paraId="2319B4B4" w14:textId="2C3631B0" w:rsidR="002A6903" w:rsidRDefault="005652C0" w:rsidP="005652C0">
      <w:pPr>
        <w:jc w:val="both"/>
        <w:rPr>
          <w:rFonts w:ascii="Times New Roman" w:hAnsi="Times New Roman" w:cs="Times New Roman"/>
          <w:sz w:val="24"/>
          <w:szCs w:val="24"/>
        </w:rPr>
      </w:pPr>
      <w:r w:rsidRPr="005652C0">
        <w:rPr>
          <w:rFonts w:ascii="Times New Roman" w:hAnsi="Times New Roman" w:cs="Times New Roman"/>
          <w:sz w:val="24"/>
          <w:szCs w:val="24"/>
        </w:rPr>
        <w:t>Una vez completadas ambas tareas, la pieza terminada es expulsada a través de un mecanismo eléctrico y el sistema queda listo para recibir la siguiente unidad.</w:t>
      </w:r>
    </w:p>
    <w:p w14:paraId="0AC0F7F9" w14:textId="77777777" w:rsidR="002A6903" w:rsidRPr="0088308D" w:rsidRDefault="002A6903" w:rsidP="005652C0">
      <w:pPr>
        <w:jc w:val="both"/>
        <w:rPr>
          <w:rFonts w:ascii="Times New Roman" w:hAnsi="Times New Roman" w:cs="Times New Roman"/>
          <w:sz w:val="24"/>
          <w:szCs w:val="24"/>
        </w:rPr>
      </w:pPr>
    </w:p>
    <w:p w14:paraId="2772AE57" w14:textId="70C12D34" w:rsidR="006D5DC0" w:rsidRDefault="005652C0" w:rsidP="006D5DC0">
      <w:pPr>
        <w:pStyle w:val="Prrafodelista"/>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Metodología</w:t>
      </w:r>
    </w:p>
    <w:p w14:paraId="3CB32C53" w14:textId="30011310" w:rsidR="00802277" w:rsidRDefault="00802277" w:rsidP="00802277">
      <w:pPr>
        <w:jc w:val="both"/>
        <w:rPr>
          <w:rFonts w:ascii="Times New Roman" w:hAnsi="Times New Roman" w:cs="Times New Roman"/>
          <w:sz w:val="24"/>
          <w:szCs w:val="24"/>
        </w:rPr>
      </w:pPr>
      <w:r w:rsidRPr="00802277">
        <w:rPr>
          <w:rFonts w:ascii="Times New Roman" w:hAnsi="Times New Roman" w:cs="Times New Roman"/>
          <w:sz w:val="24"/>
          <w:szCs w:val="24"/>
        </w:rPr>
        <w:t>Para la automatización eficaz de la estación seguimos la metodología representada en el siguiente diagrama de flujo:</w:t>
      </w:r>
    </w:p>
    <w:p w14:paraId="082C59D3" w14:textId="146C102E" w:rsidR="00802277" w:rsidRPr="00802277" w:rsidRDefault="00802277" w:rsidP="00802277">
      <w:pPr>
        <w:jc w:val="center"/>
        <w:rPr>
          <w:rFonts w:ascii="Times New Roman" w:hAnsi="Times New Roman" w:cs="Times New Roman"/>
          <w:sz w:val="24"/>
          <w:szCs w:val="24"/>
        </w:rPr>
      </w:pPr>
      <w:r>
        <w:rPr>
          <w:noProof/>
        </w:rPr>
        <w:drawing>
          <wp:inline distT="0" distB="0" distL="0" distR="0" wp14:anchorId="7205F531" wp14:editId="4BF98BA2">
            <wp:extent cx="2845612" cy="8307981"/>
            <wp:effectExtent l="0" t="0" r="0" b="0"/>
            <wp:docPr id="825273098"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3098" name="Imagen 3" descr="Diagram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7486" cy="8401040"/>
                    </a:xfrm>
                    <a:prstGeom prst="rect">
                      <a:avLst/>
                    </a:prstGeom>
                    <a:noFill/>
                    <a:ln>
                      <a:noFill/>
                    </a:ln>
                  </pic:spPr>
                </pic:pic>
              </a:graphicData>
            </a:graphic>
          </wp:inline>
        </w:drawing>
      </w:r>
    </w:p>
    <w:p w14:paraId="6D21ED16" w14:textId="07EEAF96" w:rsidR="005F7F92" w:rsidRPr="005F7F92" w:rsidRDefault="005F7F92" w:rsidP="005F7F92">
      <w:pPr>
        <w:ind w:firstLine="360"/>
        <w:jc w:val="both"/>
        <w:rPr>
          <w:rFonts w:ascii="Times New Roman" w:hAnsi="Times New Roman" w:cs="Times New Roman"/>
          <w:sz w:val="24"/>
          <w:szCs w:val="24"/>
        </w:rPr>
      </w:pPr>
      <w:r w:rsidRPr="005F7F92">
        <w:rPr>
          <w:rFonts w:ascii="Times New Roman" w:hAnsi="Times New Roman" w:cs="Times New Roman"/>
          <w:sz w:val="24"/>
          <w:szCs w:val="24"/>
        </w:rPr>
        <w:t>Para la integración del sistema automatizado, se siguió un enfoque estructurado que permitió unir los programas individuales de cada estación en un solo código funcional, asegurando la correcta sincronización de los procesos y evitando colisiones en la operación.</w:t>
      </w:r>
    </w:p>
    <w:p w14:paraId="499164BF" w14:textId="6DD21BAF" w:rsidR="005F7F92" w:rsidRPr="005F7F92" w:rsidRDefault="005F7F92" w:rsidP="005F7F92">
      <w:pPr>
        <w:pStyle w:val="Prrafodelista"/>
        <w:numPr>
          <w:ilvl w:val="0"/>
          <w:numId w:val="9"/>
        </w:numPr>
        <w:jc w:val="both"/>
        <w:rPr>
          <w:rFonts w:ascii="Times New Roman" w:hAnsi="Times New Roman" w:cs="Times New Roman"/>
          <w:sz w:val="24"/>
          <w:szCs w:val="24"/>
        </w:rPr>
      </w:pPr>
      <w:r w:rsidRPr="005F7F92">
        <w:rPr>
          <w:rFonts w:ascii="Times New Roman" w:hAnsi="Times New Roman" w:cs="Times New Roman"/>
          <w:sz w:val="24"/>
          <w:szCs w:val="24"/>
        </w:rPr>
        <w:t xml:space="preserve"> Identificación y configuración de los componentes</w:t>
      </w:r>
    </w:p>
    <w:p w14:paraId="69D2C1AF"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Revisar el hardware de cada estación, identificando sensores, actuadores y relevadores involucrados.</w:t>
      </w:r>
    </w:p>
    <w:p w14:paraId="555D4FA8"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Verificar que cada estación funcione correctamente de manera independiente antes de su integración.</w:t>
      </w:r>
    </w:p>
    <w:p w14:paraId="77C5CE3F"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Configurar la fuente de alimentación y el suministro de aire comprimido en las estaciones que lo requieran.</w:t>
      </w:r>
    </w:p>
    <w:p w14:paraId="7A864E81" w14:textId="3CBAC161" w:rsidR="005F7F92" w:rsidRPr="005F7F92" w:rsidRDefault="005F7F92" w:rsidP="005F7F92">
      <w:pPr>
        <w:pStyle w:val="Prrafodelista"/>
        <w:numPr>
          <w:ilvl w:val="0"/>
          <w:numId w:val="9"/>
        </w:numPr>
        <w:jc w:val="both"/>
        <w:rPr>
          <w:rFonts w:ascii="Times New Roman" w:hAnsi="Times New Roman" w:cs="Times New Roman"/>
          <w:sz w:val="24"/>
          <w:szCs w:val="24"/>
        </w:rPr>
      </w:pPr>
      <w:r w:rsidRPr="005F7F92">
        <w:rPr>
          <w:rFonts w:ascii="Times New Roman" w:hAnsi="Times New Roman" w:cs="Times New Roman"/>
          <w:sz w:val="24"/>
          <w:szCs w:val="24"/>
        </w:rPr>
        <w:t xml:space="preserve"> Conexión del hardware</w:t>
      </w:r>
    </w:p>
    <w:p w14:paraId="0D7EA261"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Integrar las conexiones de los sensores y actuadores al PLC, unificando las señales de entrada y salida.</w:t>
      </w:r>
    </w:p>
    <w:p w14:paraId="4E280BEC"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Asegurar el correcto cableado de cada estación sin interferencias entre señales.</w:t>
      </w:r>
    </w:p>
    <w:p w14:paraId="715E4EC6"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Ajustar la configuración mecánica de los actuadores para garantizar una operación fluida.</w:t>
      </w:r>
    </w:p>
    <w:p w14:paraId="4A00ED4D" w14:textId="438A0885" w:rsidR="005F7F92" w:rsidRPr="005F7F92" w:rsidRDefault="005F7F92" w:rsidP="005F7F92">
      <w:pPr>
        <w:pStyle w:val="Prrafodelista"/>
        <w:numPr>
          <w:ilvl w:val="0"/>
          <w:numId w:val="9"/>
        </w:numPr>
        <w:jc w:val="both"/>
        <w:rPr>
          <w:rFonts w:ascii="Times New Roman" w:hAnsi="Times New Roman" w:cs="Times New Roman"/>
          <w:sz w:val="24"/>
          <w:szCs w:val="24"/>
        </w:rPr>
      </w:pPr>
      <w:r w:rsidRPr="005F7F92">
        <w:rPr>
          <w:rFonts w:ascii="Times New Roman" w:hAnsi="Times New Roman" w:cs="Times New Roman"/>
          <w:sz w:val="24"/>
          <w:szCs w:val="24"/>
        </w:rPr>
        <w:t>Integración y ajuste del código</w:t>
      </w:r>
    </w:p>
    <w:p w14:paraId="209C880E"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Unir los programas individuales desarrollados previamente para las estaciones de distribución, verificación y procesamiento puramente eléctrico en un solo código de PLC.</w:t>
      </w:r>
    </w:p>
    <w:p w14:paraId="301C35D6" w14:textId="77777777" w:rsidR="005F7F92" w:rsidRPr="005F7F92" w:rsidRDefault="005F7F92" w:rsidP="005F7F92">
      <w:pPr>
        <w:jc w:val="both"/>
        <w:rPr>
          <w:rFonts w:ascii="Times New Roman" w:hAnsi="Times New Roman" w:cs="Times New Roman"/>
          <w:sz w:val="24"/>
          <w:szCs w:val="24"/>
        </w:rPr>
      </w:pPr>
      <w:proofErr w:type="gramStart"/>
      <w:r w:rsidRPr="005F7F92">
        <w:rPr>
          <w:rFonts w:ascii="Times New Roman" w:hAnsi="Times New Roman" w:cs="Times New Roman"/>
          <w:sz w:val="24"/>
          <w:szCs w:val="24"/>
        </w:rPr>
        <w:t>Asegurar</w:t>
      </w:r>
      <w:proofErr w:type="gramEnd"/>
      <w:r w:rsidRPr="005F7F92">
        <w:rPr>
          <w:rFonts w:ascii="Times New Roman" w:hAnsi="Times New Roman" w:cs="Times New Roman"/>
          <w:sz w:val="24"/>
          <w:szCs w:val="24"/>
        </w:rPr>
        <w:t xml:space="preserve"> que no haya conflictos entre procesos, estableciendo condiciones de operación que eviten colisiones o bloqueos en la secuencia de trabajo.</w:t>
      </w:r>
    </w:p>
    <w:p w14:paraId="454A27C9"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Implementar una estructura organizada en el código utilizando subrutinas o segmentación de procesos para facilitar la lectura y modificación del programa.</w:t>
      </w:r>
    </w:p>
    <w:p w14:paraId="48E52A14" w14:textId="54489CA2" w:rsidR="005F7F92" w:rsidRPr="005F7F92" w:rsidRDefault="005F7F92" w:rsidP="005F7F92">
      <w:pPr>
        <w:jc w:val="both"/>
        <w:rPr>
          <w:rFonts w:ascii="Times New Roman" w:hAnsi="Times New Roman" w:cs="Times New Roman"/>
          <w:sz w:val="24"/>
          <w:szCs w:val="24"/>
        </w:rPr>
      </w:pPr>
      <w:r>
        <w:rPr>
          <w:rFonts w:ascii="Times New Roman" w:hAnsi="Times New Roman" w:cs="Times New Roman"/>
          <w:sz w:val="24"/>
          <w:szCs w:val="24"/>
        </w:rPr>
        <w:t>Anexo a este documento está el código de Ladder utilizado para esta practica.</w:t>
      </w:r>
    </w:p>
    <w:p w14:paraId="1A8C15DD" w14:textId="5F88AD77" w:rsidR="005F7F92" w:rsidRPr="005F7F92" w:rsidRDefault="005F7F92" w:rsidP="005F7F92">
      <w:pPr>
        <w:pStyle w:val="Prrafodelista"/>
        <w:numPr>
          <w:ilvl w:val="0"/>
          <w:numId w:val="9"/>
        </w:numPr>
        <w:jc w:val="both"/>
        <w:rPr>
          <w:rFonts w:ascii="Times New Roman" w:hAnsi="Times New Roman" w:cs="Times New Roman"/>
          <w:sz w:val="24"/>
          <w:szCs w:val="24"/>
        </w:rPr>
      </w:pPr>
      <w:r w:rsidRPr="005F7F92">
        <w:rPr>
          <w:rFonts w:ascii="Times New Roman" w:hAnsi="Times New Roman" w:cs="Times New Roman"/>
          <w:sz w:val="24"/>
          <w:szCs w:val="24"/>
        </w:rPr>
        <w:t>Pruebas y optimización del sistema</w:t>
      </w:r>
    </w:p>
    <w:p w14:paraId="0B2F7589"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Ejecutar pruebas del sistema completo, verificando la correcta transición entre estaciones.</w:t>
      </w:r>
    </w:p>
    <w:p w14:paraId="36BCCFBA"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Ajustar tiempos de activación de sensores y actuadores para evitar interrupciones o retrasos en el flujo del proceso.</w:t>
      </w:r>
    </w:p>
    <w:p w14:paraId="0479ECF0" w14:textId="77777777" w:rsidR="005F7F92" w:rsidRP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Comprobar que los mecanismos de seguridad, como paros de emergencia, funcionen correctamente.</w:t>
      </w:r>
    </w:p>
    <w:p w14:paraId="1D8AF077" w14:textId="5F02C28E" w:rsidR="005F7F92" w:rsidRDefault="005F7F92" w:rsidP="005F7F92">
      <w:pPr>
        <w:jc w:val="both"/>
        <w:rPr>
          <w:rFonts w:ascii="Times New Roman" w:hAnsi="Times New Roman" w:cs="Times New Roman"/>
          <w:sz w:val="24"/>
          <w:szCs w:val="24"/>
        </w:rPr>
      </w:pPr>
      <w:r w:rsidRPr="005F7F92">
        <w:rPr>
          <w:rFonts w:ascii="Times New Roman" w:hAnsi="Times New Roman" w:cs="Times New Roman"/>
          <w:sz w:val="24"/>
          <w:szCs w:val="24"/>
        </w:rPr>
        <w:t>Gracias a esta metodología, se logró la integración de las tres estaciones en un solo sistema automatizado, garantizando un funcionamiento sincronizado y eficiente sin interferencias entre procesos.</w:t>
      </w:r>
    </w:p>
    <w:p w14:paraId="2ABA0420" w14:textId="77777777" w:rsidR="005F7F92" w:rsidRPr="005F7F92" w:rsidRDefault="005F7F92" w:rsidP="005F7F92">
      <w:pPr>
        <w:jc w:val="both"/>
        <w:rPr>
          <w:rFonts w:ascii="Times New Roman" w:hAnsi="Times New Roman" w:cs="Times New Roman"/>
          <w:sz w:val="24"/>
          <w:szCs w:val="24"/>
        </w:rPr>
      </w:pPr>
    </w:p>
    <w:p w14:paraId="5148C6B6" w14:textId="6EA2A5D7" w:rsidR="000E066A" w:rsidRDefault="000E066A" w:rsidP="006D5DC0">
      <w:pPr>
        <w:pStyle w:val="Prrafodelista"/>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Resultados</w:t>
      </w:r>
    </w:p>
    <w:p w14:paraId="40AF153B" w14:textId="13049C68" w:rsidR="00197844" w:rsidRPr="00197844" w:rsidRDefault="00802277" w:rsidP="00197844">
      <w:pPr>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1C8F61B8" wp14:editId="70CA7345">
                <wp:simplePos x="0" y="0"/>
                <wp:positionH relativeFrom="margin">
                  <wp:posOffset>1644015</wp:posOffset>
                </wp:positionH>
                <wp:positionV relativeFrom="paragraph">
                  <wp:posOffset>5371795</wp:posOffset>
                </wp:positionV>
                <wp:extent cx="2317115" cy="2484755"/>
                <wp:effectExtent l="0" t="0" r="6985" b="0"/>
                <wp:wrapNone/>
                <wp:docPr id="1084376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115" cy="2484755"/>
                        </a:xfrm>
                        <a:prstGeom prst="rect">
                          <a:avLst/>
                        </a:prstGeom>
                        <a:solidFill>
                          <a:srgbClr val="FFFFFF"/>
                        </a:solidFill>
                        <a:ln w="9525">
                          <a:noFill/>
                          <a:miter lim="800000"/>
                          <a:headEnd/>
                          <a:tailEnd/>
                        </a:ln>
                      </wps:spPr>
                      <wps:txbx>
                        <w:txbxContent>
                          <w:p w14:paraId="7F1971B7" w14:textId="653AD930" w:rsidR="00197844" w:rsidRDefault="00197844" w:rsidP="00197844">
                            <w:pPr>
                              <w:jc w:val="center"/>
                            </w:pPr>
                            <w:r w:rsidRPr="000E066A">
                              <w:rPr>
                                <w:rFonts w:ascii="Times New Roman" w:hAnsi="Times New Roman" w:cs="Times New Roman"/>
                                <w:b/>
                                <w:bCs/>
                                <w:noProof/>
                                <w:sz w:val="24"/>
                                <w:szCs w:val="24"/>
                              </w:rPr>
                              <w:drawing>
                                <wp:inline distT="0" distB="0" distL="0" distR="0" wp14:anchorId="1DAAF7F5" wp14:editId="42F72C99">
                                  <wp:extent cx="1758220" cy="1800000"/>
                                  <wp:effectExtent l="0" t="0" r="0" b="0"/>
                                  <wp:docPr id="1628678244" name="Imagen 1" descr="Imagen que contiene tabla, interior, azul, escrito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78244" name="Imagen 1" descr="Imagen que contiene tabla, interior, azul, escritorio&#10;&#10;El contenido generado por IA puede ser incorrecto."/>
                                          <pic:cNvPicPr/>
                                        </pic:nvPicPr>
                                        <pic:blipFill>
                                          <a:blip r:embed="rId9"/>
                                          <a:stretch>
                                            <a:fillRect/>
                                          </a:stretch>
                                        </pic:blipFill>
                                        <pic:spPr>
                                          <a:xfrm>
                                            <a:off x="0" y="0"/>
                                            <a:ext cx="1758220" cy="1800000"/>
                                          </a:xfrm>
                                          <a:prstGeom prst="rect">
                                            <a:avLst/>
                                          </a:prstGeom>
                                        </pic:spPr>
                                      </pic:pic>
                                    </a:graphicData>
                                  </a:graphic>
                                </wp:inline>
                              </w:drawing>
                            </w:r>
                          </w:p>
                          <w:p w14:paraId="0E2C6588" w14:textId="3890F5DC" w:rsidR="00197844" w:rsidRDefault="00197844" w:rsidP="00197844">
                            <w:pPr>
                              <w:pStyle w:val="Prrafodelista"/>
                              <w:numPr>
                                <w:ilvl w:val="0"/>
                                <w:numId w:val="12"/>
                              </w:numPr>
                              <w:jc w:val="center"/>
                            </w:pPr>
                            <w:r>
                              <w:t>La pieza llega al dispensador final y el proceso ha finalizado</w:t>
                            </w:r>
                          </w:p>
                        </w:txbxContent>
                      </wps:txbx>
                      <wps:bodyPr rot="0" vert="horz" wrap="square" lIns="91440" tIns="45720" rIns="91440" bIns="45720" anchor="t" anchorCtr="0">
                        <a:spAutoFit/>
                      </wps:bodyPr>
                    </wps:wsp>
                  </a:graphicData>
                </a:graphic>
              </wp:anchor>
            </w:drawing>
          </mc:Choice>
          <mc:Fallback>
            <w:pict>
              <v:shapetype w14:anchorId="1C8F61B8" id="_x0000_t202" coordsize="21600,21600" o:spt="202" path="m,l,21600r21600,l21600,xe">
                <v:stroke joinstyle="miter"/>
                <v:path gradientshapeok="t" o:connecttype="rect"/>
              </v:shapetype>
              <v:shape id="Cuadro de texto 2" o:spid="_x0000_s1026" type="#_x0000_t202" style="position:absolute;left:0;text-align:left;margin-left:129.45pt;margin-top:423pt;width:182.45pt;height:195.6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" stroked="f">
                <v:textbox style="mso-fit-shape-to-text:t">
                  <w:txbxContent>
                    <w:p w14:paraId="7F1971B7" w14:textId="653AD930" w:rsidR="00197844" w:rsidRDefault="00197844" w:rsidP="00197844">
                      <w:pPr>
                        <w:jc w:val="center"/>
                      </w:pPr>
                      <w:r w:rsidRPr="000E066A">
                        <w:rPr>
                          <w:rFonts w:ascii="Times New Roman" w:hAnsi="Times New Roman" w:cs="Times New Roman"/>
                          <w:b/>
                          <w:bCs/>
                          <w:noProof/>
                          <w:sz w:val="24"/>
                          <w:szCs w:val="24"/>
                        </w:rPr>
                        <w:drawing>
                          <wp:inline distT="0" distB="0" distL="0" distR="0" wp14:anchorId="1DAAF7F5" wp14:editId="42F72C99">
                            <wp:extent cx="1758220" cy="1800000"/>
                            <wp:effectExtent l="0" t="0" r="0" b="0"/>
                            <wp:docPr id="1628678244" name="Imagen 1" descr="Imagen que contiene tabla, interior, azul, escrito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78244" name="Imagen 1" descr="Imagen que contiene tabla, interior, azul, escritorio&#10;&#10;El contenido generado por IA puede ser incorrecto."/>
                                    <pic:cNvPicPr/>
                                  </pic:nvPicPr>
                                  <pic:blipFill>
                                    <a:blip r:embed="rId9"/>
                                    <a:stretch>
                                      <a:fillRect/>
                                    </a:stretch>
                                  </pic:blipFill>
                                  <pic:spPr>
                                    <a:xfrm>
                                      <a:off x="0" y="0"/>
                                      <a:ext cx="1758220" cy="1800000"/>
                                    </a:xfrm>
                                    <a:prstGeom prst="rect">
                                      <a:avLst/>
                                    </a:prstGeom>
                                  </pic:spPr>
                                </pic:pic>
                              </a:graphicData>
                            </a:graphic>
                          </wp:inline>
                        </w:drawing>
                      </w:r>
                    </w:p>
                    <w:p w14:paraId="0E2C6588" w14:textId="3890F5DC" w:rsidR="00197844" w:rsidRDefault="00197844" w:rsidP="00197844">
                      <w:pPr>
                        <w:pStyle w:val="Prrafodelista"/>
                        <w:numPr>
                          <w:ilvl w:val="0"/>
                          <w:numId w:val="12"/>
                        </w:numPr>
                        <w:jc w:val="center"/>
                      </w:pPr>
                      <w:r>
                        <w:t>La pieza llega al dispensador final y el proceso ha finalizado</w:t>
                      </w:r>
                    </w:p>
                  </w:txbxContent>
                </v:textbox>
                <w10:wrap anchorx="margin"/>
              </v:shape>
            </w:pict>
          </mc:Fallback>
        </mc:AlternateContent>
      </w:r>
      <w:r>
        <w:rPr>
          <w:noProof/>
        </w:rPr>
        <mc:AlternateContent>
          <mc:Choice Requires="wpg">
            <w:drawing>
              <wp:anchor distT="0" distB="0" distL="114300" distR="114300" simplePos="0" relativeHeight="251669504" behindDoc="0" locked="0" layoutInCell="1" allowOverlap="1" wp14:anchorId="292803C4" wp14:editId="32F0F243">
                <wp:simplePos x="0" y="0"/>
                <wp:positionH relativeFrom="margin">
                  <wp:posOffset>-728980</wp:posOffset>
                </wp:positionH>
                <wp:positionV relativeFrom="paragraph">
                  <wp:posOffset>2896260</wp:posOffset>
                </wp:positionV>
                <wp:extent cx="7070090" cy="2853055"/>
                <wp:effectExtent l="0" t="0" r="0" b="4445"/>
                <wp:wrapSquare wrapText="bothSides"/>
                <wp:docPr id="977893024" name="Grupo 1"/>
                <wp:cNvGraphicFramePr/>
                <a:graphic xmlns:a="http://schemas.openxmlformats.org/drawingml/2006/main">
                  <a:graphicData uri="http://schemas.microsoft.com/office/word/2010/wordprocessingGroup">
                    <wpg:wgp>
                      <wpg:cNvGrpSpPr/>
                      <wpg:grpSpPr>
                        <a:xfrm>
                          <a:off x="0" y="0"/>
                          <a:ext cx="7070090" cy="2853055"/>
                          <a:chOff x="0" y="0"/>
                          <a:chExt cx="7069722" cy="2853689"/>
                        </a:xfrm>
                      </wpg:grpSpPr>
                      <wps:wsp>
                        <wps:cNvPr id="305411954" name="Cuadro de texto 2"/>
                        <wps:cNvSpPr txBox="1">
                          <a:spLocks noChangeArrowheads="1"/>
                        </wps:cNvSpPr>
                        <wps:spPr bwMode="auto">
                          <a:xfrm>
                            <a:off x="0" y="0"/>
                            <a:ext cx="2241432" cy="2853689"/>
                          </a:xfrm>
                          <a:prstGeom prst="rect">
                            <a:avLst/>
                          </a:prstGeom>
                          <a:solidFill>
                            <a:srgbClr val="FFFFFF"/>
                          </a:solidFill>
                          <a:ln w="9525">
                            <a:noFill/>
                            <a:miter lim="800000"/>
                            <a:headEnd/>
                            <a:tailEnd/>
                          </a:ln>
                        </wps:spPr>
                        <wps:txbx>
                          <w:txbxContent>
                            <w:p w14:paraId="36E7B6B8" w14:textId="6CFF0D76" w:rsidR="00197844" w:rsidRDefault="00197844" w:rsidP="00197844">
                              <w:pPr>
                                <w:jc w:val="center"/>
                              </w:pPr>
                              <w:r w:rsidRPr="000E066A">
                                <w:rPr>
                                  <w:rFonts w:ascii="Times New Roman" w:hAnsi="Times New Roman" w:cs="Times New Roman"/>
                                  <w:b/>
                                  <w:bCs/>
                                  <w:noProof/>
                                  <w:sz w:val="24"/>
                                  <w:szCs w:val="24"/>
                                </w:rPr>
                                <w:drawing>
                                  <wp:inline distT="0" distB="0" distL="0" distR="0" wp14:anchorId="0FB45437" wp14:editId="140F8EA3">
                                    <wp:extent cx="1933333" cy="1800000"/>
                                    <wp:effectExtent l="0" t="0" r="0" b="0"/>
                                    <wp:docPr id="1883958879" name="Imagen 1" descr="Imagen que contiene interior, tabla, cocina, grand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1078" name="Imagen 1" descr="Imagen que contiene interior, tabla, cocina, grande&#10;&#10;El contenido generado por IA puede ser incorrecto."/>
                                            <pic:cNvPicPr/>
                                          </pic:nvPicPr>
                                          <pic:blipFill>
                                            <a:blip r:embed="rId10"/>
                                            <a:stretch>
                                              <a:fillRect/>
                                            </a:stretch>
                                          </pic:blipFill>
                                          <pic:spPr>
                                            <a:xfrm>
                                              <a:off x="0" y="0"/>
                                              <a:ext cx="1933333" cy="1800000"/>
                                            </a:xfrm>
                                            <a:prstGeom prst="rect">
                                              <a:avLst/>
                                            </a:prstGeom>
                                          </pic:spPr>
                                        </pic:pic>
                                      </a:graphicData>
                                    </a:graphic>
                                  </wp:inline>
                                </w:drawing>
                              </w:r>
                            </w:p>
                            <w:p w14:paraId="7DE49F3D" w14:textId="1C802A5F" w:rsidR="00197844" w:rsidRDefault="00197844" w:rsidP="00197844">
                              <w:pPr>
                                <w:pStyle w:val="Prrafodelista"/>
                                <w:numPr>
                                  <w:ilvl w:val="0"/>
                                  <w:numId w:val="12"/>
                                </w:numPr>
                                <w:jc w:val="center"/>
                              </w:pPr>
                              <w:r>
                                <w:t xml:space="preserve">La pieza es detectada por el sensor </w:t>
                              </w:r>
                              <w:r w:rsidR="005D1DA8">
                                <w:t>infrarrojo</w:t>
                              </w:r>
                              <w:r>
                                <w:t xml:space="preserve"> de la ultima estación</w:t>
                              </w:r>
                            </w:p>
                            <w:p w14:paraId="7259794C" w14:textId="19661FF4" w:rsidR="00197844" w:rsidRDefault="00197844" w:rsidP="00197844">
                              <w:pPr>
                                <w:pStyle w:val="Prrafodelista"/>
                              </w:pPr>
                            </w:p>
                          </w:txbxContent>
                        </wps:txbx>
                        <wps:bodyPr rot="0" vert="horz" wrap="square" lIns="91440" tIns="45720" rIns="91440" bIns="45720" anchor="t" anchorCtr="0">
                          <a:spAutoFit/>
                        </wps:bodyPr>
                      </wps:wsp>
                      <wps:wsp>
                        <wps:cNvPr id="171999046" name="Cuadro de texto 2"/>
                        <wps:cNvSpPr txBox="1">
                          <a:spLocks noChangeArrowheads="1"/>
                        </wps:cNvSpPr>
                        <wps:spPr bwMode="auto">
                          <a:xfrm>
                            <a:off x="2295948" y="0"/>
                            <a:ext cx="2317628" cy="2485389"/>
                          </a:xfrm>
                          <a:prstGeom prst="rect">
                            <a:avLst/>
                          </a:prstGeom>
                          <a:solidFill>
                            <a:srgbClr val="FFFFFF"/>
                          </a:solidFill>
                          <a:ln w="9525">
                            <a:noFill/>
                            <a:miter lim="800000"/>
                            <a:headEnd/>
                            <a:tailEnd/>
                          </a:ln>
                        </wps:spPr>
                        <wps:txbx>
                          <w:txbxContent>
                            <w:p w14:paraId="7267769C" w14:textId="3B92A71F" w:rsidR="00197844" w:rsidRDefault="00197844" w:rsidP="00197844">
                              <w:pPr>
                                <w:jc w:val="center"/>
                              </w:pPr>
                              <w:r w:rsidRPr="000E066A">
                                <w:rPr>
                                  <w:rFonts w:ascii="Times New Roman" w:hAnsi="Times New Roman" w:cs="Times New Roman"/>
                                  <w:b/>
                                  <w:bCs/>
                                  <w:noProof/>
                                  <w:sz w:val="24"/>
                                  <w:szCs w:val="24"/>
                                </w:rPr>
                                <w:drawing>
                                  <wp:inline distT="0" distB="0" distL="0" distR="0" wp14:anchorId="042222E9" wp14:editId="2CA20589">
                                    <wp:extent cx="1717583" cy="1800000"/>
                                    <wp:effectExtent l="0" t="0" r="0" b="0"/>
                                    <wp:docPr id="952149792" name="Imagen 1" descr="Imagen que contiene interior, tabla, escritorio,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810" name="Imagen 1" descr="Imagen que contiene interior, tabla, escritorio, computadora&#10;&#10;El contenido generado por IA puede ser incorrecto."/>
                                            <pic:cNvPicPr/>
                                          </pic:nvPicPr>
                                          <pic:blipFill>
                                            <a:blip r:embed="rId11"/>
                                            <a:stretch>
                                              <a:fillRect/>
                                            </a:stretch>
                                          </pic:blipFill>
                                          <pic:spPr>
                                            <a:xfrm>
                                              <a:off x="0" y="0"/>
                                              <a:ext cx="1717583" cy="1800000"/>
                                            </a:xfrm>
                                            <a:prstGeom prst="rect">
                                              <a:avLst/>
                                            </a:prstGeom>
                                          </pic:spPr>
                                        </pic:pic>
                                      </a:graphicData>
                                    </a:graphic>
                                  </wp:inline>
                                </w:drawing>
                              </w:r>
                            </w:p>
                            <w:p w14:paraId="063E4506" w14:textId="23B522F9" w:rsidR="00197844" w:rsidRDefault="00197844" w:rsidP="00197844">
                              <w:pPr>
                                <w:pStyle w:val="Prrafodelista"/>
                                <w:numPr>
                                  <w:ilvl w:val="0"/>
                                  <w:numId w:val="12"/>
                                </w:numPr>
                                <w:jc w:val="center"/>
                              </w:pPr>
                              <w:r>
                                <w:t>La pieza pasa por el proceso de etiquetado</w:t>
                              </w:r>
                            </w:p>
                          </w:txbxContent>
                        </wps:txbx>
                        <wps:bodyPr rot="0" vert="horz" wrap="square" lIns="91440" tIns="45720" rIns="91440" bIns="45720" anchor="t" anchorCtr="0">
                          <a:spAutoFit/>
                        </wps:bodyPr>
                      </wps:wsp>
                      <wps:wsp>
                        <wps:cNvPr id="1326273725" name="Cuadro de texto 2"/>
                        <wps:cNvSpPr txBox="1">
                          <a:spLocks noChangeArrowheads="1"/>
                        </wps:cNvSpPr>
                        <wps:spPr bwMode="auto">
                          <a:xfrm>
                            <a:off x="4752094" y="0"/>
                            <a:ext cx="2317628" cy="2485389"/>
                          </a:xfrm>
                          <a:prstGeom prst="rect">
                            <a:avLst/>
                          </a:prstGeom>
                          <a:solidFill>
                            <a:srgbClr val="FFFFFF"/>
                          </a:solidFill>
                          <a:ln w="9525">
                            <a:noFill/>
                            <a:miter lim="800000"/>
                            <a:headEnd/>
                            <a:tailEnd/>
                          </a:ln>
                        </wps:spPr>
                        <wps:txbx>
                          <w:txbxContent>
                            <w:p w14:paraId="33431009" w14:textId="387811E5" w:rsidR="00197844" w:rsidRDefault="00197844" w:rsidP="00197844">
                              <w:pPr>
                                <w:jc w:val="center"/>
                              </w:pPr>
                              <w:r w:rsidRPr="000E066A">
                                <w:rPr>
                                  <w:noProof/>
                                </w:rPr>
                                <w:drawing>
                                  <wp:inline distT="0" distB="0" distL="0" distR="0" wp14:anchorId="7153613E" wp14:editId="26C68CAC">
                                    <wp:extent cx="1987261" cy="1800000"/>
                                    <wp:effectExtent l="0" t="0" r="0" b="0"/>
                                    <wp:docPr id="52687038" name="Imagen 1" descr="Imagen que contiene interior, objeto, lavab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1410" name="Imagen 1" descr="Imagen que contiene interior, objeto, lavabo, tabla&#10;&#10;El contenido generado por IA puede ser incorrecto."/>
                                            <pic:cNvPicPr/>
                                          </pic:nvPicPr>
                                          <pic:blipFill>
                                            <a:blip r:embed="rId12"/>
                                            <a:stretch>
                                              <a:fillRect/>
                                            </a:stretch>
                                          </pic:blipFill>
                                          <pic:spPr>
                                            <a:xfrm>
                                              <a:off x="0" y="0"/>
                                              <a:ext cx="1987261" cy="1800000"/>
                                            </a:xfrm>
                                            <a:prstGeom prst="rect">
                                              <a:avLst/>
                                            </a:prstGeom>
                                          </pic:spPr>
                                        </pic:pic>
                                      </a:graphicData>
                                    </a:graphic>
                                  </wp:inline>
                                </w:drawing>
                              </w:r>
                            </w:p>
                            <w:p w14:paraId="2ECAF014" w14:textId="4032A7A3" w:rsidR="00197844" w:rsidRDefault="00197844" w:rsidP="00197844">
                              <w:pPr>
                                <w:pStyle w:val="Prrafodelista"/>
                                <w:numPr>
                                  <w:ilvl w:val="0"/>
                                  <w:numId w:val="12"/>
                                </w:numPr>
                                <w:jc w:val="center"/>
                              </w:pPr>
                              <w:r>
                                <w:t>La pieza pasa por el proceso de taladrado</w:t>
                              </w:r>
                            </w:p>
                          </w:txbxContent>
                        </wps:txbx>
                        <wps:bodyPr rot="0" vert="horz" wrap="square" lIns="91440" tIns="45720" rIns="91440" bIns="45720" anchor="t" anchorCtr="0">
                          <a:spAutoFit/>
                        </wps:bodyPr>
                      </wps:wsp>
                    </wpg:wgp>
                  </a:graphicData>
                </a:graphic>
              </wp:anchor>
            </w:drawing>
          </mc:Choice>
          <mc:Fallback>
            <w:pict>
              <v:group w14:anchorId="292803C4" id="Grupo 1" o:spid="_x0000_s1027" style="position:absolute;left:0;text-align:left;margin-left:-57.4pt;margin-top:228.05pt;width:556.7pt;height:224.65pt;z-index:251669504;mso-position-horizontal-relative:margin" coordsize="70697,28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">
                <v:shape id="_x0000_s1028" type="#_x0000_t202" style="position:absolute;width:22414;height:2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" stroked="f">
                  <v:textbox style="mso-fit-shape-to-text:t">
                    <w:txbxContent>
                      <w:p w14:paraId="36E7B6B8" w14:textId="6CFF0D76" w:rsidR="00197844" w:rsidRDefault="00197844" w:rsidP="00197844">
                        <w:pPr>
                          <w:jc w:val="center"/>
                        </w:pPr>
                        <w:r w:rsidRPr="000E066A">
                          <w:rPr>
                            <w:rFonts w:ascii="Times New Roman" w:hAnsi="Times New Roman" w:cs="Times New Roman"/>
                            <w:b/>
                            <w:bCs/>
                            <w:noProof/>
                            <w:sz w:val="24"/>
                            <w:szCs w:val="24"/>
                          </w:rPr>
                          <w:drawing>
                            <wp:inline distT="0" distB="0" distL="0" distR="0" wp14:anchorId="0FB45437" wp14:editId="140F8EA3">
                              <wp:extent cx="1933333" cy="1800000"/>
                              <wp:effectExtent l="0" t="0" r="0" b="0"/>
                              <wp:docPr id="1883958879" name="Imagen 1" descr="Imagen que contiene interior, tabla, cocina, grand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1078" name="Imagen 1" descr="Imagen que contiene interior, tabla, cocina, grande&#10;&#10;El contenido generado por IA puede ser incorrecto."/>
                                      <pic:cNvPicPr/>
                                    </pic:nvPicPr>
                                    <pic:blipFill>
                                      <a:blip r:embed="rId10"/>
                                      <a:stretch>
                                        <a:fillRect/>
                                      </a:stretch>
                                    </pic:blipFill>
                                    <pic:spPr>
                                      <a:xfrm>
                                        <a:off x="0" y="0"/>
                                        <a:ext cx="1933333" cy="1800000"/>
                                      </a:xfrm>
                                      <a:prstGeom prst="rect">
                                        <a:avLst/>
                                      </a:prstGeom>
                                    </pic:spPr>
                                  </pic:pic>
                                </a:graphicData>
                              </a:graphic>
                            </wp:inline>
                          </w:drawing>
                        </w:r>
                      </w:p>
                      <w:p w14:paraId="7DE49F3D" w14:textId="1C802A5F" w:rsidR="00197844" w:rsidRDefault="00197844" w:rsidP="00197844">
                        <w:pPr>
                          <w:pStyle w:val="Prrafodelista"/>
                          <w:numPr>
                            <w:ilvl w:val="0"/>
                            <w:numId w:val="12"/>
                          </w:numPr>
                          <w:jc w:val="center"/>
                        </w:pPr>
                        <w:r>
                          <w:t xml:space="preserve">La pieza es detectada por el sensor </w:t>
                        </w:r>
                        <w:r w:rsidR="005D1DA8">
                          <w:t>infrarrojo</w:t>
                        </w:r>
                        <w:r>
                          <w:t xml:space="preserve"> de la ultima estación</w:t>
                        </w:r>
                      </w:p>
                      <w:p w14:paraId="7259794C" w14:textId="19661FF4" w:rsidR="00197844" w:rsidRDefault="00197844" w:rsidP="00197844">
                        <w:pPr>
                          <w:pStyle w:val="Prrafodelista"/>
                        </w:pPr>
                      </w:p>
                    </w:txbxContent>
                  </v:textbox>
                </v:shape>
                <v:shape id="_x0000_s1029" type="#_x0000_t202" style="position:absolute;left:22959;width:23176;height:24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" stroked="f">
                  <v:textbox style="mso-fit-shape-to-text:t">
                    <w:txbxContent>
                      <w:p w14:paraId="7267769C" w14:textId="3B92A71F" w:rsidR="00197844" w:rsidRDefault="00197844" w:rsidP="00197844">
                        <w:pPr>
                          <w:jc w:val="center"/>
                        </w:pPr>
                        <w:r w:rsidRPr="000E066A">
                          <w:rPr>
                            <w:rFonts w:ascii="Times New Roman" w:hAnsi="Times New Roman" w:cs="Times New Roman"/>
                            <w:b/>
                            <w:bCs/>
                            <w:noProof/>
                            <w:sz w:val="24"/>
                            <w:szCs w:val="24"/>
                          </w:rPr>
                          <w:drawing>
                            <wp:inline distT="0" distB="0" distL="0" distR="0" wp14:anchorId="042222E9" wp14:editId="2CA20589">
                              <wp:extent cx="1717583" cy="1800000"/>
                              <wp:effectExtent l="0" t="0" r="0" b="0"/>
                              <wp:docPr id="952149792" name="Imagen 1" descr="Imagen que contiene interior, tabla, escritorio,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810" name="Imagen 1" descr="Imagen que contiene interior, tabla, escritorio, computadora&#10;&#10;El contenido generado por IA puede ser incorrecto."/>
                                      <pic:cNvPicPr/>
                                    </pic:nvPicPr>
                                    <pic:blipFill>
                                      <a:blip r:embed="rId11"/>
                                      <a:stretch>
                                        <a:fillRect/>
                                      </a:stretch>
                                    </pic:blipFill>
                                    <pic:spPr>
                                      <a:xfrm>
                                        <a:off x="0" y="0"/>
                                        <a:ext cx="1717583" cy="1800000"/>
                                      </a:xfrm>
                                      <a:prstGeom prst="rect">
                                        <a:avLst/>
                                      </a:prstGeom>
                                    </pic:spPr>
                                  </pic:pic>
                                </a:graphicData>
                              </a:graphic>
                            </wp:inline>
                          </w:drawing>
                        </w:r>
                      </w:p>
                      <w:p w14:paraId="063E4506" w14:textId="23B522F9" w:rsidR="00197844" w:rsidRDefault="00197844" w:rsidP="00197844">
                        <w:pPr>
                          <w:pStyle w:val="Prrafodelista"/>
                          <w:numPr>
                            <w:ilvl w:val="0"/>
                            <w:numId w:val="12"/>
                          </w:numPr>
                          <w:jc w:val="center"/>
                        </w:pPr>
                        <w:r>
                          <w:t>La pieza pasa por el proceso de etiquetado</w:t>
                        </w:r>
                      </w:p>
                    </w:txbxContent>
                  </v:textbox>
                </v:shape>
                <v:shape id="_x0000_s1030" type="#_x0000_t202" style="position:absolute;left:47520;width:23177;height:24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" stroked="f">
                  <v:textbox style="mso-fit-shape-to-text:t">
                    <w:txbxContent>
                      <w:p w14:paraId="33431009" w14:textId="387811E5" w:rsidR="00197844" w:rsidRDefault="00197844" w:rsidP="00197844">
                        <w:pPr>
                          <w:jc w:val="center"/>
                        </w:pPr>
                        <w:r w:rsidRPr="000E066A">
                          <w:rPr>
                            <w:noProof/>
                          </w:rPr>
                          <w:drawing>
                            <wp:inline distT="0" distB="0" distL="0" distR="0" wp14:anchorId="7153613E" wp14:editId="26C68CAC">
                              <wp:extent cx="1987261" cy="1800000"/>
                              <wp:effectExtent l="0" t="0" r="0" b="0"/>
                              <wp:docPr id="52687038" name="Imagen 1" descr="Imagen que contiene interior, objeto, lavab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1410" name="Imagen 1" descr="Imagen que contiene interior, objeto, lavabo, tabla&#10;&#10;El contenido generado por IA puede ser incorrecto."/>
                                      <pic:cNvPicPr/>
                                    </pic:nvPicPr>
                                    <pic:blipFill>
                                      <a:blip r:embed="rId12"/>
                                      <a:stretch>
                                        <a:fillRect/>
                                      </a:stretch>
                                    </pic:blipFill>
                                    <pic:spPr>
                                      <a:xfrm>
                                        <a:off x="0" y="0"/>
                                        <a:ext cx="1987261" cy="1800000"/>
                                      </a:xfrm>
                                      <a:prstGeom prst="rect">
                                        <a:avLst/>
                                      </a:prstGeom>
                                    </pic:spPr>
                                  </pic:pic>
                                </a:graphicData>
                              </a:graphic>
                            </wp:inline>
                          </w:drawing>
                        </w:r>
                      </w:p>
                      <w:p w14:paraId="2ECAF014" w14:textId="4032A7A3" w:rsidR="00197844" w:rsidRDefault="00197844" w:rsidP="00197844">
                        <w:pPr>
                          <w:pStyle w:val="Prrafodelista"/>
                          <w:numPr>
                            <w:ilvl w:val="0"/>
                            <w:numId w:val="12"/>
                          </w:numPr>
                          <w:jc w:val="center"/>
                        </w:pPr>
                        <w:r>
                          <w:t>La pieza pasa por el proceso de taladrado</w:t>
                        </w:r>
                      </w:p>
                    </w:txbxContent>
                  </v:textbox>
                </v:shape>
                <w10:wrap type="square" anchorx="margin"/>
              </v:group>
            </w:pict>
          </mc:Fallback>
        </mc:AlternateContent>
      </w:r>
      <w:r w:rsidR="00197844" w:rsidRPr="00197844">
        <w:rPr>
          <w:rFonts w:ascii="Times New Roman" w:hAnsi="Times New Roman" w:cs="Times New Roman"/>
          <w:sz w:val="24"/>
          <w:szCs w:val="24"/>
        </w:rPr>
        <w:t>A continuación, se detallará el proceso del resultado final con evidencia fotográfica</w:t>
      </w:r>
    </w:p>
    <w:p w14:paraId="7BE9F5D8" w14:textId="58614D2D" w:rsidR="000E066A" w:rsidRDefault="00197844" w:rsidP="005F7F92">
      <w:pPr>
        <w:ind w:left="360"/>
        <w:jc w:val="both"/>
        <w:rPr>
          <w:noProof/>
        </w:rPr>
      </w:pPr>
      <w:r>
        <w:rPr>
          <w:noProof/>
        </w:rPr>
        <mc:AlternateContent>
          <mc:Choice Requires="wpg">
            <w:drawing>
              <wp:anchor distT="0" distB="0" distL="114300" distR="114300" simplePos="0" relativeHeight="251665408" behindDoc="0" locked="0" layoutInCell="1" allowOverlap="1" wp14:anchorId="3944B734" wp14:editId="0FE26260">
                <wp:simplePos x="0" y="0"/>
                <wp:positionH relativeFrom="column">
                  <wp:posOffset>-739893</wp:posOffset>
                </wp:positionH>
                <wp:positionV relativeFrom="paragraph">
                  <wp:posOffset>24662</wp:posOffset>
                </wp:positionV>
                <wp:extent cx="7070503" cy="2668905"/>
                <wp:effectExtent l="0" t="0" r="0" b="0"/>
                <wp:wrapSquare wrapText="bothSides"/>
                <wp:docPr id="1034566292" name="Grupo 1"/>
                <wp:cNvGraphicFramePr/>
                <a:graphic xmlns:a="http://schemas.openxmlformats.org/drawingml/2006/main">
                  <a:graphicData uri="http://schemas.microsoft.com/office/word/2010/wordprocessingGroup">
                    <wpg:wgp>
                      <wpg:cNvGrpSpPr/>
                      <wpg:grpSpPr>
                        <a:xfrm>
                          <a:off x="0" y="0"/>
                          <a:ext cx="7070503" cy="2668905"/>
                          <a:chOff x="0" y="0"/>
                          <a:chExt cx="7070503" cy="2668907"/>
                        </a:xfrm>
                      </wpg:grpSpPr>
                      <wps:wsp>
                        <wps:cNvPr id="57017338" name="Cuadro de texto 2"/>
                        <wps:cNvSpPr txBox="1">
                          <a:spLocks noChangeArrowheads="1"/>
                        </wps:cNvSpPr>
                        <wps:spPr bwMode="auto">
                          <a:xfrm>
                            <a:off x="0" y="0"/>
                            <a:ext cx="2241550" cy="2484755"/>
                          </a:xfrm>
                          <a:prstGeom prst="rect">
                            <a:avLst/>
                          </a:prstGeom>
                          <a:solidFill>
                            <a:srgbClr val="FFFFFF"/>
                          </a:solidFill>
                          <a:ln w="9525">
                            <a:noFill/>
                            <a:miter lim="800000"/>
                            <a:headEnd/>
                            <a:tailEnd/>
                          </a:ln>
                        </wps:spPr>
                        <wps:txbx>
                          <w:txbxContent>
                            <w:p w14:paraId="2F133132" w14:textId="1D33E8A0" w:rsidR="005F7F92" w:rsidRDefault="005F7F92" w:rsidP="005F7F92">
                              <w:pPr>
                                <w:jc w:val="center"/>
                              </w:pPr>
                              <w:r w:rsidRPr="000E066A">
                                <w:rPr>
                                  <w:rFonts w:ascii="Times New Roman" w:hAnsi="Times New Roman" w:cs="Times New Roman"/>
                                  <w:b/>
                                  <w:bCs/>
                                  <w:noProof/>
                                  <w:sz w:val="24"/>
                                  <w:szCs w:val="24"/>
                                </w:rPr>
                                <w:drawing>
                                  <wp:inline distT="0" distB="0" distL="0" distR="0" wp14:anchorId="6B70087B" wp14:editId="44024607">
                                    <wp:extent cx="1613265" cy="1800000"/>
                                    <wp:effectExtent l="0" t="0" r="6350" b="0"/>
                                    <wp:docPr id="1869064223" name="Imagen 1" descr="Bicicleta parada a un cost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1839" name="Imagen 1" descr="Bicicleta parada a un costado&#10;&#10;El contenido generado por IA puede ser incorrecto."/>
                                            <pic:cNvPicPr/>
                                          </pic:nvPicPr>
                                          <pic:blipFill>
                                            <a:blip r:embed="rId13"/>
                                            <a:stretch>
                                              <a:fillRect/>
                                            </a:stretch>
                                          </pic:blipFill>
                                          <pic:spPr>
                                            <a:xfrm>
                                              <a:off x="0" y="0"/>
                                              <a:ext cx="1613265" cy="1800000"/>
                                            </a:xfrm>
                                            <a:prstGeom prst="rect">
                                              <a:avLst/>
                                            </a:prstGeom>
                                          </pic:spPr>
                                        </pic:pic>
                                      </a:graphicData>
                                    </a:graphic>
                                  </wp:inline>
                                </w:drawing>
                              </w:r>
                            </w:p>
                            <w:p w14:paraId="4C500A72" w14:textId="69019DC2" w:rsidR="005F7F92" w:rsidRDefault="005F7F92" w:rsidP="005F7F92">
                              <w:pPr>
                                <w:pStyle w:val="Prrafodelista"/>
                                <w:numPr>
                                  <w:ilvl w:val="0"/>
                                  <w:numId w:val="11"/>
                                </w:numPr>
                                <w:jc w:val="center"/>
                              </w:pPr>
                              <w:r>
                                <w:t>Dispensador libera la pieza a distribuir</w:t>
                              </w:r>
                            </w:p>
                          </w:txbxContent>
                        </wps:txbx>
                        <wps:bodyPr rot="0" vert="horz" wrap="square" lIns="91440" tIns="45720" rIns="91440" bIns="45720" anchor="t" anchorCtr="0">
                          <a:spAutoFit/>
                        </wps:bodyPr>
                      </wps:wsp>
                      <wps:wsp>
                        <wps:cNvPr id="324401690" name="Cuadro de texto 2"/>
                        <wps:cNvSpPr txBox="1">
                          <a:spLocks noChangeArrowheads="1"/>
                        </wps:cNvSpPr>
                        <wps:spPr bwMode="auto">
                          <a:xfrm>
                            <a:off x="2296632" y="0"/>
                            <a:ext cx="2317750" cy="2668905"/>
                          </a:xfrm>
                          <a:prstGeom prst="rect">
                            <a:avLst/>
                          </a:prstGeom>
                          <a:solidFill>
                            <a:srgbClr val="FFFFFF"/>
                          </a:solidFill>
                          <a:ln w="9525">
                            <a:noFill/>
                            <a:miter lim="800000"/>
                            <a:headEnd/>
                            <a:tailEnd/>
                          </a:ln>
                        </wps:spPr>
                        <wps:txbx>
                          <w:txbxContent>
                            <w:p w14:paraId="4C3E47FA" w14:textId="777AA81B" w:rsidR="005F7F92" w:rsidRDefault="005F7F92" w:rsidP="005F7F92">
                              <w:pPr>
                                <w:jc w:val="center"/>
                              </w:pPr>
                              <w:r w:rsidRPr="000E066A">
                                <w:rPr>
                                  <w:rFonts w:ascii="Times New Roman" w:hAnsi="Times New Roman" w:cs="Times New Roman"/>
                                  <w:b/>
                                  <w:bCs/>
                                  <w:noProof/>
                                  <w:sz w:val="24"/>
                                  <w:szCs w:val="24"/>
                                </w:rPr>
                                <w:drawing>
                                  <wp:inline distT="0" distB="0" distL="0" distR="0" wp14:anchorId="37900B9F" wp14:editId="3898EA73">
                                    <wp:extent cx="1396932" cy="1800000"/>
                                    <wp:effectExtent l="0" t="0" r="0" b="0"/>
                                    <wp:docPr id="836548137" name="Imagen 1" descr="Bicicleta parada a un cost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32375" name="Imagen 1" descr="Bicicleta parada a un costado&#10;&#10;El contenido generado por IA puede ser incorrecto."/>
                                            <pic:cNvPicPr/>
                                          </pic:nvPicPr>
                                          <pic:blipFill>
                                            <a:blip r:embed="rId14"/>
                                            <a:stretch>
                                              <a:fillRect/>
                                            </a:stretch>
                                          </pic:blipFill>
                                          <pic:spPr>
                                            <a:xfrm>
                                              <a:off x="0" y="0"/>
                                              <a:ext cx="1396932" cy="1800000"/>
                                            </a:xfrm>
                                            <a:prstGeom prst="rect">
                                              <a:avLst/>
                                            </a:prstGeom>
                                          </pic:spPr>
                                        </pic:pic>
                                      </a:graphicData>
                                    </a:graphic>
                                  </wp:inline>
                                </w:drawing>
                              </w:r>
                            </w:p>
                            <w:p w14:paraId="0C5C1FEF" w14:textId="421AB770" w:rsidR="005F7F92" w:rsidRDefault="005F7F92" w:rsidP="005F7F92">
                              <w:pPr>
                                <w:pStyle w:val="Prrafodelista"/>
                                <w:numPr>
                                  <w:ilvl w:val="0"/>
                                  <w:numId w:val="11"/>
                                </w:numPr>
                                <w:jc w:val="center"/>
                              </w:pPr>
                              <w:r>
                                <w:t xml:space="preserve">Brazo </w:t>
                              </w:r>
                              <w:r w:rsidR="005D1DA8">
                                <w:t>neumático</w:t>
                              </w:r>
                              <w:r>
                                <w:t xml:space="preserve"> transporta la pieza a la segunda estación</w:t>
                              </w:r>
                            </w:p>
                          </w:txbxContent>
                        </wps:txbx>
                        <wps:bodyPr rot="0" vert="horz" wrap="square" lIns="91440" tIns="45720" rIns="91440" bIns="45720" anchor="t" anchorCtr="0">
                          <a:spAutoFit/>
                        </wps:bodyPr>
                      </wps:wsp>
                      <wps:wsp>
                        <wps:cNvPr id="1082387344" name="Cuadro de texto 2"/>
                        <wps:cNvSpPr txBox="1">
                          <a:spLocks noChangeArrowheads="1"/>
                        </wps:cNvSpPr>
                        <wps:spPr bwMode="auto">
                          <a:xfrm>
                            <a:off x="4752753" y="0"/>
                            <a:ext cx="2317750" cy="2668907"/>
                          </a:xfrm>
                          <a:prstGeom prst="rect">
                            <a:avLst/>
                          </a:prstGeom>
                          <a:solidFill>
                            <a:srgbClr val="FFFFFF"/>
                          </a:solidFill>
                          <a:ln w="9525">
                            <a:noFill/>
                            <a:miter lim="800000"/>
                            <a:headEnd/>
                            <a:tailEnd/>
                          </a:ln>
                        </wps:spPr>
                        <wps:txbx>
                          <w:txbxContent>
                            <w:p w14:paraId="3EA02882" w14:textId="2DE79BF5" w:rsidR="005F7F92" w:rsidRDefault="005F7F92" w:rsidP="005F7F92">
                              <w:pPr>
                                <w:jc w:val="center"/>
                              </w:pPr>
                              <w:r w:rsidRPr="000E066A">
                                <w:rPr>
                                  <w:noProof/>
                                </w:rPr>
                                <w:drawing>
                                  <wp:inline distT="0" distB="0" distL="0" distR="0" wp14:anchorId="2956C180" wp14:editId="004A0786">
                                    <wp:extent cx="1857030" cy="1800000"/>
                                    <wp:effectExtent l="0" t="0" r="0" b="0"/>
                                    <wp:docPr id="472188246" name="Imagen 1" descr="Imagen que contiene motor, moto, estacionad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06561" name="Imagen 1" descr="Imagen que contiene motor, moto, estacionado, tabla&#10;&#10;El contenido generado por IA puede ser incorrecto."/>
                                            <pic:cNvPicPr/>
                                          </pic:nvPicPr>
                                          <pic:blipFill>
                                            <a:blip r:embed="rId15"/>
                                            <a:stretch>
                                              <a:fillRect/>
                                            </a:stretch>
                                          </pic:blipFill>
                                          <pic:spPr>
                                            <a:xfrm>
                                              <a:off x="0" y="0"/>
                                              <a:ext cx="1857030" cy="1800000"/>
                                            </a:xfrm>
                                            <a:prstGeom prst="rect">
                                              <a:avLst/>
                                            </a:prstGeom>
                                          </pic:spPr>
                                        </pic:pic>
                                      </a:graphicData>
                                    </a:graphic>
                                  </wp:inline>
                                </w:drawing>
                              </w:r>
                            </w:p>
                            <w:p w14:paraId="213EE0E4" w14:textId="220FCDFB" w:rsidR="005F7F92" w:rsidRDefault="005F7F92" w:rsidP="005F7F92">
                              <w:pPr>
                                <w:pStyle w:val="Prrafodelista"/>
                                <w:numPr>
                                  <w:ilvl w:val="0"/>
                                  <w:numId w:val="11"/>
                                </w:numPr>
                                <w:jc w:val="center"/>
                              </w:pPr>
                              <w:r>
                                <w:t xml:space="preserve">Si es metálica la pieza el pistón la empuja a una rampa para la 3ra estación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944B734" id="_x0000_s1031" style="position:absolute;left:0;text-align:left;margin-left:-58.25pt;margin-top:1.95pt;width:556.75pt;height:210.15pt;z-index:251665408;mso-width-relative:margin;mso-height-relative:margin" coordsize="70705,2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">
                <v:shape id="_x0000_s1032" type="#_x0000_t202" style="position:absolute;width:22415;height: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" stroked="f">
                  <v:textbox style="mso-fit-shape-to-text:t">
                    <w:txbxContent>
                      <w:p w14:paraId="2F133132" w14:textId="1D33E8A0" w:rsidR="005F7F92" w:rsidRDefault="005F7F92" w:rsidP="005F7F92">
                        <w:pPr>
                          <w:jc w:val="center"/>
                        </w:pPr>
                        <w:r w:rsidRPr="000E066A">
                          <w:rPr>
                            <w:rFonts w:ascii="Times New Roman" w:hAnsi="Times New Roman" w:cs="Times New Roman"/>
                            <w:b/>
                            <w:bCs/>
                            <w:noProof/>
                            <w:sz w:val="24"/>
                            <w:szCs w:val="24"/>
                          </w:rPr>
                          <w:drawing>
                            <wp:inline distT="0" distB="0" distL="0" distR="0" wp14:anchorId="6B70087B" wp14:editId="44024607">
                              <wp:extent cx="1613265" cy="1800000"/>
                              <wp:effectExtent l="0" t="0" r="6350" b="0"/>
                              <wp:docPr id="1869064223" name="Imagen 1" descr="Bicicleta parada a un cost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1839" name="Imagen 1" descr="Bicicleta parada a un costado&#10;&#10;El contenido generado por IA puede ser incorrecto."/>
                                      <pic:cNvPicPr/>
                                    </pic:nvPicPr>
                                    <pic:blipFill>
                                      <a:blip r:embed="rId13"/>
                                      <a:stretch>
                                        <a:fillRect/>
                                      </a:stretch>
                                    </pic:blipFill>
                                    <pic:spPr>
                                      <a:xfrm>
                                        <a:off x="0" y="0"/>
                                        <a:ext cx="1613265" cy="1800000"/>
                                      </a:xfrm>
                                      <a:prstGeom prst="rect">
                                        <a:avLst/>
                                      </a:prstGeom>
                                    </pic:spPr>
                                  </pic:pic>
                                </a:graphicData>
                              </a:graphic>
                            </wp:inline>
                          </w:drawing>
                        </w:r>
                      </w:p>
                      <w:p w14:paraId="4C500A72" w14:textId="69019DC2" w:rsidR="005F7F92" w:rsidRDefault="005F7F92" w:rsidP="005F7F92">
                        <w:pPr>
                          <w:pStyle w:val="Prrafodelista"/>
                          <w:numPr>
                            <w:ilvl w:val="0"/>
                            <w:numId w:val="11"/>
                          </w:numPr>
                          <w:jc w:val="center"/>
                        </w:pPr>
                        <w:r>
                          <w:t>Dispensador libera la pieza a distribuir</w:t>
                        </w:r>
                      </w:p>
                    </w:txbxContent>
                  </v:textbox>
                </v:shape>
                <v:shape id="_x0000_s1033" type="#_x0000_t202" style="position:absolute;left:22966;width:23177;height:2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" stroked="f">
                  <v:textbox style="mso-fit-shape-to-text:t">
                    <w:txbxContent>
                      <w:p w14:paraId="4C3E47FA" w14:textId="777AA81B" w:rsidR="005F7F92" w:rsidRDefault="005F7F92" w:rsidP="005F7F92">
                        <w:pPr>
                          <w:jc w:val="center"/>
                        </w:pPr>
                        <w:r w:rsidRPr="000E066A">
                          <w:rPr>
                            <w:rFonts w:ascii="Times New Roman" w:hAnsi="Times New Roman" w:cs="Times New Roman"/>
                            <w:b/>
                            <w:bCs/>
                            <w:noProof/>
                            <w:sz w:val="24"/>
                            <w:szCs w:val="24"/>
                          </w:rPr>
                          <w:drawing>
                            <wp:inline distT="0" distB="0" distL="0" distR="0" wp14:anchorId="37900B9F" wp14:editId="3898EA73">
                              <wp:extent cx="1396932" cy="1800000"/>
                              <wp:effectExtent l="0" t="0" r="0" b="0"/>
                              <wp:docPr id="836548137" name="Imagen 1" descr="Bicicleta parada a un cost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32375" name="Imagen 1" descr="Bicicleta parada a un costado&#10;&#10;El contenido generado por IA puede ser incorrecto."/>
                                      <pic:cNvPicPr/>
                                    </pic:nvPicPr>
                                    <pic:blipFill>
                                      <a:blip r:embed="rId14"/>
                                      <a:stretch>
                                        <a:fillRect/>
                                      </a:stretch>
                                    </pic:blipFill>
                                    <pic:spPr>
                                      <a:xfrm>
                                        <a:off x="0" y="0"/>
                                        <a:ext cx="1396932" cy="1800000"/>
                                      </a:xfrm>
                                      <a:prstGeom prst="rect">
                                        <a:avLst/>
                                      </a:prstGeom>
                                    </pic:spPr>
                                  </pic:pic>
                                </a:graphicData>
                              </a:graphic>
                            </wp:inline>
                          </w:drawing>
                        </w:r>
                      </w:p>
                      <w:p w14:paraId="0C5C1FEF" w14:textId="421AB770" w:rsidR="005F7F92" w:rsidRDefault="005F7F92" w:rsidP="005F7F92">
                        <w:pPr>
                          <w:pStyle w:val="Prrafodelista"/>
                          <w:numPr>
                            <w:ilvl w:val="0"/>
                            <w:numId w:val="11"/>
                          </w:numPr>
                          <w:jc w:val="center"/>
                        </w:pPr>
                        <w:r>
                          <w:t xml:space="preserve">Brazo </w:t>
                        </w:r>
                        <w:r w:rsidR="005D1DA8">
                          <w:t>neumático</w:t>
                        </w:r>
                        <w:r>
                          <w:t xml:space="preserve"> transporta la pieza a la segunda estación</w:t>
                        </w:r>
                      </w:p>
                    </w:txbxContent>
                  </v:textbox>
                </v:shape>
                <v:shape id="_x0000_s1034" type="#_x0000_t202" style="position:absolute;left:47527;width:23178;height:2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" stroked="f">
                  <v:textbox style="mso-fit-shape-to-text:t">
                    <w:txbxContent>
                      <w:p w14:paraId="3EA02882" w14:textId="2DE79BF5" w:rsidR="005F7F92" w:rsidRDefault="005F7F92" w:rsidP="005F7F92">
                        <w:pPr>
                          <w:jc w:val="center"/>
                        </w:pPr>
                        <w:r w:rsidRPr="000E066A">
                          <w:rPr>
                            <w:noProof/>
                          </w:rPr>
                          <w:drawing>
                            <wp:inline distT="0" distB="0" distL="0" distR="0" wp14:anchorId="2956C180" wp14:editId="004A0786">
                              <wp:extent cx="1857030" cy="1800000"/>
                              <wp:effectExtent l="0" t="0" r="0" b="0"/>
                              <wp:docPr id="472188246" name="Imagen 1" descr="Imagen que contiene motor, moto, estacionad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06561" name="Imagen 1" descr="Imagen que contiene motor, moto, estacionado, tabla&#10;&#10;El contenido generado por IA puede ser incorrecto."/>
                                      <pic:cNvPicPr/>
                                    </pic:nvPicPr>
                                    <pic:blipFill>
                                      <a:blip r:embed="rId15"/>
                                      <a:stretch>
                                        <a:fillRect/>
                                      </a:stretch>
                                    </pic:blipFill>
                                    <pic:spPr>
                                      <a:xfrm>
                                        <a:off x="0" y="0"/>
                                        <a:ext cx="1857030" cy="1800000"/>
                                      </a:xfrm>
                                      <a:prstGeom prst="rect">
                                        <a:avLst/>
                                      </a:prstGeom>
                                    </pic:spPr>
                                  </pic:pic>
                                </a:graphicData>
                              </a:graphic>
                            </wp:inline>
                          </w:drawing>
                        </w:r>
                      </w:p>
                      <w:p w14:paraId="213EE0E4" w14:textId="220FCDFB" w:rsidR="005F7F92" w:rsidRDefault="005F7F92" w:rsidP="005F7F92">
                        <w:pPr>
                          <w:pStyle w:val="Prrafodelista"/>
                          <w:numPr>
                            <w:ilvl w:val="0"/>
                            <w:numId w:val="11"/>
                          </w:numPr>
                          <w:jc w:val="center"/>
                        </w:pPr>
                        <w:r>
                          <w:t xml:space="preserve">Si es metálica la pieza el pistón la empuja a una rampa para la 3ra estación </w:t>
                        </w:r>
                      </w:p>
                    </w:txbxContent>
                  </v:textbox>
                </v:shape>
                <w10:wrap type="square"/>
              </v:group>
            </w:pict>
          </mc:Fallback>
        </mc:AlternateContent>
      </w:r>
      <w:r w:rsidR="000E066A" w:rsidRPr="000E066A">
        <w:rPr>
          <w:noProof/>
        </w:rPr>
        <w:t xml:space="preserve">  </w:t>
      </w:r>
    </w:p>
    <w:p w14:paraId="2398CAD6" w14:textId="73DAC000" w:rsidR="000E066A" w:rsidRPr="000E066A" w:rsidRDefault="000E066A" w:rsidP="000E066A">
      <w:pPr>
        <w:ind w:left="360"/>
        <w:jc w:val="both"/>
        <w:rPr>
          <w:rFonts w:ascii="Times New Roman" w:hAnsi="Times New Roman" w:cs="Times New Roman"/>
          <w:b/>
          <w:bCs/>
          <w:sz w:val="24"/>
          <w:szCs w:val="24"/>
        </w:rPr>
      </w:pPr>
    </w:p>
    <w:p w14:paraId="0EA56EA0" w14:textId="5C4F31EB" w:rsidR="0088308D" w:rsidRDefault="0088308D" w:rsidP="0088308D">
      <w:pPr>
        <w:ind w:left="360"/>
        <w:jc w:val="both"/>
        <w:rPr>
          <w:rFonts w:ascii="Times New Roman" w:hAnsi="Times New Roman" w:cs="Times New Roman"/>
          <w:b/>
          <w:bCs/>
          <w:sz w:val="24"/>
          <w:szCs w:val="24"/>
        </w:rPr>
      </w:pPr>
    </w:p>
    <w:p w14:paraId="69FA85E9" w14:textId="77777777" w:rsidR="00802277" w:rsidRDefault="00802277" w:rsidP="0088308D">
      <w:pPr>
        <w:ind w:left="360"/>
        <w:jc w:val="both"/>
        <w:rPr>
          <w:rFonts w:ascii="Times New Roman" w:hAnsi="Times New Roman" w:cs="Times New Roman"/>
          <w:b/>
          <w:bCs/>
          <w:sz w:val="24"/>
          <w:szCs w:val="24"/>
        </w:rPr>
      </w:pPr>
    </w:p>
    <w:p w14:paraId="1BFBD245" w14:textId="77777777" w:rsidR="00197844" w:rsidRDefault="00197844" w:rsidP="0088308D">
      <w:pPr>
        <w:ind w:left="360"/>
        <w:jc w:val="both"/>
        <w:rPr>
          <w:rFonts w:ascii="Times New Roman" w:hAnsi="Times New Roman" w:cs="Times New Roman"/>
          <w:b/>
          <w:bCs/>
          <w:sz w:val="24"/>
          <w:szCs w:val="24"/>
        </w:rPr>
      </w:pPr>
    </w:p>
    <w:p w14:paraId="2BAE212A" w14:textId="77777777" w:rsidR="00197844" w:rsidRPr="0088308D" w:rsidRDefault="00197844" w:rsidP="00802277">
      <w:pPr>
        <w:jc w:val="both"/>
        <w:rPr>
          <w:rFonts w:ascii="Times New Roman" w:hAnsi="Times New Roman" w:cs="Times New Roman"/>
          <w:b/>
          <w:bCs/>
          <w:sz w:val="24"/>
          <w:szCs w:val="24"/>
        </w:rPr>
      </w:pPr>
    </w:p>
    <w:p w14:paraId="0E5FF41C" w14:textId="04B6E3BD" w:rsidR="00E52013" w:rsidRPr="00E52013" w:rsidRDefault="00E52013" w:rsidP="00E52013">
      <w:pPr>
        <w:jc w:val="both"/>
        <w:rPr>
          <w:rFonts w:ascii="Times New Roman" w:hAnsi="Times New Roman" w:cs="Times New Roman"/>
          <w:sz w:val="24"/>
          <w:szCs w:val="24"/>
        </w:rPr>
      </w:pPr>
      <w:r w:rsidRPr="00E52013">
        <w:rPr>
          <w:rFonts w:ascii="Times New Roman" w:hAnsi="Times New Roman" w:cs="Times New Roman"/>
          <w:sz w:val="24"/>
          <w:szCs w:val="24"/>
        </w:rPr>
        <w:t>Como resultado de la integración de las estaciones de distribución, verificación y procesamiento puramente eléctrico, se obtuvo un sistema automatizado funcional, capaz de manejar el flujo de piezas de manera eficiente y sin interferencias entre procesos.</w:t>
      </w:r>
    </w:p>
    <w:p w14:paraId="1F14D33A" w14:textId="02A1D1CA" w:rsidR="00E52013" w:rsidRPr="00E52013" w:rsidRDefault="00E52013" w:rsidP="00E52013">
      <w:pPr>
        <w:pStyle w:val="Prrafodelista"/>
        <w:numPr>
          <w:ilvl w:val="0"/>
          <w:numId w:val="8"/>
        </w:numPr>
        <w:jc w:val="both"/>
        <w:rPr>
          <w:rFonts w:ascii="Times New Roman" w:hAnsi="Times New Roman" w:cs="Times New Roman"/>
          <w:sz w:val="24"/>
          <w:szCs w:val="24"/>
        </w:rPr>
      </w:pPr>
      <w:r w:rsidRPr="00E52013">
        <w:rPr>
          <w:rFonts w:ascii="Times New Roman" w:hAnsi="Times New Roman" w:cs="Times New Roman"/>
          <w:sz w:val="24"/>
          <w:szCs w:val="24"/>
        </w:rPr>
        <w:t>Unificación del código del PLC:</w:t>
      </w:r>
    </w:p>
    <w:p w14:paraId="7CF82D09"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Se logró combinar los programas individuales de cada estación en un solo código estructurado.</w:t>
      </w:r>
    </w:p>
    <w:p w14:paraId="57E4B1B9"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Se establecieron condiciones de sincronización para evitar colisiones entre procesos secuenciales y paralelos.</w:t>
      </w:r>
    </w:p>
    <w:p w14:paraId="7B82DEFE" w14:textId="77777777" w:rsidR="00E52013" w:rsidRPr="00E52013" w:rsidRDefault="00E52013" w:rsidP="00E52013">
      <w:pPr>
        <w:ind w:left="360" w:firstLine="708"/>
        <w:jc w:val="both"/>
        <w:rPr>
          <w:rFonts w:ascii="Times New Roman" w:hAnsi="Times New Roman" w:cs="Times New Roman"/>
          <w:sz w:val="24"/>
          <w:szCs w:val="24"/>
        </w:rPr>
      </w:pPr>
      <w:r w:rsidRPr="00E52013">
        <w:rPr>
          <w:rFonts w:ascii="Times New Roman" w:hAnsi="Times New Roman" w:cs="Times New Roman"/>
          <w:sz w:val="24"/>
          <w:szCs w:val="24"/>
        </w:rPr>
        <w:t>Se optimizó el código para facilitar futuras modificaciones y mejoras.</w:t>
      </w:r>
    </w:p>
    <w:p w14:paraId="4C1987D3" w14:textId="5E4F4C93" w:rsidR="00E52013" w:rsidRPr="00E52013" w:rsidRDefault="00E52013" w:rsidP="00E52013">
      <w:pPr>
        <w:pStyle w:val="Prrafodelista"/>
        <w:numPr>
          <w:ilvl w:val="0"/>
          <w:numId w:val="8"/>
        </w:numPr>
        <w:jc w:val="both"/>
        <w:rPr>
          <w:rFonts w:ascii="Times New Roman" w:hAnsi="Times New Roman" w:cs="Times New Roman"/>
          <w:sz w:val="24"/>
          <w:szCs w:val="24"/>
        </w:rPr>
      </w:pPr>
      <w:r w:rsidRPr="00E52013">
        <w:rPr>
          <w:rFonts w:ascii="Times New Roman" w:hAnsi="Times New Roman" w:cs="Times New Roman"/>
          <w:sz w:val="24"/>
          <w:szCs w:val="24"/>
        </w:rPr>
        <w:t>Funcionamiento sincronizado de las estaciones:</w:t>
      </w:r>
    </w:p>
    <w:p w14:paraId="0A7C9900"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La estación de distribución realizó correctamente la separación y transporte de piezas mediante su sistema de cilindros y ventosas neumáticas.</w:t>
      </w:r>
    </w:p>
    <w:p w14:paraId="69064554"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La estación de verificación detectó y clasificó piezas correctamente utilizando sensores ópticos y capacitivos, asegurando que solo las piezas aceptadas fueran enviadas a la siguiente fase.</w:t>
      </w:r>
    </w:p>
    <w:p w14:paraId="309E876D"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La estación de procesamiento puramente eléctrico ejecutó las operaciones de sujeción, taladrado (simulado por seguridad) y expulsión de piezas de manera precisa.</w:t>
      </w:r>
    </w:p>
    <w:p w14:paraId="35F4CD78" w14:textId="47ECB099" w:rsidR="00E52013" w:rsidRPr="00E52013" w:rsidRDefault="00E52013" w:rsidP="00E52013">
      <w:pPr>
        <w:pStyle w:val="Prrafodelista"/>
        <w:numPr>
          <w:ilvl w:val="0"/>
          <w:numId w:val="8"/>
        </w:numPr>
        <w:jc w:val="both"/>
        <w:rPr>
          <w:rFonts w:ascii="Times New Roman" w:hAnsi="Times New Roman" w:cs="Times New Roman"/>
          <w:sz w:val="24"/>
          <w:szCs w:val="24"/>
        </w:rPr>
      </w:pPr>
      <w:r w:rsidRPr="00E52013">
        <w:rPr>
          <w:rFonts w:ascii="Times New Roman" w:hAnsi="Times New Roman" w:cs="Times New Roman"/>
          <w:sz w:val="24"/>
          <w:szCs w:val="24"/>
        </w:rPr>
        <w:t>Optimización de tiempos y reducción de errores:</w:t>
      </w:r>
    </w:p>
    <w:p w14:paraId="0B7B3ACE"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Se ajustaron los tiempos de activación de actuadores para evitar retrasos en la secuencia de trabajo.</w:t>
      </w:r>
    </w:p>
    <w:p w14:paraId="118BABE2"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Se verificó el correcto funcionamiento de los sensores, eliminando posibles errores de detección.</w:t>
      </w:r>
    </w:p>
    <w:p w14:paraId="364DB5AC" w14:textId="77777777" w:rsidR="00E52013" w:rsidRP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Se implementaron mecanismos de paro de emergencia y control de fallos para garantizar la seguridad del sistema.</w:t>
      </w:r>
    </w:p>
    <w:p w14:paraId="415195A4" w14:textId="18A05147" w:rsidR="00E52013" w:rsidRPr="00E52013" w:rsidRDefault="00E52013" w:rsidP="00E52013">
      <w:pPr>
        <w:pStyle w:val="Prrafodelista"/>
        <w:numPr>
          <w:ilvl w:val="0"/>
          <w:numId w:val="8"/>
        </w:numPr>
        <w:jc w:val="both"/>
        <w:rPr>
          <w:rFonts w:ascii="Times New Roman" w:hAnsi="Times New Roman" w:cs="Times New Roman"/>
          <w:sz w:val="24"/>
          <w:szCs w:val="24"/>
        </w:rPr>
      </w:pPr>
      <w:r w:rsidRPr="00E52013">
        <w:rPr>
          <w:rFonts w:ascii="Times New Roman" w:hAnsi="Times New Roman" w:cs="Times New Roman"/>
          <w:sz w:val="24"/>
          <w:szCs w:val="24"/>
        </w:rPr>
        <w:t>Evidencia del funcionamiento:</w:t>
      </w:r>
    </w:p>
    <w:p w14:paraId="71E69C47" w14:textId="190913FF" w:rsidR="00E52013" w:rsidRPr="00E52013" w:rsidRDefault="00E52013" w:rsidP="00E52013">
      <w:pPr>
        <w:ind w:left="708" w:firstLine="12"/>
        <w:jc w:val="both"/>
        <w:rPr>
          <w:rFonts w:ascii="Times New Roman" w:hAnsi="Times New Roman" w:cs="Times New Roman"/>
          <w:sz w:val="24"/>
          <w:szCs w:val="24"/>
        </w:rPr>
      </w:pPr>
      <w:r>
        <w:rPr>
          <w:rFonts w:ascii="Times New Roman" w:hAnsi="Times New Roman" w:cs="Times New Roman"/>
          <w:sz w:val="24"/>
          <w:szCs w:val="24"/>
        </w:rPr>
        <w:t xml:space="preserve">     </w:t>
      </w:r>
      <w:r w:rsidRPr="00E52013">
        <w:rPr>
          <w:rFonts w:ascii="Times New Roman" w:hAnsi="Times New Roman" w:cs="Times New Roman"/>
          <w:sz w:val="24"/>
          <w:szCs w:val="24"/>
        </w:rPr>
        <w:t>Se documentó el proceso con fotografías y capturas del código del PLC.</w:t>
      </w:r>
    </w:p>
    <w:p w14:paraId="2FC2FEA8" w14:textId="3706389E" w:rsidR="00E52013" w:rsidRDefault="00E52013" w:rsidP="00E52013">
      <w:pPr>
        <w:ind w:left="1068"/>
        <w:jc w:val="both"/>
        <w:rPr>
          <w:rFonts w:ascii="Times New Roman" w:hAnsi="Times New Roman" w:cs="Times New Roman"/>
          <w:sz w:val="24"/>
          <w:szCs w:val="24"/>
        </w:rPr>
      </w:pPr>
      <w:r w:rsidRPr="00E52013">
        <w:rPr>
          <w:rFonts w:ascii="Times New Roman" w:hAnsi="Times New Roman" w:cs="Times New Roman"/>
          <w:sz w:val="24"/>
          <w:szCs w:val="24"/>
        </w:rPr>
        <w:t>Se realizaron pruebas de operación en las que el sistema completó varias secuencias sin fallas.</w:t>
      </w:r>
    </w:p>
    <w:p w14:paraId="168BBB8C" w14:textId="77777777" w:rsidR="00E52013" w:rsidRPr="00E52013" w:rsidRDefault="00E52013" w:rsidP="00E52013">
      <w:pPr>
        <w:ind w:left="1068"/>
        <w:jc w:val="both"/>
        <w:rPr>
          <w:rFonts w:ascii="Times New Roman" w:hAnsi="Times New Roman" w:cs="Times New Roman"/>
          <w:sz w:val="24"/>
          <w:szCs w:val="24"/>
        </w:rPr>
      </w:pPr>
    </w:p>
    <w:p w14:paraId="630A7FA7" w14:textId="297605A3" w:rsidR="00D973E3" w:rsidRPr="00197844" w:rsidRDefault="00197844" w:rsidP="009617C5">
      <w:pPr>
        <w:pStyle w:val="Prrafodelista"/>
        <w:numPr>
          <w:ilvl w:val="0"/>
          <w:numId w:val="5"/>
        </w:numPr>
        <w:jc w:val="both"/>
        <w:rPr>
          <w:rFonts w:ascii="Times New Roman" w:hAnsi="Times New Roman" w:cs="Times New Roman"/>
          <w:b/>
          <w:bCs/>
          <w:sz w:val="20"/>
          <w:szCs w:val="20"/>
        </w:rPr>
      </w:pPr>
      <w:r>
        <w:rPr>
          <w:rFonts w:ascii="Times New Roman" w:hAnsi="Times New Roman" w:cs="Times New Roman"/>
          <w:b/>
          <w:bCs/>
          <w:sz w:val="24"/>
          <w:szCs w:val="24"/>
        </w:rPr>
        <w:t>C</w:t>
      </w:r>
      <w:r w:rsidRPr="000E066A">
        <w:rPr>
          <w:rFonts w:ascii="Times New Roman" w:hAnsi="Times New Roman" w:cs="Times New Roman"/>
          <w:b/>
          <w:bCs/>
          <w:sz w:val="24"/>
          <w:szCs w:val="24"/>
        </w:rPr>
        <w:t>onclusión</w:t>
      </w:r>
    </w:p>
    <w:p w14:paraId="61B8D03A" w14:textId="0ACF0671" w:rsidR="00197844" w:rsidRPr="00197844" w:rsidRDefault="00197844" w:rsidP="00197844">
      <w:pPr>
        <w:jc w:val="both"/>
        <w:rPr>
          <w:rFonts w:ascii="Times New Roman" w:hAnsi="Times New Roman" w:cs="Times New Roman"/>
          <w:sz w:val="24"/>
          <w:szCs w:val="24"/>
        </w:rPr>
      </w:pPr>
      <w:r w:rsidRPr="00197844">
        <w:rPr>
          <w:rFonts w:ascii="Times New Roman" w:hAnsi="Times New Roman" w:cs="Times New Roman"/>
          <w:sz w:val="24"/>
          <w:szCs w:val="24"/>
        </w:rPr>
        <w:t>La integración de las tres estaciones</w:t>
      </w:r>
      <w:r>
        <w:rPr>
          <w:rFonts w:ascii="Times New Roman" w:hAnsi="Times New Roman" w:cs="Times New Roman"/>
          <w:sz w:val="24"/>
          <w:szCs w:val="24"/>
        </w:rPr>
        <w:t xml:space="preserve"> (</w:t>
      </w:r>
      <w:r w:rsidRPr="00197844">
        <w:rPr>
          <w:rFonts w:ascii="Times New Roman" w:hAnsi="Times New Roman" w:cs="Times New Roman"/>
          <w:sz w:val="24"/>
          <w:szCs w:val="24"/>
        </w:rPr>
        <w:t>distribución, verificación y procesamiento puramente eléctrico</w:t>
      </w:r>
      <w:r>
        <w:rPr>
          <w:rFonts w:ascii="Times New Roman" w:hAnsi="Times New Roman" w:cs="Times New Roman"/>
          <w:sz w:val="24"/>
          <w:szCs w:val="24"/>
        </w:rPr>
        <w:t xml:space="preserve">) </w:t>
      </w:r>
      <w:r w:rsidRPr="00197844">
        <w:rPr>
          <w:rFonts w:ascii="Times New Roman" w:hAnsi="Times New Roman" w:cs="Times New Roman"/>
          <w:sz w:val="24"/>
          <w:szCs w:val="24"/>
        </w:rPr>
        <w:t>en un solo sistema automatizado permitió consolidar un proceso eficiente y estructurado, asegurando una operación fluida sin interferencias entre etapas.</w:t>
      </w:r>
    </w:p>
    <w:p w14:paraId="034C2A3D" w14:textId="4336C9EF" w:rsidR="00197844" w:rsidRPr="00197844" w:rsidRDefault="00197844" w:rsidP="00197844">
      <w:pPr>
        <w:jc w:val="both"/>
        <w:rPr>
          <w:rFonts w:ascii="Times New Roman" w:hAnsi="Times New Roman" w:cs="Times New Roman"/>
          <w:sz w:val="24"/>
          <w:szCs w:val="24"/>
        </w:rPr>
      </w:pPr>
      <w:r w:rsidRPr="00197844">
        <w:rPr>
          <w:rFonts w:ascii="Times New Roman" w:hAnsi="Times New Roman" w:cs="Times New Roman"/>
          <w:sz w:val="24"/>
          <w:szCs w:val="24"/>
        </w:rPr>
        <w:t>A través de la unificación de los códigos previamente desarrollados para cada estación, se logró coordinar correctamente los procesos secuenciales y paralelos, evitando colisiones y optimizando los tiempos de ejecución. La implementación de un PLC como unidad central de control demostró ser una solución robusta y flexible para la automatización de sistemas industriales, permitiendo ajustes y mejoras de manera sencilla.</w:t>
      </w:r>
    </w:p>
    <w:p w14:paraId="57E732B9" w14:textId="27EDA819" w:rsidR="00197844" w:rsidRPr="00197844" w:rsidRDefault="00197844" w:rsidP="00197844">
      <w:pPr>
        <w:jc w:val="both"/>
        <w:rPr>
          <w:rFonts w:ascii="Times New Roman" w:hAnsi="Times New Roman" w:cs="Times New Roman"/>
          <w:sz w:val="24"/>
          <w:szCs w:val="24"/>
        </w:rPr>
      </w:pPr>
      <w:r w:rsidRPr="00197844">
        <w:rPr>
          <w:rFonts w:ascii="Times New Roman" w:hAnsi="Times New Roman" w:cs="Times New Roman"/>
          <w:sz w:val="24"/>
          <w:szCs w:val="24"/>
        </w:rPr>
        <w:t>Durante la práctica, se verificó la importancia de la correcta programación y sincronización de sensores y actuadores para garantizar el flujo adecuado de las piezas en la línea de producción. Además, la implementación de mecanismos de seguridad, como el paro de emergencia, aseguró la protección del sistema y del operador en caso de fallas.</w:t>
      </w:r>
    </w:p>
    <w:p w14:paraId="7E0AB40A" w14:textId="5B91D4DF" w:rsidR="00197844" w:rsidRPr="00197844" w:rsidRDefault="00197844" w:rsidP="00197844">
      <w:pPr>
        <w:jc w:val="both"/>
        <w:rPr>
          <w:rFonts w:ascii="Times New Roman" w:hAnsi="Times New Roman" w:cs="Times New Roman"/>
          <w:sz w:val="24"/>
          <w:szCs w:val="24"/>
        </w:rPr>
      </w:pPr>
      <w:r w:rsidRPr="00197844">
        <w:rPr>
          <w:rFonts w:ascii="Times New Roman" w:hAnsi="Times New Roman" w:cs="Times New Roman"/>
          <w:sz w:val="24"/>
          <w:szCs w:val="24"/>
        </w:rPr>
        <w:t>Finalmente, este ejercicio permitió reforzar conocimientos sobre la automatización industrial, el uso de relevadores para procesos secuenciales y paralelos, y la programación de PLCs en entornos de producción reales. La metodología aplicada en esta práctica puede ser extrapolada a sistemas más complejos, destacando la importancia de un diseño bien estructurado para lograr máxima eficiencia, seguridad y confiabilidad en la automatización de procesos industriales.</w:t>
      </w:r>
    </w:p>
    <w:sectPr w:rsidR="00197844" w:rsidRPr="00197844" w:rsidSect="0090395A">
      <w:headerReference w:type="default" r:id="rId16"/>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DCDBA" w14:textId="77777777" w:rsidR="00227BB0" w:rsidRDefault="00227BB0" w:rsidP="00E3702B">
      <w:pPr>
        <w:spacing w:after="0" w:line="240" w:lineRule="auto"/>
      </w:pPr>
      <w:r>
        <w:separator/>
      </w:r>
    </w:p>
  </w:endnote>
  <w:endnote w:type="continuationSeparator" w:id="0">
    <w:p w14:paraId="1B4868F6" w14:textId="77777777" w:rsidR="00227BB0" w:rsidRDefault="00227BB0"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4C3EA" w14:textId="77777777" w:rsidR="00227BB0" w:rsidRDefault="00227BB0" w:rsidP="00E3702B">
      <w:pPr>
        <w:spacing w:after="0" w:line="240" w:lineRule="auto"/>
      </w:pPr>
      <w:r>
        <w:separator/>
      </w:r>
    </w:p>
  </w:footnote>
  <w:footnote w:type="continuationSeparator" w:id="0">
    <w:p w14:paraId="367D4A1F" w14:textId="77777777" w:rsidR="00227BB0" w:rsidRDefault="00227BB0"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659740669" name="Imagen 1659740669"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9C26185"/>
    <w:multiLevelType w:val="hybridMultilevel"/>
    <w:tmpl w:val="17B497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3A76DE7"/>
    <w:multiLevelType w:val="hybridMultilevel"/>
    <w:tmpl w:val="0EC60E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01B39BD"/>
    <w:multiLevelType w:val="hybridMultilevel"/>
    <w:tmpl w:val="55562ED2"/>
    <w:lvl w:ilvl="0" w:tplc="EB5818DE">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77957AD"/>
    <w:multiLevelType w:val="hybridMultilevel"/>
    <w:tmpl w:val="BF1E60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6763CD4"/>
    <w:multiLevelType w:val="hybridMultilevel"/>
    <w:tmpl w:val="E5360A3C"/>
    <w:lvl w:ilvl="0" w:tplc="1184661E">
      <w:start w:val="3"/>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05708DA"/>
    <w:multiLevelType w:val="hybridMultilevel"/>
    <w:tmpl w:val="53043D7C"/>
    <w:lvl w:ilvl="0" w:tplc="C3ECCF60">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E4128"/>
    <w:multiLevelType w:val="hybridMultilevel"/>
    <w:tmpl w:val="217877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61567423">
    <w:abstractNumId w:val="8"/>
  </w:num>
  <w:num w:numId="2" w16cid:durableId="1003165179">
    <w:abstractNumId w:val="7"/>
  </w:num>
  <w:num w:numId="3" w16cid:durableId="732587726">
    <w:abstractNumId w:val="6"/>
  </w:num>
  <w:num w:numId="4" w16cid:durableId="1707216304">
    <w:abstractNumId w:val="0"/>
  </w:num>
  <w:num w:numId="5" w16cid:durableId="657342567">
    <w:abstractNumId w:val="10"/>
  </w:num>
  <w:num w:numId="6" w16cid:durableId="1654141696">
    <w:abstractNumId w:val="5"/>
  </w:num>
  <w:num w:numId="7" w16cid:durableId="145125023">
    <w:abstractNumId w:val="2"/>
  </w:num>
  <w:num w:numId="8" w16cid:durableId="1576427863">
    <w:abstractNumId w:val="9"/>
  </w:num>
  <w:num w:numId="9" w16cid:durableId="1790473033">
    <w:abstractNumId w:val="1"/>
  </w:num>
  <w:num w:numId="10" w16cid:durableId="1055353259">
    <w:abstractNumId w:val="12"/>
  </w:num>
  <w:num w:numId="11" w16cid:durableId="918056565">
    <w:abstractNumId w:val="4"/>
  </w:num>
  <w:num w:numId="12" w16cid:durableId="1451704634">
    <w:abstractNumId w:val="11"/>
  </w:num>
  <w:num w:numId="13" w16cid:durableId="1403794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32D69"/>
    <w:rsid w:val="000668CC"/>
    <w:rsid w:val="000E066A"/>
    <w:rsid w:val="001974FB"/>
    <w:rsid w:val="00197844"/>
    <w:rsid w:val="001C130F"/>
    <w:rsid w:val="001C48C6"/>
    <w:rsid w:val="001F18EF"/>
    <w:rsid w:val="00227BB0"/>
    <w:rsid w:val="002A6903"/>
    <w:rsid w:val="002D4B16"/>
    <w:rsid w:val="002D7662"/>
    <w:rsid w:val="002F32B3"/>
    <w:rsid w:val="00304D19"/>
    <w:rsid w:val="003170E3"/>
    <w:rsid w:val="00375FAF"/>
    <w:rsid w:val="003F02DF"/>
    <w:rsid w:val="00457C71"/>
    <w:rsid w:val="00465BAE"/>
    <w:rsid w:val="004D7671"/>
    <w:rsid w:val="005511C7"/>
    <w:rsid w:val="005652C0"/>
    <w:rsid w:val="0057189D"/>
    <w:rsid w:val="00581600"/>
    <w:rsid w:val="005864AC"/>
    <w:rsid w:val="005B5ED7"/>
    <w:rsid w:val="005D1DA8"/>
    <w:rsid w:val="005F22C2"/>
    <w:rsid w:val="005F7F92"/>
    <w:rsid w:val="00627BCE"/>
    <w:rsid w:val="00671842"/>
    <w:rsid w:val="006A6F28"/>
    <w:rsid w:val="006D5DC0"/>
    <w:rsid w:val="007555A2"/>
    <w:rsid w:val="007635DC"/>
    <w:rsid w:val="00793EDD"/>
    <w:rsid w:val="007A0F6A"/>
    <w:rsid w:val="007C5B1E"/>
    <w:rsid w:val="007F1145"/>
    <w:rsid w:val="007F6E07"/>
    <w:rsid w:val="00802277"/>
    <w:rsid w:val="008212B8"/>
    <w:rsid w:val="0088308D"/>
    <w:rsid w:val="008A59FB"/>
    <w:rsid w:val="008C7525"/>
    <w:rsid w:val="008F34FD"/>
    <w:rsid w:val="00900DB8"/>
    <w:rsid w:val="00901A1F"/>
    <w:rsid w:val="0090395A"/>
    <w:rsid w:val="00A43156"/>
    <w:rsid w:val="00A52916"/>
    <w:rsid w:val="00A61DB9"/>
    <w:rsid w:val="00AC1B11"/>
    <w:rsid w:val="00AC2716"/>
    <w:rsid w:val="00AD2435"/>
    <w:rsid w:val="00BA45F4"/>
    <w:rsid w:val="00BF7EBE"/>
    <w:rsid w:val="00C218AB"/>
    <w:rsid w:val="00C74D78"/>
    <w:rsid w:val="00CF6FB1"/>
    <w:rsid w:val="00D01617"/>
    <w:rsid w:val="00D05E81"/>
    <w:rsid w:val="00D07E37"/>
    <w:rsid w:val="00D72AA6"/>
    <w:rsid w:val="00D85050"/>
    <w:rsid w:val="00D973E3"/>
    <w:rsid w:val="00DB6AC8"/>
    <w:rsid w:val="00E3702B"/>
    <w:rsid w:val="00E52013"/>
    <w:rsid w:val="00E932EC"/>
    <w:rsid w:val="00EB11FB"/>
    <w:rsid w:val="00F442D9"/>
    <w:rsid w:val="00F753CB"/>
    <w:rsid w:val="00FE53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8</Pages>
  <Words>1548</Words>
  <Characters>8517</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Joel Zuñiga</cp:lastModifiedBy>
  <cp:revision>25</cp:revision>
  <cp:lastPrinted>2023-09-30T05:44:00Z</cp:lastPrinted>
  <dcterms:created xsi:type="dcterms:W3CDTF">2023-09-30T02:24:00Z</dcterms:created>
  <dcterms:modified xsi:type="dcterms:W3CDTF">2025-03-08T05:58:00Z</dcterms:modified>
</cp:coreProperties>
</file>