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71" w:rsidRDefault="00C02106">
      <w:pPr>
        <w:jc w:val="center"/>
        <w:rPr>
          <w:rFonts w:ascii="標楷體" w:eastAsia="標楷體" w:hAnsi="標楷體" w:cs="標楷體" w:hint="default"/>
          <w:sz w:val="28"/>
          <w:szCs w:val="28"/>
        </w:rPr>
      </w:pPr>
      <w:r>
        <w:rPr>
          <w:rFonts w:eastAsia="標楷體"/>
          <w:sz w:val="28"/>
          <w:szCs w:val="28"/>
        </w:rPr>
        <w:t>個人戶籍資料</w:t>
      </w:r>
      <w:proofErr w:type="gramStart"/>
      <w:r>
        <w:rPr>
          <w:rFonts w:eastAsia="標楷體"/>
          <w:sz w:val="28"/>
          <w:szCs w:val="28"/>
        </w:rPr>
        <w:t>檔</w:t>
      </w:r>
      <w:proofErr w:type="gramEnd"/>
      <w:r>
        <w:rPr>
          <w:rFonts w:eastAsia="標楷體"/>
          <w:sz w:val="28"/>
          <w:szCs w:val="28"/>
        </w:rPr>
        <w:t>解析規則說明文件</w:t>
      </w:r>
    </w:p>
    <w:p w:rsidR="000D5C71" w:rsidRDefault="00C02106">
      <w:pPr>
        <w:jc w:val="right"/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ver. 1.0</w:t>
      </w:r>
    </w:p>
    <w:p w:rsidR="000D5C71" w:rsidRDefault="00C02106">
      <w:pPr>
        <w:spacing w:line="360" w:lineRule="auto"/>
        <w:jc w:val="center"/>
        <w:rPr>
          <w:rFonts w:ascii="標楷體" w:eastAsia="標楷體" w:hAnsi="標楷體" w:cs="標楷體" w:hint="default"/>
          <w:color w:val="ED220B"/>
          <w:sz w:val="24"/>
          <w:szCs w:val="24"/>
          <w:u w:color="ED220B"/>
        </w:rPr>
      </w:pPr>
      <w:r>
        <w:rPr>
          <w:rFonts w:eastAsia="標楷體"/>
          <w:color w:val="ED220B"/>
          <w:sz w:val="24"/>
          <w:szCs w:val="24"/>
          <w:u w:color="ED220B"/>
        </w:rPr>
        <w:t>此文件為提供參考用的範例文件</w:t>
      </w:r>
    </w:p>
    <w:p w:rsidR="000D5C71" w:rsidRDefault="00C02106">
      <w:pPr>
        <w:spacing w:line="360" w:lineRule="auto"/>
        <w:rPr>
          <w:rFonts w:ascii="標楷體" w:eastAsia="標楷體" w:hAnsi="標楷體" w:cs="標楷體" w:hint="default"/>
          <w:sz w:val="24"/>
          <w:szCs w:val="24"/>
        </w:rPr>
      </w:pPr>
      <w:r>
        <w:rPr>
          <w:rFonts w:eastAsia="標楷體"/>
          <w:sz w:val="24"/>
          <w:szCs w:val="24"/>
        </w:rPr>
        <w:t>範例資料檔：</w:t>
      </w:r>
    </w:p>
    <w:tbl>
      <w:tblPr>
        <w:tblStyle w:val="TableNormal"/>
        <w:tblW w:w="9632" w:type="dxa"/>
        <w:tblInd w:w="5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0D5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sz w:val="24"/>
                <w:szCs w:val="24"/>
                <w:lang w:val="zh-TW"/>
              </w:rPr>
              <w:t>檔案格式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sz w:val="24"/>
                <w:szCs w:val="24"/>
                <w:lang w:val="zh-TW"/>
              </w:rPr>
              <w:t>檔案名稱</w:t>
            </w: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2A"/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2A"/>
            </w:pPr>
            <w:proofErr w:type="spellStart"/>
            <w:r>
              <w:rPr>
                <w:sz w:val="24"/>
                <w:szCs w:val="24"/>
              </w:rPr>
              <w:t>example.json</w:t>
            </w:r>
            <w:proofErr w:type="spellEnd"/>
          </w:p>
        </w:tc>
      </w:tr>
    </w:tbl>
    <w:p w:rsidR="000D5C71" w:rsidRDefault="000D5C71">
      <w:pPr>
        <w:widowControl w:val="0"/>
        <w:ind w:left="434" w:hanging="434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0D5C71">
      <w:pPr>
        <w:spacing w:line="360" w:lineRule="auto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C02106">
      <w:pPr>
        <w:spacing w:line="360" w:lineRule="auto"/>
        <w:rPr>
          <w:rFonts w:eastAsia="標楷體" w:hint="default"/>
          <w:sz w:val="24"/>
          <w:szCs w:val="24"/>
        </w:rPr>
      </w:pPr>
      <w:r>
        <w:rPr>
          <w:rFonts w:eastAsia="標楷體"/>
          <w:sz w:val="24"/>
          <w:szCs w:val="24"/>
        </w:rPr>
        <w:t>資料</w:t>
      </w:r>
      <w:proofErr w:type="gramStart"/>
      <w:r>
        <w:rPr>
          <w:rFonts w:eastAsia="標楷體"/>
          <w:sz w:val="24"/>
          <w:szCs w:val="24"/>
        </w:rPr>
        <w:t>檔</w:t>
      </w:r>
      <w:proofErr w:type="gramEnd"/>
      <w:r>
        <w:rPr>
          <w:rFonts w:eastAsia="標楷體"/>
          <w:sz w:val="24"/>
          <w:szCs w:val="24"/>
        </w:rPr>
        <w:t>欄位說明：</w:t>
      </w:r>
    </w:p>
    <w:p w:rsidR="00F908DD" w:rsidRDefault="00F908DD">
      <w:pPr>
        <w:spacing w:line="360" w:lineRule="auto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註：欄位說明請盡量</w:t>
      </w:r>
      <w:r w:rsidR="00F220A3">
        <w:rPr>
          <w:rFonts w:ascii="標楷體" w:eastAsia="標楷體" w:hAnsi="標楷體" w:cs="標楷體"/>
          <w:sz w:val="24"/>
          <w:szCs w:val="24"/>
        </w:rPr>
        <w:t>詳細並列舉內容</w:t>
      </w:r>
      <w:bookmarkStart w:id="0" w:name="_GoBack"/>
      <w:bookmarkEnd w:id="0"/>
    </w:p>
    <w:tbl>
      <w:tblPr>
        <w:tblStyle w:val="TableNormal"/>
        <w:tblW w:w="919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78"/>
        <w:gridCol w:w="960"/>
        <w:gridCol w:w="676"/>
        <w:gridCol w:w="340"/>
        <w:gridCol w:w="328"/>
        <w:gridCol w:w="845"/>
        <w:gridCol w:w="2287"/>
      </w:tblGrid>
      <w:tr w:rsidR="000D5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/>
          <w:tblHeader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欄位鍵值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jc w:val="center"/>
              <w:rPr>
                <w:rFonts w:hint="default"/>
              </w:rPr>
            </w:pPr>
            <w:r>
              <w:rPr>
                <w:rFonts w:eastAsia="標楷體"/>
                <w:sz w:val="20"/>
                <w:szCs w:val="20"/>
              </w:rPr>
              <w:t>資料集欄位名稱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資料型態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資料長度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唯一值</w:t>
            </w: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可</w:t>
            </w:r>
            <w:proofErr w:type="gramStart"/>
            <w:r>
              <w:rPr>
                <w:rFonts w:eastAsia="標楷體"/>
                <w:lang w:val="zh-TW"/>
              </w:rPr>
              <w:t>為空值</w:t>
            </w:r>
            <w:proofErr w:type="gramEnd"/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預設值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1A"/>
              <w:jc w:val="center"/>
              <w:rPr>
                <w:rFonts w:hint="default"/>
              </w:rPr>
            </w:pPr>
            <w:r>
              <w:rPr>
                <w:rFonts w:eastAsia="標楷體"/>
                <w:lang w:val="zh-TW"/>
              </w:rPr>
              <w:t>欄位說明</w:t>
            </w: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197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httpCode</w:t>
            </w:r>
            <w:proofErr w:type="spellEnd"/>
          </w:p>
        </w:tc>
        <w:tc>
          <w:tcPr>
            <w:tcW w:w="177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2A"/>
            </w:pPr>
            <w:r>
              <w:rPr>
                <w:rFonts w:ascii="標楷體" w:hAnsi="標楷體"/>
              </w:rPr>
              <w:t>http</w:t>
            </w:r>
            <w:r>
              <w:rPr>
                <w:rFonts w:eastAsia="標楷體" w:hint="eastAsia"/>
                <w:lang w:val="zh-TW"/>
              </w:rPr>
              <w:t>狀態碼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N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200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httpMessage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2A"/>
            </w:pPr>
            <w:r>
              <w:rPr>
                <w:rFonts w:ascii="標楷體" w:hAnsi="標楷體"/>
              </w:rPr>
              <w:t>http</w:t>
            </w:r>
            <w:r>
              <w:rPr>
                <w:rFonts w:eastAsia="標楷體" w:hint="eastAsia"/>
                <w:lang w:val="zh-TW"/>
              </w:rPr>
              <w:t>狀態碼說明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50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N</w:t>
            </w: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Y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rdCode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C02106">
            <w:pPr>
              <w:pStyle w:val="2A"/>
            </w:pPr>
            <w:r>
              <w:rPr>
                <w:rFonts w:eastAsia="標楷體" w:hint="eastAsia"/>
                <w:lang w:val="zh-TW"/>
              </w:rPr>
              <w:t>作業狀態碼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6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N</w:t>
            </w: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rdMessage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personHouseholdData12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object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marriage_code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education_mark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person_id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mother_name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query_note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id_card_apply_code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incident_yyymmdd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move_in_yyymmdd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father_name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living_style_code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living_race_type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lastRenderedPageBreak/>
              <w:t>special_mark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householdAddress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object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neighbor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neighbor_char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street_doorplate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village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from_site_id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foster_parent_mark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special_inci_code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register_content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id_card_apply_yyymmdd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military_code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foster_mother_name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seal_apply_code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birth_place_code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seal_apply_yyymmdd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foster_father_name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personal_mark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spouse_name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birth_order_sex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person_name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birth_yyymmdd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t>household_head_id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  <w:tr w:rsidR="000D5C71">
        <w:tblPrEx>
          <w:shd w:val="clear" w:color="auto" w:fill="CAD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proofErr w:type="spellStart"/>
            <w:r>
              <w:rPr>
                <w:rFonts w:ascii="Helvetica Neue" w:hAnsi="Helvetica Neue"/>
              </w:rPr>
              <w:lastRenderedPageBreak/>
              <w:t>household_id</w:t>
            </w:r>
            <w:proofErr w:type="spellEnd"/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C02106">
            <w:pPr>
              <w:pStyle w:val="2A"/>
            </w:pPr>
            <w:r>
              <w:rPr>
                <w:rFonts w:ascii="Helvetica Neue" w:hAnsi="Helvetica Neue"/>
              </w:rPr>
              <w:t>string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C71" w:rsidRDefault="000D5C71">
            <w:pPr>
              <w:rPr>
                <w:rFonts w:hint="default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C71" w:rsidRDefault="000D5C71">
            <w:pPr>
              <w:rPr>
                <w:rFonts w:hint="default"/>
              </w:rPr>
            </w:pPr>
          </w:p>
        </w:tc>
      </w:tr>
    </w:tbl>
    <w:p w:rsidR="000D5C71" w:rsidRDefault="000D5C71">
      <w:pPr>
        <w:widowControl w:val="0"/>
        <w:ind w:left="540" w:hanging="540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0D5C71">
      <w:pPr>
        <w:widowControl w:val="0"/>
        <w:ind w:left="432" w:hanging="432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0D5C71">
      <w:pPr>
        <w:widowControl w:val="0"/>
        <w:ind w:left="324" w:hanging="324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0D5C71">
      <w:pPr>
        <w:widowControl w:val="0"/>
        <w:ind w:left="216" w:hanging="216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0D5C71">
      <w:pPr>
        <w:widowControl w:val="0"/>
        <w:ind w:left="108" w:hanging="108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0D5C71">
      <w:pPr>
        <w:spacing w:line="360" w:lineRule="auto"/>
        <w:rPr>
          <w:rFonts w:ascii="標楷體" w:eastAsia="標楷體" w:hAnsi="標楷體" w:cs="標楷體" w:hint="default"/>
          <w:sz w:val="24"/>
          <w:szCs w:val="24"/>
        </w:rPr>
      </w:pPr>
    </w:p>
    <w:p w:rsidR="000D5C71" w:rsidRDefault="00C02106">
      <w:pPr>
        <w:spacing w:line="360" w:lineRule="auto"/>
        <w:rPr>
          <w:rFonts w:ascii="標楷體" w:eastAsia="標楷體" w:hAnsi="標楷體" w:cs="標楷體" w:hint="default"/>
          <w:sz w:val="24"/>
          <w:szCs w:val="24"/>
        </w:rPr>
      </w:pPr>
      <w:r>
        <w:rPr>
          <w:rFonts w:eastAsia="標楷體"/>
          <w:sz w:val="24"/>
          <w:szCs w:val="24"/>
        </w:rPr>
        <w:t>資料</w:t>
      </w:r>
      <w:proofErr w:type="gramStart"/>
      <w:r>
        <w:rPr>
          <w:rFonts w:eastAsia="標楷體"/>
          <w:sz w:val="24"/>
          <w:szCs w:val="24"/>
        </w:rPr>
        <w:t>檔</w:t>
      </w:r>
      <w:proofErr w:type="gramEnd"/>
      <w:r>
        <w:rPr>
          <w:rFonts w:eastAsia="標楷體"/>
          <w:sz w:val="24"/>
          <w:szCs w:val="24"/>
        </w:rPr>
        <w:t>解析規則或流程說明：</w:t>
      </w:r>
    </w:p>
    <w:p w:rsidR="000D5C71" w:rsidRPr="00725A0A" w:rsidRDefault="00C02106">
      <w:pPr>
        <w:spacing w:after="120" w:line="360" w:lineRule="auto"/>
        <w:rPr>
          <w:rFonts w:ascii="標楷體" w:eastAsia="標楷體" w:hAnsi="標楷體" w:cs="標楷體" w:hint="default"/>
          <w:sz w:val="20"/>
          <w:szCs w:val="20"/>
        </w:rPr>
      </w:pPr>
      <w:proofErr w:type="gramStart"/>
      <w:r w:rsidRPr="00725A0A">
        <w:rPr>
          <w:rFonts w:eastAsia="標楷體"/>
          <w:sz w:val="20"/>
          <w:szCs w:val="20"/>
        </w:rPr>
        <w:t>註</w:t>
      </w:r>
      <w:proofErr w:type="gramEnd"/>
      <w:r w:rsidRPr="00725A0A">
        <w:rPr>
          <w:rFonts w:eastAsia="標楷體"/>
          <w:sz w:val="20"/>
          <w:szCs w:val="20"/>
        </w:rPr>
        <w:t>：解析資料檔時必須注意或遵守的事項或程式處理流程說明。</w:t>
      </w:r>
    </w:p>
    <w:p w:rsidR="000D5C71" w:rsidRDefault="00C02106">
      <w:pPr>
        <w:spacing w:line="360" w:lineRule="auto"/>
        <w:rPr>
          <w:rFonts w:ascii="標楷體" w:eastAsia="標楷體" w:hAnsi="標楷體" w:cs="標楷體" w:hint="default"/>
          <w:color w:val="ED220B"/>
          <w:sz w:val="18"/>
          <w:szCs w:val="18"/>
          <w:u w:color="ED220B"/>
        </w:rPr>
      </w:pPr>
      <w:r>
        <w:rPr>
          <w:rFonts w:eastAsia="標楷體"/>
          <w:color w:val="ED220B"/>
          <w:sz w:val="24"/>
          <w:szCs w:val="24"/>
          <w:u w:color="ED220B"/>
        </w:rPr>
        <w:t>範例示意</w:t>
      </w:r>
    </w:p>
    <w:p w:rsidR="000D5C71" w:rsidRDefault="00C02106">
      <w:pPr>
        <w:numPr>
          <w:ilvl w:val="0"/>
          <w:numId w:val="2"/>
        </w:numPr>
        <w:spacing w:line="360" w:lineRule="auto"/>
        <w:rPr>
          <w:rFonts w:hint="default"/>
          <w:color w:val="ED220B"/>
          <w:sz w:val="24"/>
          <w:szCs w:val="24"/>
        </w:rPr>
      </w:pPr>
      <w:r>
        <w:rPr>
          <w:rFonts w:ascii="標楷體" w:hAnsi="標楷體"/>
          <w:color w:val="ED220B"/>
          <w:sz w:val="24"/>
          <w:szCs w:val="24"/>
          <w:u w:color="ED220B"/>
        </w:rPr>
        <w:t>rdCode</w:t>
      </w:r>
      <w:r>
        <w:rPr>
          <w:rFonts w:eastAsia="標楷體"/>
          <w:color w:val="ED220B"/>
          <w:sz w:val="24"/>
          <w:szCs w:val="24"/>
          <w:u w:color="ED220B"/>
        </w:rPr>
        <w:t>須為</w:t>
      </w:r>
      <w:r>
        <w:rPr>
          <w:rFonts w:ascii="標楷體" w:hAnsi="標楷體"/>
          <w:color w:val="ED220B"/>
          <w:sz w:val="24"/>
          <w:szCs w:val="24"/>
          <w:u w:color="ED220B"/>
        </w:rPr>
        <w:t>"RS7009"</w:t>
      </w:r>
      <w:r>
        <w:rPr>
          <w:rFonts w:eastAsia="標楷體"/>
          <w:color w:val="ED220B"/>
          <w:sz w:val="24"/>
          <w:szCs w:val="24"/>
          <w:u w:color="ED220B"/>
        </w:rPr>
        <w:t>。</w:t>
      </w:r>
    </w:p>
    <w:p w:rsidR="000D5C71" w:rsidRDefault="00C02106">
      <w:pPr>
        <w:numPr>
          <w:ilvl w:val="0"/>
          <w:numId w:val="2"/>
        </w:numPr>
        <w:spacing w:line="360" w:lineRule="auto"/>
        <w:rPr>
          <w:rFonts w:hint="default"/>
          <w:color w:val="ED220B"/>
          <w:sz w:val="24"/>
          <w:szCs w:val="24"/>
        </w:rPr>
      </w:pPr>
      <w:r>
        <w:rPr>
          <w:rFonts w:eastAsia="標楷體"/>
          <w:color w:val="ED220B"/>
          <w:sz w:val="24"/>
          <w:szCs w:val="24"/>
          <w:u w:color="ED220B"/>
        </w:rPr>
        <w:t>確認</w:t>
      </w:r>
      <w:r>
        <w:rPr>
          <w:color w:val="ED220B"/>
          <w:sz w:val="24"/>
          <w:szCs w:val="24"/>
          <w:u w:color="ED220B"/>
        </w:rPr>
        <w:t xml:space="preserve"> </w:t>
      </w:r>
      <w:r>
        <w:rPr>
          <w:rFonts w:ascii="標楷體" w:hAnsi="標楷體"/>
          <w:color w:val="ED220B"/>
          <w:sz w:val="24"/>
          <w:szCs w:val="24"/>
          <w:u w:color="ED220B"/>
        </w:rPr>
        <w:t xml:space="preserve">person_id </w:t>
      </w:r>
      <w:r>
        <w:rPr>
          <w:rFonts w:eastAsia="標楷體"/>
          <w:color w:val="ED220B"/>
          <w:sz w:val="24"/>
          <w:szCs w:val="24"/>
          <w:u w:color="ED220B"/>
        </w:rPr>
        <w:t>須與該用戶的身分證字號相符合。</w:t>
      </w:r>
    </w:p>
    <w:sectPr w:rsidR="000D5C7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106" w:rsidRDefault="00C02106">
      <w:pPr>
        <w:rPr>
          <w:rFonts w:hint="default"/>
        </w:rPr>
      </w:pPr>
      <w:r>
        <w:separator/>
      </w:r>
    </w:p>
  </w:endnote>
  <w:endnote w:type="continuationSeparator" w:id="0">
    <w:p w:rsidR="00C02106" w:rsidRDefault="00C0210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C71" w:rsidRDefault="000D5C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106" w:rsidRDefault="00C02106">
      <w:pPr>
        <w:rPr>
          <w:rFonts w:hint="default"/>
        </w:rPr>
      </w:pPr>
      <w:r>
        <w:separator/>
      </w:r>
    </w:p>
  </w:footnote>
  <w:footnote w:type="continuationSeparator" w:id="0">
    <w:p w:rsidR="00C02106" w:rsidRDefault="00C0210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C71" w:rsidRDefault="000D5C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E1C21"/>
    <w:multiLevelType w:val="hybridMultilevel"/>
    <w:tmpl w:val="BD2844DE"/>
    <w:styleLink w:val="a"/>
    <w:lvl w:ilvl="0" w:tplc="7996DF4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08A7E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86430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86215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5064D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C0BE4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E8A66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98BAC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56A1E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EF8687A"/>
    <w:multiLevelType w:val="hybridMultilevel"/>
    <w:tmpl w:val="BD2844D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71"/>
    <w:rsid w:val="000D5C71"/>
    <w:rsid w:val="00725A0A"/>
    <w:rsid w:val="00C02106"/>
    <w:rsid w:val="00F220A3"/>
    <w:rsid w:val="00F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EFA44-C701-47FD-8899-412CCFFA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A">
    <w:name w:val="表格樣式 1 A"/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樣式 2 A"/>
    <w:rPr>
      <w:rFonts w:eastAsia="Arial Unicode MS" w:cs="Arial Unicode MS"/>
      <w:color w:val="000000"/>
      <w:u w:color="000000"/>
    </w:rPr>
  </w:style>
  <w:style w:type="numbering" w:customStyle="1" w:styleId="a">
    <w:name w:val="編號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Udn</cp:lastModifiedBy>
  <cp:revision>2</cp:revision>
  <dcterms:created xsi:type="dcterms:W3CDTF">2019-06-21T03:46:00Z</dcterms:created>
  <dcterms:modified xsi:type="dcterms:W3CDTF">2019-06-21T04:08:00Z</dcterms:modified>
</cp:coreProperties>
</file>