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787E" w14:textId="77777777" w:rsidR="00946331" w:rsidRPr="00946331" w:rsidRDefault="00946331" w:rsidP="0094633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94633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  <w14:ligatures w14:val="none"/>
        </w:rPr>
        <w:t>Welcome to the Future of Service!</w:t>
      </w:r>
    </w:p>
    <w:p w14:paraId="1B6A9C60" w14:textId="77777777" w:rsidR="00946331" w:rsidRPr="00946331" w:rsidRDefault="00946331" w:rsidP="009463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946331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The 21st Century is the era of service, and our company is perfectly positioned to help you meet the growing demands of doing more with less.</w:t>
      </w:r>
    </w:p>
    <w:p w14:paraId="63FDD275" w14:textId="77777777" w:rsidR="00946331" w:rsidRPr="00946331" w:rsidRDefault="00946331" w:rsidP="009463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946331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Satisfying customers across Federal agencies and commercial establishments takes efficient, responsive professional services; here's what we can do for you:</w:t>
      </w:r>
    </w:p>
    <w:p w14:paraId="1B7FCC91" w14:textId="77777777" w:rsidR="00946331" w:rsidRPr="00946331" w:rsidRDefault="00946331" w:rsidP="00946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946331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Program Management</w:t>
      </w:r>
    </w:p>
    <w:p w14:paraId="10D78609" w14:textId="77777777" w:rsidR="00946331" w:rsidRPr="00946331" w:rsidRDefault="00946331" w:rsidP="00946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946331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Application Development</w:t>
      </w:r>
    </w:p>
    <w:p w14:paraId="373DB2F4" w14:textId="77777777" w:rsidR="00946331" w:rsidRPr="00946331" w:rsidRDefault="00946331" w:rsidP="00946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946331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Cloud Computing</w:t>
      </w:r>
    </w:p>
    <w:p w14:paraId="55071082" w14:textId="77777777" w:rsidR="00946331" w:rsidRPr="00946331" w:rsidRDefault="00946331" w:rsidP="00946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946331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Systems Engineering</w:t>
      </w:r>
    </w:p>
    <w:p w14:paraId="0B112B37" w14:textId="77777777" w:rsidR="00946331" w:rsidRPr="00946331" w:rsidRDefault="00946331" w:rsidP="00946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946331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Systems Engineering</w:t>
      </w:r>
    </w:p>
    <w:p w14:paraId="2CB3843F" w14:textId="77777777" w:rsidR="00946331" w:rsidRPr="00946331" w:rsidRDefault="00946331" w:rsidP="00946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946331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Data </w:t>
      </w:r>
      <w:proofErr w:type="spellStart"/>
      <w:r w:rsidRPr="00946331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946331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 Consolidation</w:t>
      </w:r>
    </w:p>
    <w:p w14:paraId="7DE51F41" w14:textId="77777777" w:rsidR="00946331" w:rsidRPr="00946331" w:rsidRDefault="00946331" w:rsidP="00946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946331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Systems Integration</w:t>
      </w:r>
    </w:p>
    <w:p w14:paraId="59ECED8F" w14:textId="77777777" w:rsidR="00946331" w:rsidRPr="00946331" w:rsidRDefault="00946331" w:rsidP="00946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946331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Telecommunication Transitions</w:t>
      </w:r>
    </w:p>
    <w:p w14:paraId="716264FB" w14:textId="77777777" w:rsidR="00946331" w:rsidRPr="00946331" w:rsidRDefault="00946331" w:rsidP="00946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946331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Operations and Maintenance</w:t>
      </w:r>
    </w:p>
    <w:p w14:paraId="66C8EFCF" w14:textId="77777777" w:rsidR="00946331" w:rsidRPr="00946331" w:rsidRDefault="00946331" w:rsidP="00946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946331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Enterprise Architecture</w:t>
      </w:r>
    </w:p>
    <w:p w14:paraId="45A4D781" w14:textId="77777777" w:rsidR="00946331" w:rsidRPr="00946331" w:rsidRDefault="00946331" w:rsidP="00946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946331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Business Strategy &amp; Planning</w:t>
      </w:r>
    </w:p>
    <w:p w14:paraId="5FEC3AA4" w14:textId="77777777" w:rsidR="00946331" w:rsidRPr="00946331" w:rsidRDefault="00946331" w:rsidP="00946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946331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Big Data and Data Analytics</w:t>
      </w:r>
    </w:p>
    <w:p w14:paraId="31B45280" w14:textId="48AE05E0" w:rsidR="00946331" w:rsidRPr="00506BB8" w:rsidRDefault="00946331" w:rsidP="00506B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946331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Security posture and assessment</w:t>
      </w:r>
    </w:p>
    <w:sectPr w:rsidR="00946331" w:rsidRPr="00506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46F5"/>
    <w:multiLevelType w:val="multilevel"/>
    <w:tmpl w:val="CB2E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86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31"/>
    <w:rsid w:val="00506BB8"/>
    <w:rsid w:val="0094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D715"/>
  <w15:chartTrackingRefBased/>
  <w15:docId w15:val="{FD68F6B1-8070-488A-9600-08E8BDD0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63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33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6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Joel Franklin</dc:creator>
  <cp:keywords/>
  <dc:description/>
  <cp:lastModifiedBy>S Joel Franklin</cp:lastModifiedBy>
  <cp:revision>2</cp:revision>
  <dcterms:created xsi:type="dcterms:W3CDTF">2024-02-22T10:13:00Z</dcterms:created>
  <dcterms:modified xsi:type="dcterms:W3CDTF">2024-02-22T10:13:00Z</dcterms:modified>
</cp:coreProperties>
</file>