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DCB1D4F" w:rsidR="00F40F4D" w:rsidRPr="006C36C8" w:rsidRDefault="00872DA5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05 juillet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DCB1D4F" w:rsidR="00F40F4D" w:rsidRPr="006C36C8" w:rsidRDefault="00872DA5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05 juillet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36E660AE" w:rsidR="00F40F4D" w:rsidRPr="006C36C8" w:rsidRDefault="000C6C43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22B2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Document d’utilisation</w:t>
                                    </w:r>
                                  </w:sdtContent>
                                </w:sdt>
                              </w:p>
                              <w:p w14:paraId="12E748CD" w14:textId="71C4EA59" w:rsidR="00F40F4D" w:rsidRPr="00153B96" w:rsidRDefault="005822B2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1D4385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Java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36E660AE" w:rsidR="00F40F4D" w:rsidRPr="006C36C8" w:rsidRDefault="000C6C43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22B2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Document d’utilisation</w:t>
                              </w:r>
                            </w:sdtContent>
                          </w:sdt>
                        </w:p>
                        <w:p w14:paraId="12E748CD" w14:textId="71C4EA59" w:rsidR="00F40F4D" w:rsidRPr="00153B96" w:rsidRDefault="005822B2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</w:t>
                          </w:r>
                          <w:r w:rsidR="001D4385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Java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0C6C43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0C6C43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437A78">
      <w:pPr>
        <w:pStyle w:val="Sansinterligne"/>
        <w:spacing w:line="360" w:lineRule="auto"/>
      </w:pPr>
      <w:bookmarkStart w:id="0" w:name="_Toc534216328"/>
    </w:p>
    <w:p w14:paraId="79F28871" w14:textId="73B46C73" w:rsidR="009A655D" w:rsidRPr="00F75584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Présentation de l’application</w:t>
      </w:r>
    </w:p>
    <w:bookmarkEnd w:id="0"/>
    <w:p w14:paraId="69E0F1CD" w14:textId="2D30F578" w:rsidR="00431A1A" w:rsidRPr="00872DA5" w:rsidRDefault="00872DA5" w:rsidP="00437A78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DD5D2"/>
          <w:sz w:val="24"/>
          <w:szCs w:val="24"/>
        </w:rPr>
        <w:t>Cible</w:t>
      </w:r>
    </w:p>
    <w:p w14:paraId="2659C533" w14:textId="472ED06E" w:rsidR="00872DA5" w:rsidRDefault="00872DA5" w:rsidP="00CA1DEB">
      <w:pPr>
        <w:pStyle w:val="Sansinterligne"/>
        <w:spacing w:line="276" w:lineRule="auto"/>
        <w:jc w:val="both"/>
      </w:pPr>
      <w:r>
        <w:t xml:space="preserve">L’application DriveNCook </w:t>
      </w:r>
      <w:r w:rsidR="001D4385">
        <w:t xml:space="preserve">Fidélité </w:t>
      </w:r>
      <w:r>
        <w:t xml:space="preserve">est destinée aux </w:t>
      </w:r>
      <w:r w:rsidR="001D4385">
        <w:t xml:space="preserve">membre </w:t>
      </w:r>
      <w:proofErr w:type="spellStart"/>
      <w:r w:rsidR="00D25F9C">
        <w:t>C</w:t>
      </w:r>
      <w:r w:rsidR="001D4385">
        <w:t>orporate</w:t>
      </w:r>
      <w:proofErr w:type="spellEnd"/>
      <w:r w:rsidR="001D4385">
        <w:t xml:space="preserve"> de </w:t>
      </w:r>
      <w:proofErr w:type="spellStart"/>
      <w:r w:rsidR="001D4385">
        <w:t>Drive</w:t>
      </w:r>
      <w:r w:rsidR="004E270A">
        <w:t>’</w:t>
      </w:r>
      <w:r w:rsidR="001D4385">
        <w:t>N</w:t>
      </w:r>
      <w:r w:rsidR="004E270A">
        <w:t>’</w:t>
      </w:r>
      <w:r w:rsidR="001D4385">
        <w:t>Cook</w:t>
      </w:r>
      <w:proofErr w:type="spellEnd"/>
      <w:r w:rsidR="00EB6CEA">
        <w:t> : e</w:t>
      </w:r>
      <w:r>
        <w:t xml:space="preserve">lle </w:t>
      </w:r>
      <w:r w:rsidR="001D4385">
        <w:t>leur</w:t>
      </w:r>
      <w:r>
        <w:t xml:space="preserve"> permettra de </w:t>
      </w:r>
      <w:r w:rsidR="001D4385">
        <w:t>gérer la partie fidélité de DriveNCook.</w:t>
      </w:r>
    </w:p>
    <w:p w14:paraId="44EA8BE7" w14:textId="7EA2678B" w:rsidR="00872DA5" w:rsidRPr="00872DA5" w:rsidRDefault="00872DA5" w:rsidP="00437A78">
      <w:pPr>
        <w:pStyle w:val="Paragraphedeliste"/>
        <w:numPr>
          <w:ilvl w:val="0"/>
          <w:numId w:val="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Distribution</w:t>
      </w:r>
    </w:p>
    <w:p w14:paraId="36508507" w14:textId="397B95FB" w:rsidR="001D4385" w:rsidRDefault="00872DA5" w:rsidP="00CA1DEB">
      <w:pPr>
        <w:pStyle w:val="Sansinterligne"/>
        <w:spacing w:line="276" w:lineRule="auto"/>
        <w:jc w:val="both"/>
      </w:pPr>
      <w:r>
        <w:t>L’application fonctionne sous Linux</w:t>
      </w:r>
      <w:r w:rsidR="001D4385">
        <w:t xml:space="preserve"> ou Windows. Elle est disponible au format JAR ou EXE.</w:t>
      </w:r>
    </w:p>
    <w:p w14:paraId="330DE6EB" w14:textId="0C20967C" w:rsidR="00533047" w:rsidRPr="00433EF3" w:rsidRDefault="00872DA5" w:rsidP="00433EF3">
      <w:pPr>
        <w:pStyle w:val="Paragraphedeliste"/>
        <w:numPr>
          <w:ilvl w:val="0"/>
          <w:numId w:val="1"/>
        </w:numPr>
        <w:spacing w:before="240" w:line="360" w:lineRule="auto"/>
        <w:jc w:val="both"/>
        <w:rPr>
          <w:b/>
          <w:bCs/>
          <w:color w:val="4409E9"/>
          <w:sz w:val="32"/>
          <w:szCs w:val="32"/>
        </w:rPr>
      </w:pPr>
      <w:r w:rsidRPr="00433EF3">
        <w:rPr>
          <w:b/>
          <w:bCs/>
          <w:color w:val="7020EE"/>
          <w:sz w:val="32"/>
          <w:szCs w:val="32"/>
        </w:rPr>
        <w:t>Utilisation</w:t>
      </w:r>
    </w:p>
    <w:p w14:paraId="1C82CD2C" w14:textId="5AC0745C" w:rsidR="00872DA5" w:rsidRPr="00872DA5" w:rsidRDefault="00872DA5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t>Téléchargement &amp; installation</w:t>
      </w:r>
    </w:p>
    <w:p w14:paraId="7C5B3DF4" w14:textId="4D0130EC" w:rsidR="00437A78" w:rsidRDefault="001D4385" w:rsidP="00467B91">
      <w:pPr>
        <w:pStyle w:val="Sansinterligne"/>
        <w:spacing w:line="276" w:lineRule="auto"/>
        <w:jc w:val="both"/>
      </w:pPr>
      <w:r>
        <w:t>Une fois l’application téléchargé</w:t>
      </w:r>
      <w:r w:rsidR="00467B91">
        <w:t>e</w:t>
      </w:r>
      <w:r>
        <w:t xml:space="preserve"> depuis le serveur </w:t>
      </w:r>
      <w:proofErr w:type="spellStart"/>
      <w:r w:rsidR="004E270A">
        <w:t>Drive’N’Cook</w:t>
      </w:r>
      <w:proofErr w:type="spellEnd"/>
      <w:r>
        <w:t xml:space="preserve">, </w:t>
      </w:r>
      <w:r w:rsidR="005247EA">
        <w:t>v</w:t>
      </w:r>
      <w:r>
        <w:t>ous n’avez qu’à double</w:t>
      </w:r>
      <w:r w:rsidR="0022119A">
        <w:t>-</w:t>
      </w:r>
      <w:r>
        <w:t>cliquer dessus pour la lancer :</w:t>
      </w:r>
    </w:p>
    <w:p w14:paraId="0FE00CE4" w14:textId="5AB908FA" w:rsidR="00437A78" w:rsidRDefault="001D4385" w:rsidP="00437A78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633594E3" wp14:editId="600BAD7C">
            <wp:extent cx="6120130" cy="2457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783" w14:textId="5AB88AB3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74ADD442" w14:textId="4BB4E302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7575A774" w14:textId="3DA60447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24FEEA71" w14:textId="6274B1F0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31DB2991" w14:textId="3FD6704D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209EFE89" w14:textId="0E9788F7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666E323C" w14:textId="2C8A2514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4ABD3EB7" w14:textId="591BD323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1B7FCBB2" w14:textId="10B6274F" w:rsid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370ECBA8" w14:textId="77777777" w:rsidR="00087839" w:rsidRPr="00087839" w:rsidRDefault="00087839" w:rsidP="00087839">
      <w:pPr>
        <w:pStyle w:val="Paragraphedeliste"/>
        <w:spacing w:before="240" w:line="360" w:lineRule="auto"/>
        <w:ind w:left="1068"/>
        <w:jc w:val="both"/>
      </w:pPr>
    </w:p>
    <w:p w14:paraId="1F8B24D8" w14:textId="58E0F41B" w:rsidR="00FA3703" w:rsidRPr="00FA3703" w:rsidRDefault="00FA3703" w:rsidP="00437A78">
      <w:pPr>
        <w:pStyle w:val="Paragraphedeliste"/>
        <w:numPr>
          <w:ilvl w:val="0"/>
          <w:numId w:val="12"/>
        </w:numPr>
        <w:spacing w:before="240" w:line="360" w:lineRule="auto"/>
        <w:jc w:val="both"/>
      </w:pPr>
      <w:r>
        <w:rPr>
          <w:b/>
          <w:bCs/>
          <w:color w:val="0DD5D2"/>
          <w:sz w:val="24"/>
          <w:szCs w:val="24"/>
        </w:rPr>
        <w:lastRenderedPageBreak/>
        <w:t>Utilisation</w:t>
      </w:r>
    </w:p>
    <w:p w14:paraId="5D944CFF" w14:textId="77777777" w:rsidR="001D4385" w:rsidRDefault="00FA3703" w:rsidP="00087839">
      <w:pPr>
        <w:pStyle w:val="Sansinterligne"/>
        <w:spacing w:line="276" w:lineRule="auto"/>
        <w:jc w:val="both"/>
      </w:pPr>
      <w:r>
        <w:t xml:space="preserve">Une fois l’application lancée, </w:t>
      </w:r>
      <w:r w:rsidR="001D4385">
        <w:t>l’application vous demandera de vous connecter avec vos identifiants DriveNCook :</w:t>
      </w:r>
    </w:p>
    <w:p w14:paraId="422A452C" w14:textId="77777777" w:rsidR="001D4385" w:rsidRDefault="001D4385" w:rsidP="00087839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13031290" wp14:editId="79109AD6">
            <wp:extent cx="4472354" cy="2993944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778" cy="30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94BD" w14:textId="7E3954A4" w:rsidR="001D4385" w:rsidRDefault="001D4385" w:rsidP="00437A78">
      <w:pPr>
        <w:spacing w:before="240" w:line="360" w:lineRule="auto"/>
        <w:jc w:val="both"/>
      </w:pPr>
      <w:r>
        <w:t xml:space="preserve">Une fois connecté, l’application se compose </w:t>
      </w:r>
      <w:r w:rsidR="00087839">
        <w:t>de</w:t>
      </w:r>
      <w:r>
        <w:t xml:space="preserve"> deux parties :</w:t>
      </w:r>
    </w:p>
    <w:p w14:paraId="56F8CF37" w14:textId="77777777" w:rsidR="00380378" w:rsidRPr="00380378" w:rsidRDefault="00D47FED" w:rsidP="0038037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  <w:bCs/>
          <w:sz w:val="24"/>
          <w:szCs w:val="24"/>
        </w:rPr>
        <w:t>Gestion des points de fidélité du client :</w:t>
      </w:r>
    </w:p>
    <w:p w14:paraId="27F2C0BC" w14:textId="278C75FE" w:rsidR="00380378" w:rsidRDefault="00380378" w:rsidP="00380378">
      <w:pPr>
        <w:spacing w:before="240" w:line="360" w:lineRule="auto"/>
        <w:jc w:val="both"/>
      </w:pPr>
      <w:r w:rsidRPr="00380378">
        <w:t>Vous</w:t>
      </w:r>
      <w:r>
        <w:t xml:space="preserve"> pourrez gérer ici les points de fidélité de vos clients, vous pouvez naviguer via la barre de scroll</w:t>
      </w:r>
      <w:r w:rsidR="001B5DC9">
        <w:t xml:space="preserve"> ou </w:t>
      </w:r>
      <w:r>
        <w:t>avec la recherche par courriel :</w:t>
      </w:r>
    </w:p>
    <w:p w14:paraId="4FD03CF8" w14:textId="0D10FC88" w:rsidR="00380378" w:rsidRDefault="00380378" w:rsidP="005E3D41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63CA014D" wp14:editId="61BC5345">
            <wp:extent cx="4535590" cy="30362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21" cy="30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D3946B" w14:textId="77777777" w:rsidR="00380378" w:rsidRPr="00380378" w:rsidRDefault="00380378" w:rsidP="00380378">
      <w:pPr>
        <w:pStyle w:val="Paragraphedeliste"/>
        <w:numPr>
          <w:ilvl w:val="0"/>
          <w:numId w:val="15"/>
        </w:numPr>
        <w:spacing w:before="240" w:line="360" w:lineRule="auto"/>
        <w:jc w:val="both"/>
      </w:pPr>
      <w:r>
        <w:rPr>
          <w:b/>
          <w:bCs/>
          <w:sz w:val="24"/>
          <w:szCs w:val="24"/>
        </w:rPr>
        <w:lastRenderedPageBreak/>
        <w:t>Gestion des paliers de fidélité :</w:t>
      </w:r>
    </w:p>
    <w:p w14:paraId="5131CC32" w14:textId="078F8105" w:rsidR="00437A78" w:rsidRDefault="00380378" w:rsidP="00380378">
      <w:pPr>
        <w:spacing w:before="240" w:line="360" w:lineRule="auto"/>
        <w:jc w:val="both"/>
      </w:pPr>
      <w:r>
        <w:t>Après un certain nombre de points cumulés, vos clients pourront avoir droit à des réductions sur leur prochaine commande. Vous pouvez ajouter, modifier ou supprimer les différents paliers de réduction :</w:t>
      </w:r>
    </w:p>
    <w:p w14:paraId="2755462E" w14:textId="53283441" w:rsidR="00380378" w:rsidRPr="00380378" w:rsidRDefault="00380378" w:rsidP="004911E5">
      <w:pPr>
        <w:spacing w:before="240" w:line="360" w:lineRule="auto"/>
        <w:jc w:val="center"/>
      </w:pPr>
      <w:r>
        <w:rPr>
          <w:noProof/>
        </w:rPr>
        <w:drawing>
          <wp:inline distT="0" distB="0" distL="0" distR="0" wp14:anchorId="48698019" wp14:editId="343C8037">
            <wp:extent cx="4566139" cy="3056726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955" cy="30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78" w:rsidRPr="00380378" w:rsidSect="002D799C">
      <w:headerReference w:type="default" r:id="rId18"/>
      <w:footerReference w:type="default" r:id="rId19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A86F6" w14:textId="77777777" w:rsidR="000C6C43" w:rsidRDefault="000C6C43" w:rsidP="0052445F">
      <w:pPr>
        <w:spacing w:after="0" w:line="240" w:lineRule="auto"/>
      </w:pPr>
      <w:r>
        <w:separator/>
      </w:r>
    </w:p>
  </w:endnote>
  <w:endnote w:type="continuationSeparator" w:id="0">
    <w:p w14:paraId="11EE2427" w14:textId="77777777" w:rsidR="000C6C43" w:rsidRDefault="000C6C43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27502" w14:textId="77777777" w:rsidR="000C6C43" w:rsidRDefault="000C6C43" w:rsidP="0052445F">
      <w:pPr>
        <w:spacing w:after="0" w:line="240" w:lineRule="auto"/>
      </w:pPr>
      <w:r>
        <w:separator/>
      </w:r>
    </w:p>
  </w:footnote>
  <w:footnote w:type="continuationSeparator" w:id="0">
    <w:p w14:paraId="59138D55" w14:textId="77777777" w:rsidR="000C6C43" w:rsidRDefault="000C6C43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7A51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BC4"/>
    <w:multiLevelType w:val="hybridMultilevel"/>
    <w:tmpl w:val="4562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02576"/>
    <w:multiLevelType w:val="hybridMultilevel"/>
    <w:tmpl w:val="7960C0CA"/>
    <w:lvl w:ilvl="0" w:tplc="AAA8A0E6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69354A"/>
    <w:multiLevelType w:val="hybridMultilevel"/>
    <w:tmpl w:val="0DA0F812"/>
    <w:lvl w:ilvl="0" w:tplc="4D02D26A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81096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3225A4"/>
    <w:multiLevelType w:val="hybridMultilevel"/>
    <w:tmpl w:val="057E2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2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87839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6C43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5DC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385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19A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2EFA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378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3EF3"/>
    <w:rsid w:val="004346CB"/>
    <w:rsid w:val="004347B6"/>
    <w:rsid w:val="00435499"/>
    <w:rsid w:val="00436744"/>
    <w:rsid w:val="004374D8"/>
    <w:rsid w:val="00437842"/>
    <w:rsid w:val="00437A78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67B91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1E5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70A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47EA"/>
    <w:rsid w:val="00525A34"/>
    <w:rsid w:val="00526457"/>
    <w:rsid w:val="005274BB"/>
    <w:rsid w:val="005275A9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2B2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3D41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DBB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013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2DA5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6E51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DEB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4D38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2F9F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5F9C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4688"/>
    <w:rsid w:val="00D4540A"/>
    <w:rsid w:val="00D465FD"/>
    <w:rsid w:val="00D47007"/>
    <w:rsid w:val="00D47312"/>
    <w:rsid w:val="00D47FED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85E08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6CEA"/>
    <w:rsid w:val="00EB71B6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1164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5584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703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100EE2"/>
    <w:rsid w:val="00614D5E"/>
    <w:rsid w:val="00646ADD"/>
    <w:rsid w:val="006C15BF"/>
    <w:rsid w:val="008875A3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d’utilisation</vt:lpstr>
    </vt:vector>
  </TitlesOfParts>
  <Company>ESGI 2A2 – Groupe 6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d’utilisation</dc:title>
  <dc:subject>nom du document</dc:subject>
  <dc:creator>Joëlle CASTELLI – Antoine FÈVRE – Noé LARRIEU-LACOSTE</dc:creator>
  <cp:keywords/>
  <dc:description/>
  <cp:lastModifiedBy>Joëlle Castelli</cp:lastModifiedBy>
  <cp:revision>171</cp:revision>
  <cp:lastPrinted>2019-01-03T13:36:00Z</cp:lastPrinted>
  <dcterms:created xsi:type="dcterms:W3CDTF">2020-03-22T19:51:00Z</dcterms:created>
  <dcterms:modified xsi:type="dcterms:W3CDTF">2020-07-05T18:21:00Z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