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DC2A7"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NETWORKING</w:t>
      </w:r>
    </w:p>
    <w:p w14:paraId="09F15FE8"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 ANAMOLY DETECTION</w:t>
      </w:r>
    </w:p>
    <w:p w14:paraId="0BF8F5AA"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p>
    <w:p w14:paraId="68F53EF1" w14:textId="77777777" w:rsidR="0098260C" w:rsidRDefault="0098260C" w:rsidP="0098260C">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BUSINESS CONTEXT:</w:t>
      </w:r>
    </w:p>
    <w:p w14:paraId="237C88A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misusebased detection techniques for a long time. While misuse-based detection is generally favored in commercial products due to its predictability and high accuracy, in academic research</w:t>
      </w:r>
    </w:p>
    <w:p w14:paraId="7B92639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anomaly detection is typically conceived as a more powerful method due to its theoretical</w:t>
      </w:r>
    </w:p>
    <w:p w14:paraId="3A03DFFD"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 ,While keeping the false alarm rate at 1%. However, when we look at the state of the art IDS Solutions and commercial tools, there is no evidence of using anomaly detection approaches, and Practitioners still think that it is an immature technology. To find the reason of this contrast, lots of research was done done in anomaly detection and considered various aspects such as learning and detection approaches, training data sets, testing data sets, and evaluation methods.</w:t>
      </w:r>
    </w:p>
    <w:p w14:paraId="41B4CD0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502AFA8F"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BUSINESS PROBLEM:</w:t>
      </w:r>
    </w:p>
    <w:p w14:paraId="1BDB18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Your task to build network intrusion detection system to detect anomalies and attacks in the</w:t>
      </w:r>
    </w:p>
    <w:p w14:paraId="3F456E6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Network. There are two problems.</w:t>
      </w:r>
    </w:p>
    <w:p w14:paraId="65A87C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0BBAE8E6"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1C857DF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p>
    <w:p w14:paraId="483E78B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However, you can use attack variable to define the target variable as required.</w:t>
      </w:r>
    </w:p>
    <w:p w14:paraId="1FA92A3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37C4785C"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074A441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p>
    <w:p w14:paraId="47237BC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for network-based anomaly detection systems.</w:t>
      </w:r>
    </w:p>
    <w:p w14:paraId="374F5A94"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7A52B3D5" w14:textId="77777777" w:rsidR="0098260C" w:rsidRDefault="0098260C" w:rsidP="0098260C">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t>LIST OF COLUMNS FOR THE DATA SET:</w:t>
      </w:r>
    </w:p>
    <w:p w14:paraId="51C9EAF0"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4A46DD1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1B9BB3E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3F50D5B8"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1B23CDE9"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"is_guest_login","count","srv_count","serror_rate", "srv_serror_rate",</w:t>
      </w:r>
    </w:p>
    <w:p w14:paraId="479F23DC"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"rerror_rate","srv_rerror_rate","same_srv_rate", "diff_srv_rate",</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3F2F7BF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"dst_host_diff_srv_rate","dst_host_same_src_port_rate",</w:t>
      </w:r>
    </w:p>
    <w:p w14:paraId="1BB2E8A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"dst_host_srv_diff_host_rate","dst_host_serror_rate","dst_host_srv_serror_rate",</w:t>
      </w:r>
    </w:p>
    <w:p w14:paraId="399329AD"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"dst_host_rerror_rate","dst_host_srv_rerror_rate","attack", "last_flag"]</w:t>
      </w:r>
    </w:p>
    <w:p w14:paraId="5DB2ACB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2A998EC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60081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Protocol_type: </w:t>
      </w:r>
      <w:r>
        <w:rPr>
          <w:rFonts w:ascii="Calibri" w:hAnsi="Calibri" w:cs="Calibri"/>
          <w:sz w:val="23"/>
          <w:szCs w:val="23"/>
          <w:lang w:val="en-US"/>
        </w:rPr>
        <w:t>Protocol used in the connection</w:t>
      </w:r>
    </w:p>
    <w:p w14:paraId="310878E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2D12108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2911CFA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Src_bytes: </w:t>
      </w:r>
      <w:r>
        <w:rPr>
          <w:rFonts w:ascii="Calibri" w:hAnsi="Calibri" w:cs="Calibri"/>
          <w:sz w:val="23"/>
          <w:szCs w:val="23"/>
          <w:lang w:val="en-US"/>
        </w:rPr>
        <w:t>Number of data bytes transferred from source to destination in single connection</w:t>
      </w:r>
    </w:p>
    <w:p w14:paraId="2B574E9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Dst_bytes: </w:t>
      </w:r>
      <w:r>
        <w:rPr>
          <w:rFonts w:ascii="Calibri" w:hAnsi="Calibri" w:cs="Calibri"/>
          <w:sz w:val="23"/>
          <w:szCs w:val="23"/>
          <w:lang w:val="en-US"/>
        </w:rPr>
        <w:t>Number of data bytes transferred from destination to source in single connection</w:t>
      </w:r>
    </w:p>
    <w:p w14:paraId="4F6F07C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7189CF4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4EE1D84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Wrong_fragment: </w:t>
      </w:r>
      <w:r>
        <w:rPr>
          <w:rFonts w:ascii="Calibri" w:hAnsi="Calibri" w:cs="Calibri"/>
          <w:sz w:val="23"/>
          <w:szCs w:val="23"/>
          <w:lang w:val="en-US"/>
        </w:rPr>
        <w:t>Total number of wrong fragments in this connection</w:t>
      </w:r>
    </w:p>
    <w:p w14:paraId="4932A4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36CEA63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30CBFA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1C43BB28"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6D6FB47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716BF9C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5659FD2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Num_failed _logins: </w:t>
      </w:r>
      <w:r>
        <w:rPr>
          <w:rFonts w:ascii="Calibri" w:hAnsi="Calibri" w:cs="Calibri"/>
          <w:sz w:val="23"/>
          <w:szCs w:val="23"/>
          <w:lang w:val="en-US"/>
        </w:rPr>
        <w:t>Count of failed login attempts</w:t>
      </w:r>
    </w:p>
    <w:p w14:paraId="555225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12 Logged_in Login Status</w:t>
      </w:r>
      <w:r>
        <w:rPr>
          <w:rFonts w:ascii="Calibri" w:hAnsi="Calibri" w:cs="Calibri"/>
          <w:sz w:val="23"/>
          <w:szCs w:val="23"/>
          <w:lang w:val="en-US"/>
        </w:rPr>
        <w:t>: 1 if successfully logged in; 0 otherwise</w:t>
      </w:r>
    </w:p>
    <w:p w14:paraId="4B68FE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13 Num_compromised</w:t>
      </w:r>
      <w:r>
        <w:rPr>
          <w:rFonts w:ascii="Calibri" w:hAnsi="Calibri" w:cs="Calibri"/>
          <w:sz w:val="23"/>
          <w:szCs w:val="23"/>
          <w:lang w:val="en-US"/>
        </w:rPr>
        <w:t>: Number of ``compromised' ' conditions</w:t>
      </w:r>
    </w:p>
    <w:p w14:paraId="160879D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Root_shell: </w:t>
      </w:r>
      <w:r>
        <w:rPr>
          <w:rFonts w:ascii="Calibri" w:hAnsi="Calibri" w:cs="Calibri"/>
          <w:sz w:val="23"/>
          <w:szCs w:val="23"/>
          <w:lang w:val="en-US"/>
        </w:rPr>
        <w:t>1 if root shell is obtained; 0 otherwise</w:t>
      </w:r>
    </w:p>
    <w:p w14:paraId="5E36888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Su_attempted: </w:t>
      </w:r>
      <w:r>
        <w:rPr>
          <w:rFonts w:ascii="Calibri" w:hAnsi="Calibri" w:cs="Calibri"/>
          <w:sz w:val="23"/>
          <w:szCs w:val="23"/>
          <w:lang w:val="en-US"/>
        </w:rPr>
        <w:t>1 if ``su root'' command attempted or used; 0 otherwise</w:t>
      </w:r>
    </w:p>
    <w:p w14:paraId="6D20FDC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Num_root: </w:t>
      </w:r>
      <w:r>
        <w:rPr>
          <w:rFonts w:ascii="Calibri" w:hAnsi="Calibri" w:cs="Calibri"/>
          <w:sz w:val="23"/>
          <w:szCs w:val="23"/>
          <w:lang w:val="en-US"/>
        </w:rPr>
        <w:t>Number of ``root'' accesses or number of operations performed as a root in the connection</w:t>
      </w:r>
    </w:p>
    <w:p w14:paraId="25B3DD5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Num_file_creations: </w:t>
      </w:r>
      <w:r>
        <w:rPr>
          <w:rFonts w:ascii="Calibri" w:hAnsi="Calibri" w:cs="Calibri"/>
          <w:sz w:val="23"/>
          <w:szCs w:val="23"/>
          <w:lang w:val="en-US"/>
        </w:rPr>
        <w:t>Number of file creation operations in the connection</w:t>
      </w:r>
    </w:p>
    <w:p w14:paraId="003EE86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Num_shells: </w:t>
      </w:r>
      <w:r>
        <w:rPr>
          <w:rFonts w:ascii="Calibri" w:hAnsi="Calibri" w:cs="Calibri"/>
          <w:sz w:val="23"/>
          <w:szCs w:val="23"/>
          <w:lang w:val="en-US"/>
        </w:rPr>
        <w:t>Number of shell prompts</w:t>
      </w:r>
    </w:p>
    <w:p w14:paraId="0866D88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19 Num_access_files</w:t>
      </w:r>
      <w:r>
        <w:rPr>
          <w:rFonts w:ascii="Calibri" w:hAnsi="Calibri" w:cs="Calibri"/>
          <w:sz w:val="23"/>
          <w:szCs w:val="23"/>
          <w:lang w:val="en-US"/>
        </w:rPr>
        <w:t>: Number of operations on access control files</w:t>
      </w:r>
    </w:p>
    <w:p w14:paraId="6C8D0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Num_outbound_cmds: </w:t>
      </w:r>
      <w:r>
        <w:rPr>
          <w:rFonts w:ascii="Calibri" w:hAnsi="Calibri" w:cs="Calibri"/>
          <w:sz w:val="23"/>
          <w:szCs w:val="23"/>
          <w:lang w:val="en-US"/>
        </w:rPr>
        <w:t>Number of outbound commands in an ftp session</w:t>
      </w:r>
    </w:p>
    <w:p w14:paraId="796BC017" w14:textId="2272DC14"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21 Is_ho</w:t>
      </w:r>
      <w:r w:rsidR="00144000">
        <w:rPr>
          <w:rFonts w:ascii="Calibri,Bold" w:hAnsi="Calibri,Bold" w:cs="Calibri,Bold"/>
          <w:b/>
          <w:bCs/>
          <w:sz w:val="23"/>
          <w:szCs w:val="23"/>
          <w:lang w:val="en-US"/>
        </w:rPr>
        <w:t>s</w:t>
      </w:r>
      <w:bookmarkStart w:id="0" w:name="_GoBack"/>
      <w:bookmarkEnd w:id="0"/>
      <w:r>
        <w:rPr>
          <w:rFonts w:ascii="Calibri,Bold" w:hAnsi="Calibri,Bold" w:cs="Calibri,Bold"/>
          <w:b/>
          <w:bCs/>
          <w:sz w:val="23"/>
          <w:szCs w:val="23"/>
          <w:lang w:val="en-US"/>
        </w:rPr>
        <w:t xml:space="preserve">t_login: </w:t>
      </w:r>
      <w:r>
        <w:rPr>
          <w:rFonts w:ascii="Calibri" w:hAnsi="Calibri" w:cs="Calibri"/>
          <w:sz w:val="23"/>
          <w:szCs w:val="23"/>
          <w:lang w:val="en-US"/>
        </w:rPr>
        <w:t>1 if the login belongs to the ``hot'' list i.e., root or admin; else 0</w:t>
      </w:r>
    </w:p>
    <w:p w14:paraId="35B51E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Is_guest_login: </w:t>
      </w:r>
      <w:r>
        <w:rPr>
          <w:rFonts w:ascii="Calibri" w:hAnsi="Calibri" w:cs="Calibri"/>
          <w:sz w:val="23"/>
          <w:szCs w:val="23"/>
          <w:lang w:val="en-US"/>
        </w:rPr>
        <w:t>1 if the login is a ``guest'' login; 0 otherwise</w:t>
      </w:r>
    </w:p>
    <w:p w14:paraId="004DCD23"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43C35BF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38AC82BA"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4D1FF9E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p>
    <w:p w14:paraId="5EC3E990"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seconds</w:t>
      </w:r>
    </w:p>
    <w:p w14:paraId="1CE42BCE" w14:textId="1914AC0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24 Srv_count: </w:t>
      </w:r>
      <w:r>
        <w:rPr>
          <w:rFonts w:ascii="Calibri" w:hAnsi="Calibri" w:cs="Calibri"/>
          <w:sz w:val="23"/>
          <w:szCs w:val="23"/>
          <w:lang w:val="en-US"/>
        </w:rPr>
        <w:t xml:space="preserve">Number of connections to the same service (port number) </w:t>
      </w:r>
      <w:r w:rsidR="00745433">
        <w:rPr>
          <w:rFonts w:ascii="Calibri" w:hAnsi="Calibri" w:cs="Calibri"/>
          <w:sz w:val="23"/>
          <w:szCs w:val="23"/>
          <w:lang w:val="en-US"/>
        </w:rPr>
        <w:t>as the current connection in th</w:t>
      </w:r>
      <w:r>
        <w:rPr>
          <w:rFonts w:ascii="Calibri" w:hAnsi="Calibri" w:cs="Calibri"/>
          <w:sz w:val="23"/>
          <w:szCs w:val="23"/>
          <w:lang w:val="en-US"/>
        </w:rPr>
        <w:t>e</w:t>
      </w:r>
    </w:p>
    <w:p w14:paraId="787146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past two seconds</w:t>
      </w:r>
    </w:p>
    <w:p w14:paraId="2CA2778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Serror_rate: </w:t>
      </w:r>
      <w:r>
        <w:rPr>
          <w:rFonts w:ascii="Calibri" w:hAnsi="Calibri" w:cs="Calibri"/>
          <w:sz w:val="23"/>
          <w:szCs w:val="23"/>
          <w:lang w:val="en-US"/>
        </w:rPr>
        <w:t>The percentage of connections that have activated the flag (4) s0, s1, s2 or s3, among the</w:t>
      </w:r>
    </w:p>
    <w:p w14:paraId="6FD026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count (23)</w:t>
      </w:r>
    </w:p>
    <w:p w14:paraId="1F572AA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Srv_serror_rate: </w:t>
      </w:r>
      <w:r>
        <w:rPr>
          <w:rFonts w:ascii="Calibri" w:hAnsi="Calibri" w:cs="Calibri"/>
          <w:sz w:val="23"/>
          <w:szCs w:val="23"/>
          <w:lang w:val="en-US"/>
        </w:rPr>
        <w:t>The percentage of connections that have activated the flag (4) s0, s1, s2 or s3, among</w:t>
      </w:r>
    </w:p>
    <w:p w14:paraId="6E0D244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0934EA0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27 Rerror_rate: </w:t>
      </w:r>
      <w:r>
        <w:rPr>
          <w:rFonts w:ascii="Calibri" w:hAnsi="Calibri" w:cs="Calibri"/>
          <w:sz w:val="23"/>
          <w:szCs w:val="23"/>
          <w:lang w:val="en-US"/>
        </w:rPr>
        <w:t>The percentage of connections that have activated the flag (4) REJ, among the connections</w:t>
      </w:r>
    </w:p>
    <w:p w14:paraId="4E0286F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5200F16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Srv_rerror_rate: </w:t>
      </w:r>
      <w:r>
        <w:rPr>
          <w:rFonts w:ascii="Calibri" w:hAnsi="Calibri" w:cs="Calibri"/>
          <w:sz w:val="23"/>
          <w:szCs w:val="23"/>
          <w:lang w:val="en-US"/>
        </w:rPr>
        <w:t>The percentage of connections that have activated the flag (4) REJ, among the</w:t>
      </w:r>
    </w:p>
    <w:p w14:paraId="0939A1F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srv_count (24)</w:t>
      </w:r>
    </w:p>
    <w:p w14:paraId="03070D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Same_srv_rate: </w:t>
      </w:r>
      <w:r>
        <w:rPr>
          <w:rFonts w:ascii="Calibri" w:hAnsi="Calibri" w:cs="Calibri"/>
          <w:sz w:val="23"/>
          <w:szCs w:val="23"/>
          <w:lang w:val="en-US"/>
        </w:rPr>
        <w:t>The percentage of connections that were to the same service, among the connections</w:t>
      </w:r>
    </w:p>
    <w:p w14:paraId="40ADC90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6054D5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Diff_srv_rate: </w:t>
      </w:r>
      <w:r>
        <w:rPr>
          <w:rFonts w:ascii="Calibri" w:hAnsi="Calibri" w:cs="Calibri"/>
          <w:sz w:val="23"/>
          <w:szCs w:val="23"/>
          <w:lang w:val="en-US"/>
        </w:rPr>
        <w:t>The percentage of connections that were to different services, among the connections</w:t>
      </w:r>
    </w:p>
    <w:p w14:paraId="7475A8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0BBD3B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Srv_diff_host_ rate: </w:t>
      </w:r>
      <w:r>
        <w:rPr>
          <w:rFonts w:ascii="Calibri" w:hAnsi="Calibri" w:cs="Calibri"/>
          <w:sz w:val="23"/>
          <w:szCs w:val="23"/>
          <w:lang w:val="en-US"/>
        </w:rPr>
        <w:t>The percentage of connections that were to different destination machines among</w:t>
      </w:r>
    </w:p>
    <w:p w14:paraId="20B5A56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7396B09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770255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Dst_host_count: </w:t>
      </w:r>
      <w:r>
        <w:rPr>
          <w:rFonts w:ascii="Calibri" w:hAnsi="Calibri" w:cs="Calibri"/>
          <w:sz w:val="23"/>
          <w:szCs w:val="23"/>
          <w:lang w:val="en-US"/>
        </w:rPr>
        <w:t>Number of connections having the same destination host IP address</w:t>
      </w:r>
    </w:p>
    <w:p w14:paraId="2F8C2B9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Dst_host_srv_ count: </w:t>
      </w:r>
      <w:r>
        <w:rPr>
          <w:rFonts w:ascii="Calibri" w:hAnsi="Calibri" w:cs="Calibri"/>
          <w:sz w:val="23"/>
          <w:szCs w:val="23"/>
          <w:lang w:val="en-US"/>
        </w:rPr>
        <w:t>Number of connections having the same port number</w:t>
      </w:r>
    </w:p>
    <w:p w14:paraId="2F724A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Dst_host_same _srv_rate: </w:t>
      </w:r>
      <w:r>
        <w:rPr>
          <w:rFonts w:ascii="Calibri" w:hAnsi="Calibri" w:cs="Calibri"/>
          <w:sz w:val="23"/>
          <w:szCs w:val="23"/>
          <w:lang w:val="en-US"/>
        </w:rPr>
        <w:t>The percentage of connections that were to the same service, among the</w:t>
      </w:r>
    </w:p>
    <w:p w14:paraId="4E9B457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35C5FB1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Dst_host_diff_ srv_rate: </w:t>
      </w:r>
      <w:r>
        <w:rPr>
          <w:rFonts w:ascii="Calibri" w:hAnsi="Calibri" w:cs="Calibri"/>
          <w:sz w:val="23"/>
          <w:szCs w:val="23"/>
          <w:lang w:val="en-US"/>
        </w:rPr>
        <w:t>The percentage of connections that were to different services, among the</w:t>
      </w:r>
    </w:p>
    <w:p w14:paraId="073DA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62DD915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36 Dst_host_same _src_port_rate</w:t>
      </w:r>
      <w:r>
        <w:rPr>
          <w:rFonts w:ascii="Calibri" w:hAnsi="Calibri" w:cs="Calibri"/>
          <w:sz w:val="23"/>
          <w:szCs w:val="23"/>
          <w:lang w:val="en-US"/>
        </w:rPr>
        <w:t>: The percentage of connections that were to the same source port,</w:t>
      </w:r>
    </w:p>
    <w:p w14:paraId="691E206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43CD1EA7" w14:textId="767D0708"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Dst_host_srv_ diff_host_rate: </w:t>
      </w:r>
      <w:r>
        <w:rPr>
          <w:rFonts w:ascii="Calibri" w:hAnsi="Calibri" w:cs="Calibri"/>
          <w:sz w:val="23"/>
          <w:szCs w:val="23"/>
          <w:lang w:val="en-US"/>
        </w:rPr>
        <w:t>The percentage of connections that were to different destination</w:t>
      </w:r>
      <w:r w:rsidR="00144000">
        <w:rPr>
          <w:rFonts w:ascii="Calibri" w:hAnsi="Calibri" w:cs="Calibri"/>
          <w:sz w:val="23"/>
          <w:szCs w:val="23"/>
          <w:lang w:val="en-US"/>
        </w:rPr>
        <w:t>s</w:t>
      </w:r>
    </w:p>
    <w:p w14:paraId="2F1DB85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machines, among the connections aggregated in dst_host_srv_count (33)</w:t>
      </w:r>
    </w:p>
    <w:p w14:paraId="2235F35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Dst_host_serro r_rate: The </w:t>
      </w:r>
      <w:r>
        <w:rPr>
          <w:rFonts w:ascii="Calibri" w:hAnsi="Calibri" w:cs="Calibri"/>
          <w:sz w:val="23"/>
          <w:szCs w:val="23"/>
          <w:lang w:val="en-US"/>
        </w:rPr>
        <w:t>percentage of connections that have activated the flag (4) s0, s1, s2 or s3,</w:t>
      </w:r>
    </w:p>
    <w:p w14:paraId="0AC5359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dst_host_count (32)</w:t>
      </w:r>
    </w:p>
    <w:p w14:paraId="4AA675D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Dst_host_srv_s error_rate: </w:t>
      </w:r>
      <w:r>
        <w:rPr>
          <w:rFonts w:ascii="Calibri" w:hAnsi="Calibri" w:cs="Calibri"/>
          <w:sz w:val="23"/>
          <w:szCs w:val="23"/>
          <w:lang w:val="en-US"/>
        </w:rPr>
        <w:t>The percent of connections that have activated the flag (4) s0, s1, s2 or s3,</w:t>
      </w:r>
    </w:p>
    <w:p w14:paraId="6F02AC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5490CE0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40 Dst_host_rerro r_rate</w:t>
      </w:r>
      <w:r>
        <w:rPr>
          <w:rFonts w:ascii="Calibri" w:hAnsi="Calibri" w:cs="Calibri"/>
          <w:sz w:val="23"/>
          <w:szCs w:val="23"/>
          <w:lang w:val="en-US"/>
        </w:rPr>
        <w:t>: The percentage of connections that have activated the flag (4) REJ, among the</w:t>
      </w:r>
    </w:p>
    <w:p w14:paraId="523D2DD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1013C97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41 Dst_host_srv_r error_rate: </w:t>
      </w:r>
      <w:r>
        <w:rPr>
          <w:rFonts w:ascii="Calibri" w:hAnsi="Calibri" w:cs="Calibri"/>
          <w:sz w:val="23"/>
          <w:szCs w:val="23"/>
          <w:lang w:val="en-US"/>
        </w:rPr>
        <w:t>The percentage of connections that have activated the flag (4) REJ, among</w:t>
      </w:r>
    </w:p>
    <w:p w14:paraId="62250E4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dst_host_srv_c ount (33)</w:t>
      </w:r>
    </w:p>
    <w:p w14:paraId="42A1CC81"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542F3D5D"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p>
    <w:p w14:paraId="3352041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r>
        <w:rPr>
          <w:rFonts w:ascii="Calibri" w:hAnsi="Calibri" w:cs="Calibri"/>
          <w:sz w:val="23"/>
          <w:szCs w:val="23"/>
          <w:lang w:val="en-US"/>
        </w:rPr>
        <w:t>Protocol_type(2), Service(3), Flag(4)</w:t>
      </w:r>
    </w:p>
    <w:p w14:paraId="6C737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r>
        <w:rPr>
          <w:rFonts w:ascii="Calibri" w:hAnsi="Calibri" w:cs="Calibri"/>
          <w:sz w:val="23"/>
          <w:szCs w:val="23"/>
          <w:lang w:val="en-US"/>
        </w:rPr>
        <w:t>Land(7), logged_in(12), root_shell(14), su_attempted(15), is_host_login(21),, is_guest_login(22)</w:t>
      </w:r>
    </w:p>
    <w:p w14:paraId="24C28D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r>
        <w:rPr>
          <w:rFonts w:ascii="Calibri" w:hAnsi="Calibri" w:cs="Calibri"/>
          <w:sz w:val="23"/>
          <w:szCs w:val="23"/>
          <w:lang w:val="en-US"/>
        </w:rPr>
        <w:t>Duration(1), src_bytes(5), dst_bytes(6), wrong_fragment(8), urgent(9), hot(10),</w:t>
      </w:r>
    </w:p>
    <w:p w14:paraId="56A8F81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num_failed_logins(11), num_compromised(13), num_root(16), num_file_creations(17),</w:t>
      </w:r>
    </w:p>
    <w:p w14:paraId="2B43880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lastRenderedPageBreak/>
        <w:t>num_shells(18), num_access_files(19), num_outbound_cmds(20), count(23), srv_count(24), error_rate(25),</w:t>
      </w:r>
    </w:p>
    <w:p w14:paraId="58C6CC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srv_serror_rate(26), rerror_rate(27),srv_rerror_rate(28), same_srv_rate(29),diff_srv_rate(30),</w:t>
      </w:r>
    </w:p>
    <w:p w14:paraId="5D913E4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srv_diff_host_rate(31), dst_host_count(32), dst_host_srv_count(33), dst_host_same_srv_rate(34),</w:t>
      </w:r>
    </w:p>
    <w:p w14:paraId="280E86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dst_host_diff_srv_rate(35), dst_host_same_src_port_rate(36), dst_host_srv_diff_host_rate(37),</w:t>
      </w:r>
    </w:p>
    <w:p w14:paraId="504507C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dst_host_serror_rate(38), dst_host_srv_serror_rate(39), dst_host_rerror_rate(40),</w:t>
      </w:r>
    </w:p>
    <w:p w14:paraId="034767E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dst_host_srv_rerror_rate(41)</w:t>
      </w:r>
    </w:p>
    <w:p w14:paraId="65690ABD"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09CDD30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drawing>
          <wp:inline distT="0" distB="0" distL="0" distR="0" wp14:anchorId="589B60F7" wp14:editId="5BE3D326">
            <wp:extent cx="2886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p>
    <w:p w14:paraId="3824656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6753791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085A0CB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p>
    <w:p w14:paraId="01A60D9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Unable to handle legitimate requests – e.g. syn flooding. Relevant features: “source bytes” and “percentage</w:t>
      </w:r>
    </w:p>
    <w:p w14:paraId="5A6416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Of packets with errors”</w:t>
      </w:r>
    </w:p>
    <w:p w14:paraId="4CB378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p>
    <w:p w14:paraId="1C1AA02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e.g. port scanning. Relevant features: “duration of connection” and “source bytes”</w:t>
      </w:r>
    </w:p>
    <w:p w14:paraId="447FAA6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p>
    <w:p w14:paraId="70B8F2E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 normal account to login into a victim system and tries to gain root/administrator privileges by exploiting</w:t>
      </w:r>
    </w:p>
    <w:p w14:paraId="024B7EA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Some vulnerability in the victim e.g. buffer overflow attacks. Relevant features: “number of file creations”</w:t>
      </w:r>
    </w:p>
    <w:p w14:paraId="2547AF4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“number of shell prompts invoked,”</w:t>
      </w:r>
    </w:p>
    <w:p w14:paraId="4A1D11D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R2L: </w:t>
      </w:r>
      <w:r>
        <w:rPr>
          <w:rFonts w:ascii="Calibri" w:hAnsi="Calibri" w:cs="Calibri"/>
          <w:sz w:val="23"/>
          <w:szCs w:val="23"/>
          <w:lang w:val="en-US"/>
        </w:rPr>
        <w:t>unauthorized access from a remote machine, the attacker intrudes into a remote machine and gains</w:t>
      </w:r>
    </w:p>
    <w:p w14:paraId="5843238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Local access of the victim machine. E.g. password guessing relevant features: Network level features –</w:t>
      </w:r>
    </w:p>
    <w:p w14:paraId="22B7B10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“Duration of connection” and “service requested” and host level features - “number of failed login</w:t>
      </w:r>
    </w:p>
    <w:p w14:paraId="7C0EA34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sz w:val="23"/>
          <w:szCs w:val="23"/>
          <w:lang w:val="en-US"/>
        </w:rPr>
        <w:t>Attempts”</w:t>
      </w:r>
    </w:p>
    <w:p w14:paraId="025AFF1C" w14:textId="77777777" w:rsidR="007363F4" w:rsidRDefault="007363F4"/>
    <w:sectPr w:rsidR="007363F4">
      <w:footerReference w:type="default" r:id="rId7"/>
      <w:foot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83D49" w14:textId="77777777" w:rsidR="004003AC" w:rsidRDefault="004003AC" w:rsidP="0098260C">
      <w:pPr>
        <w:spacing w:after="0" w:line="240" w:lineRule="auto"/>
      </w:pPr>
      <w:r>
        <w:separator/>
      </w:r>
    </w:p>
  </w:endnote>
  <w:endnote w:type="continuationSeparator" w:id="0">
    <w:p w14:paraId="2253B036" w14:textId="77777777" w:rsidR="004003AC" w:rsidRDefault="004003AC" w:rsidP="0098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83677" w14:textId="0F3B27DC" w:rsidR="006F74B6" w:rsidRPr="006F74B6" w:rsidRDefault="00144000" w:rsidP="001915C0">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A39D9" w14:textId="77777777" w:rsidR="001915C0" w:rsidRDefault="004003AC" w:rsidP="001915C0">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BE9C5" w14:textId="77777777" w:rsidR="004003AC" w:rsidRDefault="004003AC" w:rsidP="0098260C">
      <w:pPr>
        <w:spacing w:after="0" w:line="240" w:lineRule="auto"/>
      </w:pPr>
      <w:r>
        <w:separator/>
      </w:r>
    </w:p>
  </w:footnote>
  <w:footnote w:type="continuationSeparator" w:id="0">
    <w:p w14:paraId="45FE1141" w14:textId="77777777" w:rsidR="004003AC" w:rsidRDefault="004003AC" w:rsidP="00982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60"/>
    <w:rsid w:val="00144000"/>
    <w:rsid w:val="00234673"/>
    <w:rsid w:val="004003AC"/>
    <w:rsid w:val="005D22CE"/>
    <w:rsid w:val="007363F4"/>
    <w:rsid w:val="00745433"/>
    <w:rsid w:val="0098260C"/>
    <w:rsid w:val="00F8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DB"/>
  <w15:chartTrackingRefBased/>
  <w15:docId w15:val="{56E438C0-9984-4195-934F-FC0AF65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0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2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0C"/>
    <w:rPr>
      <w:lang w:val="en-IN"/>
    </w:rPr>
  </w:style>
  <w:style w:type="paragraph" w:styleId="Header">
    <w:name w:val="header"/>
    <w:basedOn w:val="Normal"/>
    <w:link w:val="HeaderChar"/>
    <w:uiPriority w:val="99"/>
    <w:unhideWhenUsed/>
    <w:rsid w:val="0098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0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4</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dc:creator>
  <cp:keywords/>
  <dc:description/>
  <cp:lastModifiedBy>Joel Okore</cp:lastModifiedBy>
  <cp:revision>3</cp:revision>
  <dcterms:created xsi:type="dcterms:W3CDTF">2019-03-09T14:40:00Z</dcterms:created>
  <dcterms:modified xsi:type="dcterms:W3CDTF">2023-12-31T10:55:00Z</dcterms:modified>
</cp:coreProperties>
</file>