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汉皇重色思倾国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，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御宇多年求不得。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杨家有女初长成，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养在深闺人未识。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天生丽质难自弃，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F0F0F"/>
                <w:spacing w:val="0"/>
                <w:sz w:val="24"/>
                <w:szCs w:val="24"/>
                <w:shd w:val="clear" w:color="auto" w:fill="auto"/>
              </w:rPr>
              <w:t>一朝选在君王侧。</w:t>
            </w:r>
          </w:p>
        </w:tc>
      </w:tr>
    </w:tbl>
    <w:p>
      <w:pPr>
        <w:rPr>
          <w:rFonts w:hint="eastAsia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t>渔阳鼙鼓动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t>地来，惊破霓裳羽衣曲。</w:t>
      </w:r>
      <w:r>
        <w:rPr>
          <w:rFonts w:hint="default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t>九重城阙烟尘生，千乘万骑西南行。</w:t>
      </w:r>
      <w:r>
        <w:rPr>
          <w:rFonts w:hint="default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default" w:ascii="宋体" w:hAnsi="宋体" w:eastAsia="宋体" w:cs="宋体"/>
          <w:i w:val="0"/>
          <w:iCs w:val="0"/>
          <w:caps w:val="0"/>
          <w:color w:val="0F0F0F"/>
          <w:spacing w:val="0"/>
          <w:sz w:val="24"/>
          <w:szCs w:val="24"/>
          <w:shd w:val="clear" w:color="auto" w:fill="auto"/>
        </w:rPr>
        <w:t>翠华摇摇行复止，西出都门百余里。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4FD00B10"/>
    <w:rsid w:val="4FD0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2023-02-17T09:22:00Z</dcterms:created>
  <dc:creator>查令十字街84号</dc:creator>
  <cp:lastModifiedBy>查令十字街84号</cp:lastModifiedBy>
  <dcterms:modified xsi:type="dcterms:W3CDTF">2023-02-17T09:27:48Z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405201A8FA3943BE9C5BEFF1E5B74F7A</vt:lpwstr>
  </property>
</Properties>
</file>