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4F2F" w14:textId="12E477EC" w:rsidR="0071541E" w:rsidRDefault="0071541E" w:rsidP="0071541E">
      <w:pPr>
        <w:pStyle w:val="a3"/>
        <w:numPr>
          <w:ilvl w:val="0"/>
          <w:numId w:val="1"/>
        </w:numPr>
        <w:ind w:firstLineChars="0"/>
      </w:pPr>
      <w:r>
        <w:t xml:space="preserve">选择题 </w:t>
      </w:r>
    </w:p>
    <w:p w14:paraId="340F3B85" w14:textId="77777777" w:rsidR="0071541E" w:rsidRDefault="0071541E" w:rsidP="0071541E">
      <w:r>
        <w:t xml:space="preserve">1-5 ABBBA </w:t>
      </w:r>
    </w:p>
    <w:p w14:paraId="77552985" w14:textId="77777777" w:rsidR="0071541E" w:rsidRDefault="0071541E" w:rsidP="0071541E">
      <w:r>
        <w:t xml:space="preserve">6-10 ADDAB </w:t>
      </w:r>
    </w:p>
    <w:p w14:paraId="7F34A22A" w14:textId="77777777" w:rsidR="0071541E" w:rsidRDefault="0071541E" w:rsidP="0071541E">
      <w:r>
        <w:t xml:space="preserve">11-15 CDCAA </w:t>
      </w:r>
    </w:p>
    <w:p w14:paraId="670D9EC0" w14:textId="77777777" w:rsidR="0071541E" w:rsidRDefault="0071541E" w:rsidP="0071541E">
      <w:r>
        <w:t>16-20 BCCDA</w:t>
      </w:r>
    </w:p>
    <w:p w14:paraId="015B5636" w14:textId="718627C4" w:rsidR="0071541E" w:rsidRDefault="0071541E" w:rsidP="0071541E">
      <w:r>
        <w:t xml:space="preserve">21-25 CBADD </w:t>
      </w:r>
    </w:p>
    <w:p w14:paraId="30849470" w14:textId="77777777" w:rsidR="0071541E" w:rsidRDefault="0071541E" w:rsidP="0071541E">
      <w:r>
        <w:t xml:space="preserve">26-30 BADCC </w:t>
      </w:r>
    </w:p>
    <w:p w14:paraId="3D4C2D4F" w14:textId="77777777" w:rsidR="0071541E" w:rsidRDefault="0071541E" w:rsidP="0071541E">
      <w:r>
        <w:t xml:space="preserve">31-35 ACDBA </w:t>
      </w:r>
    </w:p>
    <w:p w14:paraId="0F8C55EF" w14:textId="77777777" w:rsidR="0071541E" w:rsidRDefault="0071541E" w:rsidP="0071541E">
      <w:r>
        <w:t xml:space="preserve">36-40 CADCB </w:t>
      </w:r>
    </w:p>
    <w:p w14:paraId="6DE6429C" w14:textId="77777777" w:rsidR="0071541E" w:rsidRDefault="0071541E" w:rsidP="0071541E">
      <w:r>
        <w:t xml:space="preserve">41-45 DBDCD </w:t>
      </w:r>
    </w:p>
    <w:p w14:paraId="64993027" w14:textId="77777777" w:rsidR="0071541E" w:rsidRDefault="0071541E" w:rsidP="0071541E">
      <w:r>
        <w:t xml:space="preserve">46-50 BAACB </w:t>
      </w:r>
    </w:p>
    <w:p w14:paraId="1CE90DAB" w14:textId="77777777" w:rsidR="0071541E" w:rsidRDefault="0071541E" w:rsidP="0071541E">
      <w:r>
        <w:t xml:space="preserve">51-55 CAABC </w:t>
      </w:r>
    </w:p>
    <w:p w14:paraId="1D607679" w14:textId="77777777" w:rsidR="0071541E" w:rsidRDefault="0071541E" w:rsidP="0071541E">
      <w:r>
        <w:t xml:space="preserve">56-60 CDBBD </w:t>
      </w:r>
    </w:p>
    <w:p w14:paraId="5ADD9A17" w14:textId="77777777" w:rsidR="0071541E" w:rsidRDefault="0071541E" w:rsidP="0071541E">
      <w:r>
        <w:t xml:space="preserve">61-65 CBCBA </w:t>
      </w:r>
    </w:p>
    <w:p w14:paraId="3553A630" w14:textId="77777777" w:rsidR="0071541E" w:rsidRDefault="0071541E" w:rsidP="0071541E">
      <w:r>
        <w:t xml:space="preserve">66-70 BBDAB </w:t>
      </w:r>
    </w:p>
    <w:p w14:paraId="652E821D" w14:textId="77777777" w:rsidR="0071541E" w:rsidRDefault="0071541E" w:rsidP="0071541E">
      <w:r>
        <w:t xml:space="preserve">71-75 BDCDC </w:t>
      </w:r>
    </w:p>
    <w:p w14:paraId="44EDDD68" w14:textId="77777777" w:rsidR="0071541E" w:rsidRDefault="0071541E" w:rsidP="0071541E">
      <w:r>
        <w:t xml:space="preserve">76-80 CCDCB </w:t>
      </w:r>
    </w:p>
    <w:p w14:paraId="4B62B77C" w14:textId="77777777" w:rsidR="0071541E" w:rsidRDefault="0071541E" w:rsidP="0071541E">
      <w:r>
        <w:t xml:space="preserve">81-85 CAAAB </w:t>
      </w:r>
    </w:p>
    <w:p w14:paraId="3ACF7809" w14:textId="77777777" w:rsidR="0071541E" w:rsidRDefault="0071541E" w:rsidP="0071541E">
      <w:r>
        <w:t xml:space="preserve">86-90 BBDCA </w:t>
      </w:r>
    </w:p>
    <w:p w14:paraId="7E1875E8" w14:textId="1CEFC125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t>A</w:t>
      </w:r>
    </w:p>
    <w:p w14:paraId="6A175A4A" w14:textId="4F7522B1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5BC0BF4F" w14:textId="7769D198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319A9C4C" w14:textId="0385A0C0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3874AA4F" w14:textId="697CFC7B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7AEEF809" w14:textId="0A9A6843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609E9254" w14:textId="16F4FEB7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4FDC728B" w14:textId="7A26F8DE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44264373" w14:textId="2BE82D1B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05172720" w14:textId="37D1698B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77CAC52C" w14:textId="1348CC24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6ACC35D3" w14:textId="4195AE95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265765B1" w14:textId="4B9BA614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2D3F241D" w14:textId="78E01CBE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48BB8B73" w14:textId="33CFAEE6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417569DF" w14:textId="450D7341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300B58AF" w14:textId="04DB8060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73D89440" w14:textId="115576C1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16B9756D" w14:textId="51DE8D59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61E18172" w14:textId="7F67A0FE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45982B28" w14:textId="4D9B506D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5A693FBC" w14:textId="43F6B360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6A4C3999" w14:textId="0B1AFB52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25283ACE" w14:textId="1725C10E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1E6C0044" w14:textId="7BC593CE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65C438D9" w14:textId="47B4FFD7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B</w:t>
      </w:r>
    </w:p>
    <w:p w14:paraId="05C7B001" w14:textId="1C9EFC1A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1A3A26F2" w14:textId="243EF138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1DB8C9B0" w14:textId="7F7E81F6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334CA777" w14:textId="779B5962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1DC10CC0" w14:textId="77CA20E5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205CE302" w14:textId="3B941B0A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3BDE1D88" w14:textId="064244D8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3757D05C" w14:textId="60AC20AF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466EB583" w14:textId="5AFE420A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67385259" w14:textId="24D53785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22BFB213" w14:textId="5D9B0035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1E63DD27" w14:textId="2E516A5E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046A7417" w14:textId="70066A74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412EE339" w14:textId="4537F1C6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0E43249B" w14:textId="6CCB2C86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497811B5" w14:textId="693AF4DB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15D06607" w14:textId="132C1CF1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1E5F15E8" w14:textId="3DC1B612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4B72A80E" w14:textId="637E1D6C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783BA135" w14:textId="162ED2B5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1D5636EF" w14:textId="2862EFB3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76925B4C" w14:textId="1DA9FDB0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1D7607BB" w14:textId="03707398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0C0F484B" w14:textId="7751F202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1DBE25EC" w14:textId="77DD7E8F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074D2039" w14:textId="34D9F051" w:rsidR="0071541E" w:rsidRDefault="0071541E" w:rsidP="0071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1C8DCC52" w14:textId="17FE392E" w:rsidR="0071541E" w:rsidRDefault="0071541E" w:rsidP="0071541E">
      <w:r>
        <w:t>53</w:t>
      </w:r>
      <w:r w:rsidR="003D2474">
        <w:t>.</w:t>
      </w:r>
      <w:r>
        <w:t>A 解析：共翻译转运途径：蛋白质合成在游离核糖体上起始之后由信 号肽引导转移至糙面内质网，然后新生肽边合成边转入糙面内质网中，再经 高尔基体加工包装运至溶酶体</w:t>
      </w:r>
      <w:r w:rsidR="003D2474">
        <w:t>.</w:t>
      </w:r>
      <w:r>
        <w:t xml:space="preserve">细胞质膜或分泌到细胞外，内质网与高尔基 体本身的蛋白质分选也是通过这一途径完成的。 </w:t>
      </w:r>
    </w:p>
    <w:p w14:paraId="5403E741" w14:textId="6BEFC860" w:rsidR="0071541E" w:rsidRDefault="0071541E" w:rsidP="0071541E">
      <w:r>
        <w:rPr>
          <w:rFonts w:hint="eastAsia"/>
        </w:rPr>
        <w:t>5</w:t>
      </w:r>
      <w:r>
        <w:t>4</w:t>
      </w:r>
      <w:r w:rsidR="003D2474">
        <w:rPr>
          <w:rFonts w:hint="eastAsia"/>
        </w:rPr>
        <w:t>.</w:t>
      </w:r>
      <w:r>
        <w:rPr>
          <w:rFonts w:hint="eastAsia"/>
        </w:rPr>
        <w:t>B</w:t>
      </w:r>
    </w:p>
    <w:p w14:paraId="5A27241C" w14:textId="02BD8EB9" w:rsidR="0071541E" w:rsidRDefault="0071541E" w:rsidP="0071541E">
      <w:r>
        <w:t>55</w:t>
      </w:r>
      <w:r w:rsidR="003D2474">
        <w:t>.</w:t>
      </w:r>
      <w:r>
        <w:t>C 解析：作为一种低分子量的脂溶性分子，NO 产生后以扩散的形式作 用于其周围的组织和细胞，其“受体”是一些酶或其他分子中的二价铁离子。 当 NO 与鸟苷酸环化酶（GC）的铁离子结合后，GC 便被激活，从而产生一 系列的生物学效应。</w:t>
      </w:r>
    </w:p>
    <w:p w14:paraId="7BCDE37C" w14:textId="04159EEA" w:rsidR="0071541E" w:rsidRDefault="0071541E" w:rsidP="0071541E">
      <w:r>
        <w:rPr>
          <w:rFonts w:hint="eastAsia"/>
        </w:rPr>
        <w:t>5</w:t>
      </w:r>
      <w:r>
        <w:t>6</w:t>
      </w:r>
      <w:r w:rsidR="003D2474">
        <w:rPr>
          <w:rFonts w:hint="eastAsia"/>
        </w:rPr>
        <w:t>.</w:t>
      </w:r>
      <w:r>
        <w:rPr>
          <w:rFonts w:hint="eastAsia"/>
        </w:rPr>
        <w:t>C</w:t>
      </w:r>
    </w:p>
    <w:p w14:paraId="3378AA01" w14:textId="210DD341" w:rsidR="0071541E" w:rsidRDefault="0071541E" w:rsidP="0071541E">
      <w:r>
        <w:rPr>
          <w:rFonts w:hint="eastAsia"/>
        </w:rPr>
        <w:t>5</w:t>
      </w:r>
      <w:r>
        <w:t>7</w:t>
      </w:r>
      <w:r w:rsidR="003D2474">
        <w:rPr>
          <w:rFonts w:hint="eastAsia"/>
        </w:rPr>
        <w:t>.</w:t>
      </w:r>
      <w:r>
        <w:rPr>
          <w:rFonts w:hint="eastAsia"/>
        </w:rPr>
        <w:t>D</w:t>
      </w:r>
    </w:p>
    <w:p w14:paraId="4670C3B9" w14:textId="5D84F1AE" w:rsidR="0071541E" w:rsidRDefault="0071541E" w:rsidP="0071541E">
      <w:r>
        <w:rPr>
          <w:rFonts w:hint="eastAsia"/>
        </w:rPr>
        <w:t>5</w:t>
      </w:r>
      <w:r>
        <w:t>8</w:t>
      </w:r>
      <w:r w:rsidR="003D2474">
        <w:rPr>
          <w:rFonts w:hint="eastAsia"/>
        </w:rPr>
        <w:t>.</w:t>
      </w:r>
      <w:r>
        <w:rPr>
          <w:rFonts w:hint="eastAsia"/>
        </w:rPr>
        <w:t>B</w:t>
      </w:r>
    </w:p>
    <w:p w14:paraId="348CD65F" w14:textId="23F3BC46" w:rsidR="0071541E" w:rsidRDefault="0071541E" w:rsidP="0071541E">
      <w:r>
        <w:rPr>
          <w:rFonts w:hint="eastAsia"/>
        </w:rPr>
        <w:t>5</w:t>
      </w:r>
      <w:r>
        <w:t>9</w:t>
      </w:r>
      <w:r w:rsidR="003D2474">
        <w:rPr>
          <w:rFonts w:hint="eastAsia"/>
        </w:rPr>
        <w:t>.</w:t>
      </w:r>
      <w:r>
        <w:rPr>
          <w:rFonts w:hint="eastAsia"/>
        </w:rPr>
        <w:t>B</w:t>
      </w:r>
    </w:p>
    <w:p w14:paraId="453FC36C" w14:textId="55900ED0" w:rsidR="0071541E" w:rsidRDefault="0071541E" w:rsidP="0071541E">
      <w:r>
        <w:rPr>
          <w:rFonts w:hint="eastAsia"/>
        </w:rPr>
        <w:t>6</w:t>
      </w:r>
      <w:r>
        <w:t>0</w:t>
      </w:r>
      <w:r w:rsidR="003D2474">
        <w:rPr>
          <w:rFonts w:hint="eastAsia"/>
        </w:rPr>
        <w:t>.</w:t>
      </w:r>
      <w:r>
        <w:rPr>
          <w:rFonts w:hint="eastAsia"/>
        </w:rPr>
        <w:t>D</w:t>
      </w:r>
    </w:p>
    <w:p w14:paraId="1A82FABE" w14:textId="7DCD4A23" w:rsidR="0071541E" w:rsidRDefault="0071541E" w:rsidP="0071541E">
      <w:r>
        <w:rPr>
          <w:rFonts w:hint="eastAsia"/>
        </w:rPr>
        <w:t>6</w:t>
      </w:r>
      <w:r>
        <w:t>1</w:t>
      </w:r>
      <w:r w:rsidR="003D2474">
        <w:rPr>
          <w:rFonts w:hint="eastAsia"/>
        </w:rPr>
        <w:t>.</w:t>
      </w:r>
      <w:r>
        <w:rPr>
          <w:rFonts w:hint="eastAsia"/>
        </w:rPr>
        <w:t>C</w:t>
      </w:r>
    </w:p>
    <w:p w14:paraId="4855798E" w14:textId="321AA604" w:rsidR="0071541E" w:rsidRDefault="0071541E" w:rsidP="0071541E">
      <w:r>
        <w:t>62</w:t>
      </w:r>
      <w:r w:rsidR="003D2474">
        <w:t>.</w:t>
      </w:r>
      <w:r>
        <w:t>B 解析：恶性细胞对密度依赖性生长抑制失去敏感性，因而不会在形 成单层时停止生长，而是相互堆积形成多层生长的聚集体，这种现象也说明 恶性细胞的生长和分裂已经失去了控制，调节细胞正常生长和分裂的信号对 于恶性细胞不再起作用。</w:t>
      </w:r>
    </w:p>
    <w:p w14:paraId="320E39F6" w14:textId="492E66F2" w:rsidR="0071541E" w:rsidRDefault="0071541E" w:rsidP="0071541E">
      <w:r>
        <w:rPr>
          <w:rFonts w:hint="eastAsia"/>
        </w:rPr>
        <w:t>6</w:t>
      </w:r>
      <w:r>
        <w:t>3</w:t>
      </w:r>
      <w:r w:rsidR="003D2474">
        <w:rPr>
          <w:rFonts w:hint="eastAsia"/>
        </w:rPr>
        <w:t>.</w:t>
      </w:r>
      <w:r>
        <w:rPr>
          <w:rFonts w:hint="eastAsia"/>
        </w:rPr>
        <w:t>C</w:t>
      </w:r>
    </w:p>
    <w:p w14:paraId="3A32D43D" w14:textId="19921FB1" w:rsidR="0071541E" w:rsidRDefault="0071541E" w:rsidP="0071541E">
      <w:r>
        <w:rPr>
          <w:rFonts w:hint="eastAsia"/>
        </w:rPr>
        <w:lastRenderedPageBreak/>
        <w:t>6</w:t>
      </w:r>
      <w:r>
        <w:t>4</w:t>
      </w:r>
      <w:r w:rsidR="003D2474">
        <w:rPr>
          <w:rFonts w:hint="eastAsia"/>
        </w:rPr>
        <w:t>.</w:t>
      </w:r>
      <w:r>
        <w:rPr>
          <w:rFonts w:hint="eastAsia"/>
        </w:rPr>
        <w:t>B</w:t>
      </w:r>
    </w:p>
    <w:p w14:paraId="7C0FDAA1" w14:textId="5F725BFE" w:rsidR="0071541E" w:rsidRDefault="0071541E" w:rsidP="0071541E">
      <w:r>
        <w:rPr>
          <w:rFonts w:hint="eastAsia"/>
        </w:rPr>
        <w:t>6</w:t>
      </w:r>
      <w:r>
        <w:t>5</w:t>
      </w:r>
      <w:r w:rsidR="003D2474">
        <w:rPr>
          <w:rFonts w:hint="eastAsia"/>
        </w:rPr>
        <w:t>.</w:t>
      </w:r>
      <w:r>
        <w:rPr>
          <w:rFonts w:hint="eastAsia"/>
        </w:rPr>
        <w:t>A</w:t>
      </w:r>
    </w:p>
    <w:p w14:paraId="371B3521" w14:textId="4E2500A1" w:rsidR="0071541E" w:rsidRDefault="0071541E" w:rsidP="0071541E">
      <w:r>
        <w:rPr>
          <w:rFonts w:hint="eastAsia"/>
        </w:rPr>
        <w:t>6</w:t>
      </w:r>
      <w:r>
        <w:t>6</w:t>
      </w:r>
      <w:r w:rsidR="003D2474">
        <w:rPr>
          <w:rFonts w:hint="eastAsia"/>
        </w:rPr>
        <w:t>.</w:t>
      </w:r>
      <w:r>
        <w:rPr>
          <w:rFonts w:hint="eastAsia"/>
        </w:rPr>
        <w:t>B</w:t>
      </w:r>
    </w:p>
    <w:p w14:paraId="2E1147A1" w14:textId="21AB4EF0" w:rsidR="0071541E" w:rsidRDefault="0071541E" w:rsidP="0071541E">
      <w:r>
        <w:rPr>
          <w:rFonts w:hint="eastAsia"/>
        </w:rPr>
        <w:t>6</w:t>
      </w:r>
      <w:r>
        <w:t>7</w:t>
      </w:r>
      <w:r w:rsidR="003D2474">
        <w:rPr>
          <w:rFonts w:hint="eastAsia"/>
        </w:rPr>
        <w:t>.</w:t>
      </w:r>
      <w:r>
        <w:rPr>
          <w:rFonts w:hint="eastAsia"/>
        </w:rPr>
        <w:t>B</w:t>
      </w:r>
    </w:p>
    <w:p w14:paraId="79E8D69C" w14:textId="52DAE0C0" w:rsidR="0071541E" w:rsidRDefault="0071541E" w:rsidP="0071541E">
      <w:r>
        <w:t>68</w:t>
      </w:r>
      <w:r w:rsidR="003D2474">
        <w:rPr>
          <w:rFonts w:hint="eastAsia"/>
        </w:rPr>
        <w:t>.</w:t>
      </w:r>
      <w:r>
        <w:rPr>
          <w:rFonts w:hint="eastAsia"/>
        </w:rPr>
        <w:t>D</w:t>
      </w:r>
    </w:p>
    <w:p w14:paraId="0DC71801" w14:textId="6F2F71D5" w:rsidR="0071541E" w:rsidRDefault="0071541E" w:rsidP="0071541E">
      <w:r>
        <w:rPr>
          <w:rFonts w:hint="eastAsia"/>
        </w:rPr>
        <w:t>6</w:t>
      </w:r>
      <w:r>
        <w:t>9</w:t>
      </w:r>
      <w:r w:rsidR="003D2474">
        <w:rPr>
          <w:rFonts w:hint="eastAsia"/>
        </w:rPr>
        <w:t>.</w:t>
      </w:r>
      <w:r>
        <w:rPr>
          <w:rFonts w:hint="eastAsia"/>
        </w:rPr>
        <w:t>A</w:t>
      </w:r>
    </w:p>
    <w:p w14:paraId="4A80F5A8" w14:textId="4337A997" w:rsidR="0071541E" w:rsidRDefault="0071541E" w:rsidP="0071541E">
      <w:r>
        <w:rPr>
          <w:rFonts w:hint="eastAsia"/>
        </w:rPr>
        <w:t>7</w:t>
      </w:r>
      <w:r>
        <w:t>0</w:t>
      </w:r>
      <w:r w:rsidR="003D2474">
        <w:rPr>
          <w:rFonts w:hint="eastAsia"/>
        </w:rPr>
        <w:t>.</w:t>
      </w:r>
      <w:r>
        <w:rPr>
          <w:rFonts w:hint="eastAsia"/>
        </w:rPr>
        <w:t>B</w:t>
      </w:r>
    </w:p>
    <w:p w14:paraId="72A12554" w14:textId="2DA003DE" w:rsidR="0071541E" w:rsidRDefault="0071541E" w:rsidP="0071541E">
      <w:r>
        <w:t>71</w:t>
      </w:r>
      <w:r w:rsidR="003D2474">
        <w:rPr>
          <w:rFonts w:hint="eastAsia"/>
        </w:rPr>
        <w:t>.</w:t>
      </w:r>
      <w:r>
        <w:rPr>
          <w:rFonts w:hint="eastAsia"/>
        </w:rPr>
        <w:t>B</w:t>
      </w:r>
    </w:p>
    <w:p w14:paraId="50140A57" w14:textId="034803F1" w:rsidR="0071541E" w:rsidRDefault="0071541E" w:rsidP="0071541E">
      <w:r>
        <w:t>72</w:t>
      </w:r>
      <w:r w:rsidR="003D2474">
        <w:rPr>
          <w:rFonts w:hint="eastAsia"/>
        </w:rPr>
        <w:t>.</w:t>
      </w:r>
      <w:r>
        <w:rPr>
          <w:rFonts w:hint="eastAsia"/>
        </w:rPr>
        <w:t>D</w:t>
      </w:r>
    </w:p>
    <w:p w14:paraId="77F2A7E1" w14:textId="3665DCA6" w:rsidR="0071541E" w:rsidRDefault="0071541E" w:rsidP="0071541E">
      <w:r>
        <w:rPr>
          <w:rFonts w:hint="eastAsia"/>
        </w:rPr>
        <w:t>7</w:t>
      </w:r>
      <w:r>
        <w:t>3</w:t>
      </w:r>
      <w:r w:rsidR="003D2474">
        <w:rPr>
          <w:rFonts w:hint="eastAsia"/>
        </w:rPr>
        <w:t>.</w:t>
      </w:r>
      <w:r>
        <w:rPr>
          <w:rFonts w:hint="eastAsia"/>
        </w:rPr>
        <w:t>C</w:t>
      </w:r>
    </w:p>
    <w:p w14:paraId="3C5DF31A" w14:textId="1CB7C2E9" w:rsidR="0071541E" w:rsidRDefault="0071541E" w:rsidP="0071541E">
      <w:r>
        <w:t>74</w:t>
      </w:r>
      <w:r w:rsidR="003D2474">
        <w:t>.</w:t>
      </w:r>
      <w:r>
        <w:t xml:space="preserve">D 解析：内毒素是革兰氏阴性细菌细胞壁中的一种成分，叫做脂多糖。 脂多糖对宿主是有毒性的。虽然内毒素紧密地嵌入细胞壁中，但也会不断地 向周围环境释放内毒素，这种释放不仅仅是因为细胞的解体和死亡造成的， 也会发生在正常细胞生长和分裂过程中。 </w:t>
      </w:r>
    </w:p>
    <w:p w14:paraId="78EBF022" w14:textId="05AE7CC2" w:rsidR="0071541E" w:rsidRDefault="0071541E" w:rsidP="0071541E">
      <w:r>
        <w:rPr>
          <w:rFonts w:hint="eastAsia"/>
        </w:rPr>
        <w:t>7</w:t>
      </w:r>
      <w:r>
        <w:t>5</w:t>
      </w:r>
      <w:r w:rsidR="003D2474">
        <w:rPr>
          <w:rFonts w:hint="eastAsia"/>
        </w:rPr>
        <w:t>.</w:t>
      </w:r>
      <w:r>
        <w:rPr>
          <w:rFonts w:hint="eastAsia"/>
        </w:rPr>
        <w:t>C</w:t>
      </w:r>
    </w:p>
    <w:p w14:paraId="3BC7004D" w14:textId="79ED7AE0" w:rsidR="0071541E" w:rsidRDefault="0071541E" w:rsidP="0071541E">
      <w:r>
        <w:t>76</w:t>
      </w:r>
      <w:r w:rsidR="003D2474">
        <w:rPr>
          <w:rFonts w:hint="eastAsia"/>
        </w:rPr>
        <w:t>.</w:t>
      </w:r>
      <w:r>
        <w:t xml:space="preserve"> C</w:t>
      </w:r>
    </w:p>
    <w:p w14:paraId="449FF812" w14:textId="7931757A" w:rsidR="0071541E" w:rsidRDefault="0071541E" w:rsidP="0071541E">
      <w:r>
        <w:t>77</w:t>
      </w:r>
      <w:r w:rsidR="003D2474">
        <w:rPr>
          <w:rFonts w:hint="eastAsia"/>
        </w:rPr>
        <w:t>.</w:t>
      </w:r>
      <w:r>
        <w:t>C</w:t>
      </w:r>
    </w:p>
    <w:p w14:paraId="7F803327" w14:textId="0C6D3928" w:rsidR="0071541E" w:rsidRDefault="0071541E" w:rsidP="0071541E">
      <w:r>
        <w:t>78</w:t>
      </w:r>
      <w:r w:rsidR="003D2474">
        <w:rPr>
          <w:rFonts w:hint="eastAsia"/>
        </w:rPr>
        <w:t>.</w:t>
      </w:r>
      <w:r>
        <w:t>D</w:t>
      </w:r>
    </w:p>
    <w:p w14:paraId="796F396D" w14:textId="24ACF74B" w:rsidR="0071541E" w:rsidRDefault="0071541E" w:rsidP="0071541E">
      <w:r>
        <w:t>79</w:t>
      </w:r>
      <w:r w:rsidR="003D2474">
        <w:rPr>
          <w:rFonts w:hint="eastAsia"/>
        </w:rPr>
        <w:t>.</w:t>
      </w:r>
      <w:r>
        <w:t>C</w:t>
      </w:r>
    </w:p>
    <w:p w14:paraId="1E14B69F" w14:textId="4D18AB07" w:rsidR="0071541E" w:rsidRDefault="0071541E" w:rsidP="0071541E">
      <w:r>
        <w:t>80</w:t>
      </w:r>
      <w:r w:rsidR="003D2474">
        <w:rPr>
          <w:rFonts w:hint="eastAsia"/>
        </w:rPr>
        <w:t>.</w:t>
      </w:r>
      <w:r>
        <w:t xml:space="preserve">B </w:t>
      </w:r>
    </w:p>
    <w:p w14:paraId="4CE9E6F0" w14:textId="51A760C2" w:rsidR="0071541E" w:rsidRDefault="0071541E" w:rsidP="0071541E">
      <w:r>
        <w:t>81</w:t>
      </w:r>
      <w:r w:rsidR="003D2474">
        <w:rPr>
          <w:rFonts w:hint="eastAsia"/>
        </w:rPr>
        <w:t>.</w:t>
      </w:r>
      <w:r>
        <w:t>C</w:t>
      </w:r>
    </w:p>
    <w:p w14:paraId="20FB558B" w14:textId="00C2CFCF" w:rsidR="0071541E" w:rsidRDefault="0071541E" w:rsidP="0071541E">
      <w:r>
        <w:t>82</w:t>
      </w:r>
      <w:r w:rsidR="003D2474">
        <w:rPr>
          <w:rFonts w:hint="eastAsia"/>
        </w:rPr>
        <w:t>.</w:t>
      </w:r>
      <w:r>
        <w:t>A</w:t>
      </w:r>
    </w:p>
    <w:p w14:paraId="14F27E34" w14:textId="53A1A336" w:rsidR="0071541E" w:rsidRDefault="0071541E" w:rsidP="0071541E">
      <w:r>
        <w:t>83</w:t>
      </w:r>
      <w:r w:rsidR="003D2474">
        <w:rPr>
          <w:rFonts w:hint="eastAsia"/>
        </w:rPr>
        <w:t>.</w:t>
      </w:r>
      <w:r>
        <w:t>A</w:t>
      </w:r>
    </w:p>
    <w:p w14:paraId="4ACA67B0" w14:textId="29D40146" w:rsidR="0071541E" w:rsidRDefault="0071541E" w:rsidP="0071541E">
      <w:r>
        <w:t>84</w:t>
      </w:r>
      <w:r w:rsidR="003D2474">
        <w:rPr>
          <w:rFonts w:hint="eastAsia"/>
        </w:rPr>
        <w:t>.</w:t>
      </w:r>
      <w:r>
        <w:t>A</w:t>
      </w:r>
    </w:p>
    <w:p w14:paraId="1BAEAAA3" w14:textId="004C7F2E" w:rsidR="0071541E" w:rsidRDefault="0071541E" w:rsidP="0071541E">
      <w:r>
        <w:t>85</w:t>
      </w:r>
      <w:r w:rsidR="003D2474">
        <w:rPr>
          <w:rFonts w:hint="eastAsia"/>
        </w:rPr>
        <w:t>.</w:t>
      </w:r>
      <w:r>
        <w:t xml:space="preserve">B </w:t>
      </w:r>
    </w:p>
    <w:p w14:paraId="7D958994" w14:textId="4FE879DF" w:rsidR="0071541E" w:rsidRDefault="0071541E" w:rsidP="0071541E">
      <w:r>
        <w:t>86</w:t>
      </w:r>
      <w:r w:rsidR="003D2474">
        <w:rPr>
          <w:rFonts w:hint="eastAsia"/>
        </w:rPr>
        <w:t>.</w:t>
      </w:r>
      <w:r>
        <w:t xml:space="preserve"> B</w:t>
      </w:r>
    </w:p>
    <w:p w14:paraId="344221DC" w14:textId="7DD5C697" w:rsidR="0071541E" w:rsidRDefault="0071541E" w:rsidP="0071541E">
      <w:r>
        <w:t>87</w:t>
      </w:r>
      <w:r w:rsidR="003D2474">
        <w:rPr>
          <w:rFonts w:hint="eastAsia"/>
        </w:rPr>
        <w:t>.</w:t>
      </w:r>
      <w:r>
        <w:t>B</w:t>
      </w:r>
    </w:p>
    <w:p w14:paraId="21B92EF1" w14:textId="188E7F69" w:rsidR="0071541E" w:rsidRDefault="0071541E" w:rsidP="0071541E">
      <w:r>
        <w:t>88</w:t>
      </w:r>
      <w:r w:rsidR="003D2474">
        <w:rPr>
          <w:rFonts w:hint="eastAsia"/>
        </w:rPr>
        <w:t>.</w:t>
      </w:r>
      <w:r>
        <w:t>D</w:t>
      </w:r>
    </w:p>
    <w:p w14:paraId="28CF691F" w14:textId="6D5AA41B" w:rsidR="0071541E" w:rsidRDefault="0071541E" w:rsidP="0071541E">
      <w:r>
        <w:t>89</w:t>
      </w:r>
      <w:r w:rsidR="003D2474">
        <w:rPr>
          <w:rFonts w:hint="eastAsia"/>
        </w:rPr>
        <w:t>.</w:t>
      </w:r>
      <w:r>
        <w:t>C</w:t>
      </w:r>
    </w:p>
    <w:p w14:paraId="16D4DD86" w14:textId="1B4844A3" w:rsidR="0071541E" w:rsidRDefault="0071541E" w:rsidP="0071541E">
      <w:r>
        <w:t>90</w:t>
      </w:r>
      <w:r w:rsidR="003D2474">
        <w:rPr>
          <w:rFonts w:hint="eastAsia"/>
        </w:rPr>
        <w:t>.</w:t>
      </w:r>
      <w:r>
        <w:t xml:space="preserve">A </w:t>
      </w:r>
    </w:p>
    <w:p w14:paraId="79827D7A" w14:textId="77777777" w:rsidR="0071541E" w:rsidRPr="0071541E" w:rsidRDefault="0071541E" w:rsidP="0071541E"/>
    <w:p w14:paraId="4872563B" w14:textId="77777777" w:rsidR="0071541E" w:rsidRDefault="0071541E" w:rsidP="0071541E"/>
    <w:p w14:paraId="445139FD" w14:textId="7BA603DC" w:rsidR="0071541E" w:rsidRDefault="0071541E" w:rsidP="0071541E">
      <w:r>
        <w:t>二</w:t>
      </w:r>
      <w:r w:rsidR="003D2474">
        <w:t>.</w:t>
      </w:r>
      <w:r>
        <w:t xml:space="preserve">配伍选择题 </w:t>
      </w:r>
    </w:p>
    <w:p w14:paraId="28168789" w14:textId="77777777" w:rsidR="0071541E" w:rsidRDefault="0071541E" w:rsidP="0071541E">
      <w:r>
        <w:t xml:space="preserve">（一） 1-4 CABD </w:t>
      </w:r>
    </w:p>
    <w:p w14:paraId="206817C2" w14:textId="77777777" w:rsidR="0071541E" w:rsidRDefault="0071541E" w:rsidP="0071541E">
      <w:r>
        <w:t xml:space="preserve">（二） 5-8 DCAB </w:t>
      </w:r>
    </w:p>
    <w:p w14:paraId="2295A831" w14:textId="77777777" w:rsidR="0071541E" w:rsidRDefault="0071541E" w:rsidP="0071541E">
      <w:r>
        <w:t xml:space="preserve">（三） 9-12 CDAB </w:t>
      </w:r>
    </w:p>
    <w:p w14:paraId="6933C953" w14:textId="77777777" w:rsidR="0071541E" w:rsidRDefault="0071541E" w:rsidP="0071541E">
      <w:r>
        <w:t xml:space="preserve">（四） 13-16 BDCA </w:t>
      </w:r>
    </w:p>
    <w:p w14:paraId="00CA7200" w14:textId="77777777" w:rsidR="0071541E" w:rsidRDefault="0071541E" w:rsidP="0071541E">
      <w:r>
        <w:t xml:space="preserve">（五） 17-20 BDAC </w:t>
      </w:r>
    </w:p>
    <w:p w14:paraId="2598D271" w14:textId="77777777" w:rsidR="0071541E" w:rsidRDefault="0071541E" w:rsidP="0071541E">
      <w:r>
        <w:t xml:space="preserve">（六） 21-23 DAC </w:t>
      </w:r>
    </w:p>
    <w:p w14:paraId="627BD741" w14:textId="77777777" w:rsidR="0071541E" w:rsidRDefault="0071541E" w:rsidP="0071541E">
      <w:r>
        <w:t xml:space="preserve">（七） 24-25 AC </w:t>
      </w:r>
    </w:p>
    <w:p w14:paraId="3BC99397" w14:textId="72CDF6A4" w:rsidR="0071541E" w:rsidRDefault="0071541E" w:rsidP="0071541E">
      <w:r>
        <w:t xml:space="preserve">（八） 26-30 DCAED </w:t>
      </w:r>
    </w:p>
    <w:p w14:paraId="3D9A36FF" w14:textId="2D808EB1" w:rsidR="0071541E" w:rsidRDefault="0071541E" w:rsidP="0071541E">
      <w:r>
        <w:t>三</w:t>
      </w:r>
      <w:r w:rsidR="003D2474">
        <w:t>.</w:t>
      </w:r>
      <w:r>
        <w:t xml:space="preserve">简答题 </w:t>
      </w:r>
    </w:p>
    <w:p w14:paraId="4B6773C9" w14:textId="4971E386" w:rsidR="0071541E" w:rsidRDefault="0071541E" w:rsidP="0071541E">
      <w:r>
        <w:t>1</w:t>
      </w:r>
      <w:r w:rsidR="003D2474">
        <w:t>.</w:t>
      </w:r>
      <w:r>
        <w:t>以左心室为例，简述等容收缩期</w:t>
      </w:r>
      <w:r w:rsidR="003D2474">
        <w:t>.</w:t>
      </w:r>
      <w:r>
        <w:t>射血期</w:t>
      </w:r>
      <w:r w:rsidR="003D2474">
        <w:t>.</w:t>
      </w:r>
      <w:r>
        <w:t>等容舒张期和充盈期时各瓣膜的开</w:t>
      </w:r>
      <w:r w:rsidR="003D2474">
        <w:t>.</w:t>
      </w:r>
      <w:r>
        <w:t>闭状况，心室内压力变化以及血流方向。</w:t>
      </w:r>
    </w:p>
    <w:p w14:paraId="13462CC3" w14:textId="230002F9" w:rsidR="0071541E" w:rsidRDefault="0071541E" w:rsidP="0071541E">
      <w:r>
        <w:rPr>
          <w:noProof/>
        </w:rPr>
        <w:lastRenderedPageBreak/>
        <w:drawing>
          <wp:inline distT="0" distB="0" distL="0" distR="0" wp14:anchorId="527EE259" wp14:editId="68BE4CA4">
            <wp:extent cx="4572000" cy="2390775"/>
            <wp:effectExtent l="0" t="0" r="0" b="9525"/>
            <wp:docPr id="1960065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65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C90D" w14:textId="3E06DE86" w:rsidR="0071541E" w:rsidRDefault="0071541E" w:rsidP="0071541E"/>
    <w:p w14:paraId="28939C9D" w14:textId="1D8A2F1D" w:rsidR="0071541E" w:rsidRDefault="0071541E" w:rsidP="0071541E"/>
    <w:p w14:paraId="2435E0AB" w14:textId="5E7175CE" w:rsidR="0071541E" w:rsidRDefault="0071541E" w:rsidP="0071541E">
      <w:r>
        <w:t>2</w:t>
      </w:r>
      <w:r w:rsidR="003D2474">
        <w:t>.</w:t>
      </w:r>
      <w:r>
        <w:t xml:space="preserve">大量出汗致循环循环血量减少时，人体如何调节以应对这种情况？ </w:t>
      </w:r>
    </w:p>
    <w:p w14:paraId="7D3CC42E" w14:textId="77777777" w:rsidR="0071541E" w:rsidRDefault="0071541E" w:rsidP="0071541E">
      <w:r>
        <w:t xml:space="preserve">（1）大量出汗致血浆晶体渗透压升高，刺激下丘脑室旁核外侧区，然后将 信号传到大脑产生渴觉，通过饮水使血容量增加，降低渗透压来调节； </w:t>
      </w:r>
    </w:p>
    <w:p w14:paraId="543848E8" w14:textId="77777777" w:rsidR="0071541E" w:rsidRDefault="0071541E" w:rsidP="0071541E">
      <w:r>
        <w:t xml:space="preserve">（2）血管紧张素可以刺激神经垂体释放抗利尿激素（ADH），减少尿液的 排放来调节循环血容量； </w:t>
      </w:r>
    </w:p>
    <w:p w14:paraId="74272E0A" w14:textId="77777777" w:rsidR="0071541E" w:rsidRDefault="0071541E" w:rsidP="0071541E">
      <w:r>
        <w:t xml:space="preserve">（3）血容量降低，交感神经兴奋，肾小球球旁细胞分泌肾素，继而激活肾 素-血管紧张素-醛固酮系统（RAAS）来调节，其中醛固酮（ADS）保钠排钾， 是血浆晶体渗透压升高。 </w:t>
      </w:r>
    </w:p>
    <w:p w14:paraId="08682F10" w14:textId="1DD1D74C" w:rsidR="0071541E" w:rsidRDefault="0071541E" w:rsidP="0071541E">
      <w:r>
        <w:t>3</w:t>
      </w:r>
      <w:r w:rsidR="003D2474">
        <w:t>.</w:t>
      </w:r>
      <w:r>
        <w:t>组蛋白的等电点很高，约为 10.8，试推组蛋白中哪些氨基酸残基含量相对较高？</w:t>
      </w:r>
    </w:p>
    <w:p w14:paraId="44D50D04" w14:textId="4A215485" w:rsidR="0071541E" w:rsidRDefault="0071541E" w:rsidP="0071541E">
      <w:r>
        <w:t>在真核生物的细胞核内，这些氨基酸残基又是如何促进蛋白质与 DNA 分子结合的？ 组蛋白中碱性氨基酸（精氨酸</w:t>
      </w:r>
      <w:r w:rsidR="003D2474">
        <w:t>.</w:t>
      </w:r>
      <w:r>
        <w:t>赖氨酸</w:t>
      </w:r>
      <w:r w:rsidR="003D2474">
        <w:t>.</w:t>
      </w:r>
      <w:r>
        <w:t>组氨酸）含量较高；组蛋白是构成 真核生物染色体的基本结构蛋白，经电泳可以分为 5 种不同的组蛋白；H1</w:t>
      </w:r>
      <w:r w:rsidR="003D2474">
        <w:t>.</w:t>
      </w:r>
      <w:r>
        <w:t>H2A</w:t>
      </w:r>
      <w:r w:rsidR="003D2474">
        <w:t>.</w:t>
      </w:r>
      <w:r>
        <w:t xml:space="preserve"> H2B</w:t>
      </w:r>
      <w:r w:rsidR="003D2474">
        <w:t>.</w:t>
      </w:r>
      <w:r>
        <w:t>H3 和 H4，5 种组蛋白在功能上分为两组：（1）核小体组蛋白包括 H2A</w:t>
      </w:r>
      <w:r w:rsidR="003D2474">
        <w:t>.</w:t>
      </w:r>
      <w:r>
        <w:t xml:space="preserve"> H2B</w:t>
      </w:r>
      <w:r w:rsidR="003D2474">
        <w:t>.</w:t>
      </w:r>
      <w:r>
        <w:t>H3和 H4，C 端的疏水氨基酸互相作用，而 N 端带正电荷的氨基酸（Arg</w:t>
      </w:r>
      <w:r w:rsidR="003D2474">
        <w:t>.</w:t>
      </w:r>
      <w:r>
        <w:t xml:space="preserve"> Lsy）则向四面伸出以便与 DNA 分子结合，从而帮助 DNA 卷曲形成核小体的 稳定结构。（3）H1组蛋白。其分子较大，进化上比较保守，所以 H1蛋白在构成 核小体时起连接作用，赋予染色质以极性。</w:t>
      </w:r>
    </w:p>
    <w:p w14:paraId="081AF788" w14:textId="71BF9985" w:rsidR="0071541E" w:rsidRDefault="0071541E" w:rsidP="0071541E">
      <w:r>
        <w:t>4</w:t>
      </w:r>
      <w:r w:rsidR="003D2474">
        <w:t>.</w:t>
      </w:r>
      <w:r>
        <w:t>什么是酮症？结合酮体的生理意义，试从生物化学角度分析糖尿病患者 及长期禁食人群容易出现酮症的病理机制。 体内出现过量的酮体。糖尿病</w:t>
      </w:r>
      <w:r w:rsidR="003D2474">
        <w:t>.</w:t>
      </w:r>
      <w:r>
        <w:t xml:space="preserve">糖的利用受阻或长期不进食，机体所需要的 能量不能从糖的氧化取得，因而脂肪大量动员，肝内脂肪大量氧化，产生酮体， 当血酮体浓度超过 700mg/L 血液时，即超过肝外组织利用酮体的能力，血中酮体浓度升高，称酮症。糖尿病的急性并发症之一是酮症酸中毒，是由于体内胰岛 素严重不足所致。当患者体内胰岛素缺乏时，当糖代谢紊乱急剧加重，这时机体 不能利用葡萄糖，只好动用脂肪供能，而脂肪燃烧不完全，因而出现继发性脂肪 代谢严重紊乱，当脂肪分解加速，酮体生成增多，超过了组织所能利用的程度时， 即出现酮症；长期禁食人群体内缺乏葡萄糖，而通过分解脂肪获取能量，酮体生 成增多，超过了组织所能利用的程度时，即出现酮症。 </w:t>
      </w:r>
    </w:p>
    <w:p w14:paraId="6FFF2842" w14:textId="321BF4E3" w:rsidR="0071541E" w:rsidRDefault="0071541E" w:rsidP="0071541E">
      <w:r>
        <w:t>5</w:t>
      </w:r>
      <w:r w:rsidR="003D2474">
        <w:t>.</w:t>
      </w:r>
      <w:r>
        <w:t xml:space="preserve">简述细胞的基本共性。 </w:t>
      </w:r>
    </w:p>
    <w:p w14:paraId="7C655A44" w14:textId="2AB86AE8" w:rsidR="0071541E" w:rsidRDefault="0071541E" w:rsidP="0071541E">
      <w:r>
        <w:t xml:space="preserve">相似的化学组成；脂-蛋白质体系的生物膜；相同的遗传装置；一分为二的分裂方式。 </w:t>
      </w:r>
    </w:p>
    <w:p w14:paraId="2BE9E143" w14:textId="09BA8988" w:rsidR="00696FB1" w:rsidRDefault="0071541E" w:rsidP="0071541E">
      <w:r>
        <w:t>6</w:t>
      </w:r>
      <w:r w:rsidR="003D2474">
        <w:t>.</w:t>
      </w:r>
      <w:r>
        <w:t xml:space="preserve">简述凋亡起始阶段的形态学变化。 细胞表面特化结构如微绒毛等消失，细胞间接触消失，细胞膜依然完整，仍 具有选择通透性；细胞质中，线粒体大体完整，但核糖体逐渐与内质网脱离，内质网囊腔膨大，并逐渐与质膜融；细胞核内染色质固缩，形成新月形帽状结构， </w:t>
      </w:r>
      <w:r>
        <w:lastRenderedPageBreak/>
        <w:t>沿着核膜分布。这一阶段历时数分钟，然后进入下一阶段</w:t>
      </w:r>
      <w:r w:rsidR="003D2474">
        <w:rPr>
          <w:rFonts w:hint="eastAsia"/>
        </w:rPr>
        <w:t>。</w:t>
      </w:r>
    </w:p>
    <w:sectPr w:rsidR="0069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925"/>
    <w:multiLevelType w:val="hybridMultilevel"/>
    <w:tmpl w:val="3E1652FC"/>
    <w:lvl w:ilvl="0" w:tplc="600E7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E65A0B"/>
    <w:multiLevelType w:val="hybridMultilevel"/>
    <w:tmpl w:val="BEDC8B70"/>
    <w:lvl w:ilvl="0" w:tplc="C5BC5D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2065762">
    <w:abstractNumId w:val="1"/>
  </w:num>
  <w:num w:numId="2" w16cid:durableId="89203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BB"/>
    <w:rsid w:val="00090424"/>
    <w:rsid w:val="003D2474"/>
    <w:rsid w:val="0051294C"/>
    <w:rsid w:val="0071541E"/>
    <w:rsid w:val="0072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5DB6"/>
  <w15:chartTrackingRefBased/>
  <w15:docId w15:val="{89D6BE6A-E175-4C94-A7E4-0F1E903D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渝靖 张</dc:creator>
  <cp:keywords/>
  <dc:description/>
  <cp:lastModifiedBy>纯 邓</cp:lastModifiedBy>
  <cp:revision>2</cp:revision>
  <dcterms:created xsi:type="dcterms:W3CDTF">2023-04-19T14:29:00Z</dcterms:created>
  <dcterms:modified xsi:type="dcterms:W3CDTF">2023-04-19T14:29:00Z</dcterms:modified>
</cp:coreProperties>
</file>