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5D41D">
      <w:pPr>
        <w:rPr>
          <w:color w:val="auto"/>
        </w:rPr>
      </w:pPr>
      <w:sdt>
        <w:sdtPr>
          <w:rPr>
            <w:rStyle w:val="108"/>
            <w:color w:val="auto"/>
          </w:rPr>
          <w:alias w:val="Title"/>
          <w:id w:val="1180619734"/>
          <w:placeholder>
            <w:docPart w:val="FDACB833225F458BBDEC8CDF900AAA49"/>
          </w:placeholder>
          <w:dataBinding w:prefixMappings="xmlns:ns0='http://purl.org/dc/elements/1.1/' xmlns:ns1='http://schemas.openxmlformats.org/package/2006/metadata/core-properties' " w:xpath="/ns1:coreProperties[1]/ns0:title[1]" w:storeItemID="{6C3C8BC8-F283-45AE-878A-BAB7291924A1}"/>
          <w:text/>
        </w:sdtPr>
        <w:sdtEndPr>
          <w:rPr>
            <w:rStyle w:val="108"/>
            <w:color w:val="auto"/>
          </w:rPr>
        </w:sdtEndPr>
        <w:sdtContent>
          <w:r>
            <w:rPr>
              <w:rStyle w:val="108"/>
              <w:color w:val="auto"/>
            </w:rPr>
            <w:t>Lab - Configure Administrative Roles</w:t>
          </w:r>
        </w:sdtContent>
      </w:sdt>
    </w:p>
    <w:p w14:paraId="6C7F748A">
      <w:pPr>
        <w:pStyle w:val="2"/>
        <w:rPr>
          <w:color w:val="auto"/>
        </w:rPr>
      </w:pPr>
      <w:r>
        <w:rPr>
          <w:color w:val="auto"/>
        </w:rPr>
        <w:t>Topology</w:t>
      </w:r>
    </w:p>
    <w:p w14:paraId="2C3ACE9C">
      <w:pPr>
        <w:pStyle w:val="73"/>
        <w:rPr>
          <w:color w:val="auto"/>
        </w:rPr>
      </w:pPr>
      <w:r>
        <w:rPr>
          <w:color w:val="auto"/>
        </w:rPr>
        <w:drawing>
          <wp:inline distT="0" distB="0" distL="0" distR="0">
            <wp:extent cx="4914900" cy="4692650"/>
            <wp:effectExtent l="0" t="0" r="0" b="0"/>
            <wp:docPr id="3" name="Picture 3" descr="This topology has 3 routers, 2 switches and 2 P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his topology has 3 routers, 2 switches and 2 P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4933536" cy="4710507"/>
                    </a:xfrm>
                    <a:prstGeom prst="rect">
                      <a:avLst/>
                    </a:prstGeom>
                    <a:noFill/>
                  </pic:spPr>
                </pic:pic>
              </a:graphicData>
            </a:graphic>
          </wp:inline>
        </w:drawing>
      </w:r>
    </w:p>
    <w:p w14:paraId="0BDF9AA2">
      <w:pPr>
        <w:pStyle w:val="2"/>
        <w:numPr>
          <w:ilvl w:val="0"/>
          <w:numId w:val="4"/>
        </w:numPr>
        <w:rPr>
          <w:color w:val="auto"/>
        </w:rPr>
      </w:pPr>
      <w:r>
        <w:rPr>
          <w:color w:val="auto"/>
        </w:rPr>
        <w:t>Addressing Table</w:t>
      </w:r>
    </w:p>
    <w:tbl>
      <w:tblPr>
        <w:tblStyle w:val="13"/>
        <w:tblW w:w="999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1260"/>
        <w:gridCol w:w="1620"/>
        <w:gridCol w:w="1710"/>
        <w:gridCol w:w="1800"/>
        <w:gridCol w:w="1800"/>
        <w:gridCol w:w="1800"/>
      </w:tblGrid>
      <w:tr w14:paraId="19041C6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26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700D19F3">
            <w:pPr>
              <w:pStyle w:val="64"/>
              <w:rPr>
                <w:color w:val="auto"/>
              </w:rPr>
            </w:pPr>
            <w:r>
              <w:rPr>
                <w:color w:val="auto"/>
              </w:rPr>
              <w:t>Device</w:t>
            </w:r>
          </w:p>
        </w:tc>
        <w:tc>
          <w:tcPr>
            <w:tcW w:w="162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3CDC88F6">
            <w:pPr>
              <w:pStyle w:val="64"/>
              <w:rPr>
                <w:color w:val="auto"/>
              </w:rPr>
            </w:pPr>
            <w:r>
              <w:rPr>
                <w:color w:val="auto"/>
              </w:rPr>
              <w:t>Interface</w:t>
            </w:r>
          </w:p>
        </w:tc>
        <w:tc>
          <w:tcPr>
            <w:tcW w:w="171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2BF8929D">
            <w:pPr>
              <w:pStyle w:val="64"/>
              <w:rPr>
                <w:color w:val="auto"/>
              </w:rPr>
            </w:pPr>
            <w:r>
              <w:rPr>
                <w:color w:val="auto"/>
              </w:rPr>
              <w:t>IP Address</w:t>
            </w:r>
          </w:p>
        </w:tc>
        <w:tc>
          <w:tcPr>
            <w:tcW w:w="180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7B1EE90B">
            <w:pPr>
              <w:pStyle w:val="64"/>
              <w:rPr>
                <w:color w:val="auto"/>
              </w:rPr>
            </w:pPr>
            <w:r>
              <w:rPr>
                <w:color w:val="auto"/>
              </w:rPr>
              <w:t>Subnet Mask</w:t>
            </w:r>
          </w:p>
        </w:tc>
        <w:tc>
          <w:tcPr>
            <w:tcW w:w="1800" w:type="dxa"/>
            <w:tcBorders>
              <w:top w:val="single" w:color="auto" w:sz="2" w:space="0"/>
              <w:left w:val="single" w:color="auto" w:sz="2" w:space="0"/>
              <w:bottom w:val="single" w:color="auto" w:sz="2" w:space="0"/>
              <w:right w:val="single" w:color="auto" w:sz="2" w:space="0"/>
              <w:tl2br w:val="nil"/>
              <w:tr2bl w:val="nil"/>
            </w:tcBorders>
            <w:shd w:val="clear" w:color="auto" w:fill="DBE5F1"/>
            <w:vAlign w:val="bottom"/>
          </w:tcPr>
          <w:p w14:paraId="1799D763">
            <w:pPr>
              <w:pStyle w:val="64"/>
              <w:rPr>
                <w:color w:val="auto"/>
              </w:rPr>
            </w:pPr>
            <w:r>
              <w:rPr>
                <w:color w:val="auto"/>
              </w:rPr>
              <w:t>Default Gateway</w:t>
            </w:r>
          </w:p>
        </w:tc>
        <w:tc>
          <w:tcPr>
            <w:tcW w:w="1800" w:type="dxa"/>
            <w:tcBorders>
              <w:top w:val="single" w:color="auto" w:sz="2" w:space="0"/>
              <w:left w:val="single" w:color="auto" w:sz="2" w:space="0"/>
              <w:bottom w:val="single" w:color="auto" w:sz="2" w:space="0"/>
              <w:right w:val="single" w:color="auto" w:sz="2" w:space="0"/>
              <w:tl2br w:val="nil"/>
              <w:tr2bl w:val="nil"/>
            </w:tcBorders>
            <w:shd w:val="clear" w:color="auto" w:fill="DBE5F1"/>
          </w:tcPr>
          <w:p w14:paraId="53E2E84E">
            <w:pPr>
              <w:pStyle w:val="64"/>
              <w:rPr>
                <w:color w:val="auto"/>
              </w:rPr>
            </w:pPr>
            <w:r>
              <w:rPr>
                <w:color w:val="auto"/>
              </w:rPr>
              <w:t>Switch Port</w:t>
            </w:r>
          </w:p>
        </w:tc>
      </w:tr>
      <w:tr w14:paraId="44958A0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60" w:type="dxa"/>
            <w:tcBorders>
              <w:bottom w:val="nil"/>
            </w:tcBorders>
            <w:vAlign w:val="center"/>
          </w:tcPr>
          <w:p w14:paraId="63A5F5B6">
            <w:pPr>
              <w:pStyle w:val="62"/>
              <w:rPr>
                <w:color w:val="auto"/>
              </w:rPr>
            </w:pPr>
            <w:r>
              <w:rPr>
                <w:color w:val="auto"/>
              </w:rPr>
              <w:t>R1</w:t>
            </w:r>
          </w:p>
        </w:tc>
        <w:tc>
          <w:tcPr>
            <w:tcW w:w="1620" w:type="dxa"/>
            <w:vAlign w:val="bottom"/>
          </w:tcPr>
          <w:p w14:paraId="025E547B">
            <w:pPr>
              <w:pStyle w:val="62"/>
              <w:rPr>
                <w:color w:val="auto"/>
              </w:rPr>
            </w:pPr>
            <w:r>
              <w:rPr>
                <w:color w:val="auto"/>
              </w:rPr>
              <w:t>G0/0/0</w:t>
            </w:r>
          </w:p>
        </w:tc>
        <w:tc>
          <w:tcPr>
            <w:tcW w:w="1710" w:type="dxa"/>
            <w:vAlign w:val="bottom"/>
          </w:tcPr>
          <w:p w14:paraId="5332A761">
            <w:pPr>
              <w:pStyle w:val="62"/>
              <w:rPr>
                <w:color w:val="auto"/>
              </w:rPr>
            </w:pPr>
            <w:r>
              <w:rPr>
                <w:color w:val="auto"/>
              </w:rPr>
              <w:t>10.1.1.1</w:t>
            </w:r>
          </w:p>
        </w:tc>
        <w:tc>
          <w:tcPr>
            <w:tcW w:w="1800" w:type="dxa"/>
            <w:vAlign w:val="bottom"/>
          </w:tcPr>
          <w:p w14:paraId="4C2FB51E">
            <w:pPr>
              <w:pStyle w:val="62"/>
              <w:rPr>
                <w:color w:val="auto"/>
              </w:rPr>
            </w:pPr>
            <w:r>
              <w:rPr>
                <w:color w:val="auto"/>
              </w:rPr>
              <w:t>255.255.255.252</w:t>
            </w:r>
          </w:p>
        </w:tc>
        <w:tc>
          <w:tcPr>
            <w:tcW w:w="1800" w:type="dxa"/>
            <w:tcBorders>
              <w:bottom w:val="single" w:color="auto" w:sz="4" w:space="0"/>
            </w:tcBorders>
            <w:vAlign w:val="bottom"/>
          </w:tcPr>
          <w:p w14:paraId="6A004E57">
            <w:pPr>
              <w:pStyle w:val="62"/>
              <w:rPr>
                <w:color w:val="auto"/>
              </w:rPr>
            </w:pPr>
            <w:r>
              <w:rPr>
                <w:color w:val="auto"/>
              </w:rPr>
              <w:t>N/A</w:t>
            </w:r>
          </w:p>
        </w:tc>
        <w:tc>
          <w:tcPr>
            <w:tcW w:w="1800" w:type="dxa"/>
          </w:tcPr>
          <w:p w14:paraId="7208747B">
            <w:pPr>
              <w:pStyle w:val="62"/>
              <w:rPr>
                <w:color w:val="auto"/>
              </w:rPr>
            </w:pPr>
            <w:r>
              <w:rPr>
                <w:color w:val="auto"/>
              </w:rPr>
              <w:t>N/A</w:t>
            </w:r>
          </w:p>
        </w:tc>
      </w:tr>
      <w:tr w14:paraId="29089399">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60" w:type="dxa"/>
            <w:tcBorders>
              <w:top w:val="nil"/>
              <w:bottom w:val="single" w:color="auto" w:sz="4" w:space="0"/>
            </w:tcBorders>
            <w:vAlign w:val="center"/>
          </w:tcPr>
          <w:p w14:paraId="7B42BEF6">
            <w:pPr>
              <w:pStyle w:val="102"/>
              <w:rPr>
                <w:color w:val="auto"/>
              </w:rPr>
            </w:pPr>
            <w:r>
              <w:rPr>
                <w:color w:val="auto"/>
              </w:rPr>
              <w:t>R1</w:t>
            </w:r>
          </w:p>
        </w:tc>
        <w:tc>
          <w:tcPr>
            <w:tcW w:w="1620" w:type="dxa"/>
            <w:vAlign w:val="bottom"/>
          </w:tcPr>
          <w:p w14:paraId="6D997C9C">
            <w:pPr>
              <w:pStyle w:val="62"/>
              <w:rPr>
                <w:color w:val="auto"/>
              </w:rPr>
            </w:pPr>
            <w:r>
              <w:rPr>
                <w:color w:val="auto"/>
              </w:rPr>
              <w:t>G0/0/1</w:t>
            </w:r>
          </w:p>
        </w:tc>
        <w:tc>
          <w:tcPr>
            <w:tcW w:w="1710" w:type="dxa"/>
            <w:vAlign w:val="bottom"/>
          </w:tcPr>
          <w:p w14:paraId="52903B80">
            <w:pPr>
              <w:pStyle w:val="62"/>
              <w:rPr>
                <w:color w:val="auto"/>
              </w:rPr>
            </w:pPr>
            <w:r>
              <w:rPr>
                <w:color w:val="auto"/>
              </w:rPr>
              <w:t>192.168.1.1</w:t>
            </w:r>
          </w:p>
        </w:tc>
        <w:tc>
          <w:tcPr>
            <w:tcW w:w="1800" w:type="dxa"/>
            <w:vAlign w:val="bottom"/>
          </w:tcPr>
          <w:p w14:paraId="43DE2CD1">
            <w:pPr>
              <w:pStyle w:val="62"/>
              <w:rPr>
                <w:color w:val="auto"/>
              </w:rPr>
            </w:pPr>
            <w:r>
              <w:rPr>
                <w:color w:val="auto"/>
              </w:rPr>
              <w:t>255.255.255.0</w:t>
            </w:r>
          </w:p>
        </w:tc>
        <w:tc>
          <w:tcPr>
            <w:tcW w:w="1800" w:type="dxa"/>
            <w:tcBorders>
              <w:top w:val="single" w:color="auto" w:sz="4" w:space="0"/>
              <w:bottom w:val="single" w:color="auto" w:sz="4" w:space="0"/>
            </w:tcBorders>
            <w:vAlign w:val="bottom"/>
          </w:tcPr>
          <w:p w14:paraId="12DC0FBC">
            <w:pPr>
              <w:pStyle w:val="62"/>
              <w:rPr>
                <w:color w:val="auto"/>
              </w:rPr>
            </w:pPr>
            <w:r>
              <w:rPr>
                <w:color w:val="auto"/>
              </w:rPr>
              <w:t>N/A</w:t>
            </w:r>
          </w:p>
        </w:tc>
        <w:tc>
          <w:tcPr>
            <w:tcW w:w="1800" w:type="dxa"/>
            <w:tcBorders>
              <w:bottom w:val="single" w:color="auto" w:sz="2" w:space="0"/>
            </w:tcBorders>
          </w:tcPr>
          <w:p w14:paraId="029DE83A">
            <w:pPr>
              <w:pStyle w:val="62"/>
              <w:rPr>
                <w:color w:val="auto"/>
              </w:rPr>
            </w:pPr>
            <w:r>
              <w:rPr>
                <w:color w:val="auto"/>
              </w:rPr>
              <w:t>S1 F0/5</w:t>
            </w:r>
          </w:p>
        </w:tc>
      </w:tr>
      <w:tr w14:paraId="313C68F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60" w:type="dxa"/>
            <w:tcBorders>
              <w:bottom w:val="nil"/>
            </w:tcBorders>
            <w:vAlign w:val="center"/>
          </w:tcPr>
          <w:p w14:paraId="66BE2913">
            <w:pPr>
              <w:pStyle w:val="62"/>
              <w:rPr>
                <w:color w:val="auto"/>
              </w:rPr>
            </w:pPr>
            <w:r>
              <w:rPr>
                <w:color w:val="auto"/>
              </w:rPr>
              <w:t>R2</w:t>
            </w:r>
          </w:p>
        </w:tc>
        <w:tc>
          <w:tcPr>
            <w:tcW w:w="1620" w:type="dxa"/>
            <w:vAlign w:val="bottom"/>
          </w:tcPr>
          <w:p w14:paraId="262C1A87">
            <w:pPr>
              <w:pStyle w:val="62"/>
              <w:rPr>
                <w:color w:val="auto"/>
              </w:rPr>
            </w:pPr>
            <w:r>
              <w:rPr>
                <w:color w:val="auto"/>
              </w:rPr>
              <w:t>G0/0/0</w:t>
            </w:r>
          </w:p>
        </w:tc>
        <w:tc>
          <w:tcPr>
            <w:tcW w:w="1710" w:type="dxa"/>
            <w:vAlign w:val="bottom"/>
          </w:tcPr>
          <w:p w14:paraId="02B6127F">
            <w:pPr>
              <w:pStyle w:val="62"/>
              <w:rPr>
                <w:color w:val="auto"/>
              </w:rPr>
            </w:pPr>
            <w:r>
              <w:rPr>
                <w:color w:val="auto"/>
              </w:rPr>
              <w:t>10.1.1.2</w:t>
            </w:r>
          </w:p>
        </w:tc>
        <w:tc>
          <w:tcPr>
            <w:tcW w:w="1800" w:type="dxa"/>
            <w:vAlign w:val="bottom"/>
          </w:tcPr>
          <w:p w14:paraId="46A74D67">
            <w:pPr>
              <w:pStyle w:val="62"/>
              <w:rPr>
                <w:color w:val="auto"/>
              </w:rPr>
            </w:pPr>
            <w:r>
              <w:rPr>
                <w:color w:val="auto"/>
              </w:rPr>
              <w:t>255.255.255.252</w:t>
            </w:r>
          </w:p>
        </w:tc>
        <w:tc>
          <w:tcPr>
            <w:tcW w:w="1800" w:type="dxa"/>
            <w:tcBorders>
              <w:top w:val="single" w:color="auto" w:sz="4" w:space="0"/>
              <w:bottom w:val="single" w:color="auto" w:sz="4" w:space="0"/>
            </w:tcBorders>
            <w:vAlign w:val="bottom"/>
          </w:tcPr>
          <w:p w14:paraId="1B2965A7">
            <w:pPr>
              <w:pStyle w:val="62"/>
              <w:rPr>
                <w:color w:val="auto"/>
              </w:rPr>
            </w:pPr>
            <w:r>
              <w:rPr>
                <w:color w:val="auto"/>
              </w:rPr>
              <w:t>N/A</w:t>
            </w:r>
          </w:p>
        </w:tc>
        <w:tc>
          <w:tcPr>
            <w:tcW w:w="1800" w:type="dxa"/>
            <w:tcBorders>
              <w:bottom w:val="single" w:color="auto" w:sz="4" w:space="0"/>
            </w:tcBorders>
          </w:tcPr>
          <w:p w14:paraId="1BB769B6">
            <w:pPr>
              <w:pStyle w:val="62"/>
              <w:rPr>
                <w:color w:val="auto"/>
              </w:rPr>
            </w:pPr>
            <w:r>
              <w:rPr>
                <w:color w:val="auto"/>
              </w:rPr>
              <w:t>N/A</w:t>
            </w:r>
          </w:p>
        </w:tc>
      </w:tr>
      <w:tr w14:paraId="44C66D21">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60" w:type="dxa"/>
            <w:tcBorders>
              <w:top w:val="nil"/>
              <w:bottom w:val="single" w:color="auto" w:sz="2" w:space="0"/>
            </w:tcBorders>
            <w:vAlign w:val="bottom"/>
          </w:tcPr>
          <w:p w14:paraId="428DF76D">
            <w:pPr>
              <w:pStyle w:val="102"/>
              <w:rPr>
                <w:color w:val="auto"/>
              </w:rPr>
            </w:pPr>
            <w:r>
              <w:rPr>
                <w:color w:val="auto"/>
              </w:rPr>
              <w:t>R2</w:t>
            </w:r>
          </w:p>
        </w:tc>
        <w:tc>
          <w:tcPr>
            <w:tcW w:w="1620" w:type="dxa"/>
            <w:vAlign w:val="bottom"/>
          </w:tcPr>
          <w:p w14:paraId="65518855">
            <w:pPr>
              <w:pStyle w:val="62"/>
              <w:rPr>
                <w:color w:val="auto"/>
              </w:rPr>
            </w:pPr>
            <w:r>
              <w:rPr>
                <w:color w:val="auto"/>
              </w:rPr>
              <w:t>G0/0/1</w:t>
            </w:r>
          </w:p>
        </w:tc>
        <w:tc>
          <w:tcPr>
            <w:tcW w:w="1710" w:type="dxa"/>
            <w:vAlign w:val="bottom"/>
          </w:tcPr>
          <w:p w14:paraId="11161C88">
            <w:pPr>
              <w:pStyle w:val="62"/>
              <w:rPr>
                <w:color w:val="auto"/>
              </w:rPr>
            </w:pPr>
            <w:r>
              <w:rPr>
                <w:color w:val="auto"/>
              </w:rPr>
              <w:t>10.2.2.2</w:t>
            </w:r>
          </w:p>
        </w:tc>
        <w:tc>
          <w:tcPr>
            <w:tcW w:w="1800" w:type="dxa"/>
            <w:vAlign w:val="bottom"/>
          </w:tcPr>
          <w:p w14:paraId="163666DB">
            <w:pPr>
              <w:pStyle w:val="62"/>
              <w:rPr>
                <w:color w:val="auto"/>
              </w:rPr>
            </w:pPr>
            <w:r>
              <w:rPr>
                <w:color w:val="auto"/>
              </w:rPr>
              <w:t>255.255.255.252</w:t>
            </w:r>
          </w:p>
        </w:tc>
        <w:tc>
          <w:tcPr>
            <w:tcW w:w="1800" w:type="dxa"/>
            <w:tcBorders>
              <w:top w:val="single" w:color="auto" w:sz="4" w:space="0"/>
              <w:bottom w:val="single" w:color="auto" w:sz="4" w:space="0"/>
            </w:tcBorders>
            <w:vAlign w:val="bottom"/>
          </w:tcPr>
          <w:p w14:paraId="49D8E584">
            <w:pPr>
              <w:pStyle w:val="62"/>
              <w:rPr>
                <w:color w:val="auto"/>
              </w:rPr>
            </w:pPr>
            <w:r>
              <w:rPr>
                <w:color w:val="auto"/>
              </w:rPr>
              <w:t>N/A</w:t>
            </w:r>
          </w:p>
        </w:tc>
        <w:tc>
          <w:tcPr>
            <w:tcW w:w="1800" w:type="dxa"/>
            <w:tcBorders>
              <w:top w:val="single" w:color="auto" w:sz="4" w:space="0"/>
            </w:tcBorders>
          </w:tcPr>
          <w:p w14:paraId="60C2E169">
            <w:pPr>
              <w:pStyle w:val="62"/>
              <w:rPr>
                <w:color w:val="auto"/>
              </w:rPr>
            </w:pPr>
            <w:r>
              <w:rPr>
                <w:color w:val="auto"/>
              </w:rPr>
              <w:t>N/A</w:t>
            </w:r>
          </w:p>
        </w:tc>
      </w:tr>
      <w:tr w14:paraId="1B6B753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60" w:type="dxa"/>
            <w:tcBorders>
              <w:bottom w:val="nil"/>
            </w:tcBorders>
            <w:vAlign w:val="center"/>
          </w:tcPr>
          <w:p w14:paraId="042DED1B">
            <w:pPr>
              <w:pStyle w:val="62"/>
              <w:rPr>
                <w:color w:val="auto"/>
              </w:rPr>
            </w:pPr>
            <w:r>
              <w:rPr>
                <w:color w:val="auto"/>
              </w:rPr>
              <w:t>R3</w:t>
            </w:r>
          </w:p>
        </w:tc>
        <w:tc>
          <w:tcPr>
            <w:tcW w:w="1620" w:type="dxa"/>
            <w:vAlign w:val="bottom"/>
          </w:tcPr>
          <w:p w14:paraId="0321028F">
            <w:pPr>
              <w:pStyle w:val="62"/>
              <w:rPr>
                <w:color w:val="auto"/>
              </w:rPr>
            </w:pPr>
            <w:r>
              <w:rPr>
                <w:color w:val="auto"/>
              </w:rPr>
              <w:t>G0/0/0</w:t>
            </w:r>
          </w:p>
        </w:tc>
        <w:tc>
          <w:tcPr>
            <w:tcW w:w="1710" w:type="dxa"/>
            <w:vAlign w:val="bottom"/>
          </w:tcPr>
          <w:p w14:paraId="6303C9F4">
            <w:pPr>
              <w:pStyle w:val="62"/>
              <w:rPr>
                <w:color w:val="auto"/>
              </w:rPr>
            </w:pPr>
            <w:r>
              <w:rPr>
                <w:color w:val="auto"/>
              </w:rPr>
              <w:t>10.2.2.1</w:t>
            </w:r>
          </w:p>
        </w:tc>
        <w:tc>
          <w:tcPr>
            <w:tcW w:w="1800" w:type="dxa"/>
            <w:vAlign w:val="bottom"/>
          </w:tcPr>
          <w:p w14:paraId="23597DD7">
            <w:pPr>
              <w:pStyle w:val="62"/>
              <w:rPr>
                <w:color w:val="auto"/>
              </w:rPr>
            </w:pPr>
            <w:r>
              <w:rPr>
                <w:color w:val="auto"/>
              </w:rPr>
              <w:t>255.255.255.252</w:t>
            </w:r>
          </w:p>
        </w:tc>
        <w:tc>
          <w:tcPr>
            <w:tcW w:w="1800" w:type="dxa"/>
            <w:tcBorders>
              <w:top w:val="single" w:color="auto" w:sz="4" w:space="0"/>
              <w:bottom w:val="single" w:color="auto" w:sz="4" w:space="0"/>
            </w:tcBorders>
            <w:vAlign w:val="bottom"/>
          </w:tcPr>
          <w:p w14:paraId="5DE5DC88">
            <w:pPr>
              <w:pStyle w:val="62"/>
              <w:rPr>
                <w:color w:val="auto"/>
              </w:rPr>
            </w:pPr>
            <w:r>
              <w:rPr>
                <w:color w:val="auto"/>
              </w:rPr>
              <w:t>N/A</w:t>
            </w:r>
          </w:p>
        </w:tc>
        <w:tc>
          <w:tcPr>
            <w:tcW w:w="1800" w:type="dxa"/>
          </w:tcPr>
          <w:p w14:paraId="0DA0F555">
            <w:pPr>
              <w:pStyle w:val="62"/>
              <w:rPr>
                <w:color w:val="auto"/>
              </w:rPr>
            </w:pPr>
            <w:r>
              <w:rPr>
                <w:color w:val="auto"/>
              </w:rPr>
              <w:t>N/A</w:t>
            </w:r>
          </w:p>
        </w:tc>
      </w:tr>
      <w:tr w14:paraId="123ED6DA">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60" w:type="dxa"/>
            <w:tcBorders>
              <w:top w:val="nil"/>
            </w:tcBorders>
            <w:vAlign w:val="bottom"/>
          </w:tcPr>
          <w:p w14:paraId="32D7FCAA">
            <w:pPr>
              <w:pStyle w:val="102"/>
              <w:rPr>
                <w:color w:val="auto"/>
              </w:rPr>
            </w:pPr>
            <w:r>
              <w:rPr>
                <w:color w:val="auto"/>
              </w:rPr>
              <w:t>R3</w:t>
            </w:r>
          </w:p>
        </w:tc>
        <w:tc>
          <w:tcPr>
            <w:tcW w:w="1620" w:type="dxa"/>
            <w:vAlign w:val="bottom"/>
          </w:tcPr>
          <w:p w14:paraId="017C7930">
            <w:pPr>
              <w:pStyle w:val="62"/>
              <w:rPr>
                <w:color w:val="auto"/>
              </w:rPr>
            </w:pPr>
            <w:r>
              <w:rPr>
                <w:color w:val="auto"/>
              </w:rPr>
              <w:t>G0/0/1</w:t>
            </w:r>
          </w:p>
        </w:tc>
        <w:tc>
          <w:tcPr>
            <w:tcW w:w="1710" w:type="dxa"/>
            <w:vAlign w:val="bottom"/>
          </w:tcPr>
          <w:p w14:paraId="27F9ED93">
            <w:pPr>
              <w:pStyle w:val="62"/>
              <w:rPr>
                <w:color w:val="auto"/>
              </w:rPr>
            </w:pPr>
            <w:r>
              <w:rPr>
                <w:color w:val="auto"/>
              </w:rPr>
              <w:t>192.168.3.1</w:t>
            </w:r>
          </w:p>
        </w:tc>
        <w:tc>
          <w:tcPr>
            <w:tcW w:w="1800" w:type="dxa"/>
            <w:vAlign w:val="bottom"/>
          </w:tcPr>
          <w:p w14:paraId="0ABA78EE">
            <w:pPr>
              <w:pStyle w:val="62"/>
              <w:rPr>
                <w:color w:val="auto"/>
              </w:rPr>
            </w:pPr>
            <w:r>
              <w:rPr>
                <w:color w:val="auto"/>
              </w:rPr>
              <w:t>255.255.255.0</w:t>
            </w:r>
          </w:p>
        </w:tc>
        <w:tc>
          <w:tcPr>
            <w:tcW w:w="1800" w:type="dxa"/>
            <w:tcBorders>
              <w:top w:val="single" w:color="auto" w:sz="4" w:space="0"/>
            </w:tcBorders>
            <w:vAlign w:val="bottom"/>
          </w:tcPr>
          <w:p w14:paraId="6320F50B">
            <w:pPr>
              <w:pStyle w:val="62"/>
              <w:rPr>
                <w:color w:val="auto"/>
              </w:rPr>
            </w:pPr>
            <w:r>
              <w:rPr>
                <w:color w:val="auto"/>
              </w:rPr>
              <w:t>N/A</w:t>
            </w:r>
          </w:p>
        </w:tc>
        <w:tc>
          <w:tcPr>
            <w:tcW w:w="1800" w:type="dxa"/>
          </w:tcPr>
          <w:p w14:paraId="666D1C1E">
            <w:pPr>
              <w:pStyle w:val="62"/>
              <w:rPr>
                <w:color w:val="auto"/>
              </w:rPr>
            </w:pPr>
            <w:r>
              <w:rPr>
                <w:color w:val="auto"/>
              </w:rPr>
              <w:t>S3 F0/5</w:t>
            </w:r>
          </w:p>
        </w:tc>
      </w:tr>
      <w:tr w14:paraId="0D3B417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60" w:type="dxa"/>
            <w:vAlign w:val="bottom"/>
          </w:tcPr>
          <w:p w14:paraId="5FC21A4B">
            <w:pPr>
              <w:pStyle w:val="62"/>
              <w:rPr>
                <w:color w:val="auto"/>
              </w:rPr>
            </w:pPr>
            <w:r>
              <w:rPr>
                <w:color w:val="auto"/>
              </w:rPr>
              <w:t>PC-A</w:t>
            </w:r>
          </w:p>
        </w:tc>
        <w:tc>
          <w:tcPr>
            <w:tcW w:w="1620" w:type="dxa"/>
            <w:vAlign w:val="bottom"/>
          </w:tcPr>
          <w:p w14:paraId="183883DB">
            <w:pPr>
              <w:pStyle w:val="62"/>
              <w:rPr>
                <w:color w:val="auto"/>
              </w:rPr>
            </w:pPr>
            <w:r>
              <w:rPr>
                <w:color w:val="auto"/>
              </w:rPr>
              <w:t>NIC</w:t>
            </w:r>
          </w:p>
        </w:tc>
        <w:tc>
          <w:tcPr>
            <w:tcW w:w="1710" w:type="dxa"/>
            <w:vAlign w:val="bottom"/>
          </w:tcPr>
          <w:p w14:paraId="2520122E">
            <w:pPr>
              <w:pStyle w:val="62"/>
              <w:rPr>
                <w:color w:val="auto"/>
              </w:rPr>
            </w:pPr>
            <w:r>
              <w:rPr>
                <w:color w:val="auto"/>
              </w:rPr>
              <w:t>192.168.1.3</w:t>
            </w:r>
          </w:p>
        </w:tc>
        <w:tc>
          <w:tcPr>
            <w:tcW w:w="1800" w:type="dxa"/>
            <w:vAlign w:val="bottom"/>
          </w:tcPr>
          <w:p w14:paraId="22E3FD82">
            <w:pPr>
              <w:pStyle w:val="62"/>
              <w:rPr>
                <w:color w:val="auto"/>
              </w:rPr>
            </w:pPr>
            <w:r>
              <w:rPr>
                <w:color w:val="auto"/>
              </w:rPr>
              <w:t>255.255.255.0</w:t>
            </w:r>
          </w:p>
        </w:tc>
        <w:tc>
          <w:tcPr>
            <w:tcW w:w="1800" w:type="dxa"/>
            <w:vAlign w:val="bottom"/>
          </w:tcPr>
          <w:p w14:paraId="54AF3847">
            <w:pPr>
              <w:pStyle w:val="62"/>
              <w:rPr>
                <w:color w:val="auto"/>
              </w:rPr>
            </w:pPr>
            <w:r>
              <w:rPr>
                <w:color w:val="auto"/>
              </w:rPr>
              <w:t>192.168.1.1</w:t>
            </w:r>
          </w:p>
        </w:tc>
        <w:tc>
          <w:tcPr>
            <w:tcW w:w="1800" w:type="dxa"/>
          </w:tcPr>
          <w:p w14:paraId="36F25B71">
            <w:pPr>
              <w:pStyle w:val="62"/>
              <w:rPr>
                <w:color w:val="auto"/>
              </w:rPr>
            </w:pPr>
            <w:r>
              <w:rPr>
                <w:color w:val="auto"/>
              </w:rPr>
              <w:t>S1 F0/6</w:t>
            </w:r>
          </w:p>
        </w:tc>
      </w:tr>
      <w:tr w14:paraId="0F19984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260" w:type="dxa"/>
            <w:vAlign w:val="bottom"/>
          </w:tcPr>
          <w:p w14:paraId="5F519FB7">
            <w:pPr>
              <w:pStyle w:val="62"/>
              <w:rPr>
                <w:color w:val="auto"/>
              </w:rPr>
            </w:pPr>
            <w:r>
              <w:rPr>
                <w:color w:val="auto"/>
              </w:rPr>
              <w:t>PC-C</w:t>
            </w:r>
          </w:p>
        </w:tc>
        <w:tc>
          <w:tcPr>
            <w:tcW w:w="1620" w:type="dxa"/>
            <w:vAlign w:val="bottom"/>
          </w:tcPr>
          <w:p w14:paraId="42E0C7D7">
            <w:pPr>
              <w:pStyle w:val="62"/>
              <w:rPr>
                <w:color w:val="auto"/>
              </w:rPr>
            </w:pPr>
            <w:r>
              <w:rPr>
                <w:color w:val="auto"/>
              </w:rPr>
              <w:t>NIC</w:t>
            </w:r>
          </w:p>
        </w:tc>
        <w:tc>
          <w:tcPr>
            <w:tcW w:w="1710" w:type="dxa"/>
            <w:vAlign w:val="bottom"/>
          </w:tcPr>
          <w:p w14:paraId="7B68234F">
            <w:pPr>
              <w:pStyle w:val="62"/>
              <w:rPr>
                <w:color w:val="auto"/>
              </w:rPr>
            </w:pPr>
            <w:r>
              <w:rPr>
                <w:color w:val="auto"/>
              </w:rPr>
              <w:t>192.168.3.3</w:t>
            </w:r>
          </w:p>
        </w:tc>
        <w:tc>
          <w:tcPr>
            <w:tcW w:w="1800" w:type="dxa"/>
            <w:vAlign w:val="bottom"/>
          </w:tcPr>
          <w:p w14:paraId="677DAA76">
            <w:pPr>
              <w:pStyle w:val="62"/>
              <w:rPr>
                <w:color w:val="auto"/>
              </w:rPr>
            </w:pPr>
            <w:r>
              <w:rPr>
                <w:color w:val="auto"/>
              </w:rPr>
              <w:t>255.255.255.0</w:t>
            </w:r>
          </w:p>
        </w:tc>
        <w:tc>
          <w:tcPr>
            <w:tcW w:w="1800" w:type="dxa"/>
            <w:vAlign w:val="bottom"/>
          </w:tcPr>
          <w:p w14:paraId="5E72C3DB">
            <w:pPr>
              <w:pStyle w:val="62"/>
              <w:rPr>
                <w:color w:val="auto"/>
              </w:rPr>
            </w:pPr>
            <w:r>
              <w:rPr>
                <w:color w:val="auto"/>
              </w:rPr>
              <w:t>192.168.3.1</w:t>
            </w:r>
          </w:p>
        </w:tc>
        <w:tc>
          <w:tcPr>
            <w:tcW w:w="1800" w:type="dxa"/>
          </w:tcPr>
          <w:p w14:paraId="34C28520">
            <w:pPr>
              <w:pStyle w:val="62"/>
              <w:rPr>
                <w:color w:val="auto"/>
              </w:rPr>
            </w:pPr>
            <w:r>
              <w:rPr>
                <w:color w:val="auto"/>
              </w:rPr>
              <w:t>S3 F0/18</w:t>
            </w:r>
          </w:p>
        </w:tc>
      </w:tr>
    </w:tbl>
    <w:p w14:paraId="468E14C4">
      <w:pPr>
        <w:pStyle w:val="102"/>
        <w:rPr>
          <w:color w:val="auto"/>
        </w:rPr>
      </w:pPr>
      <w:r>
        <w:rPr>
          <w:color w:val="auto"/>
        </w:rPr>
        <w:t>Blank Line, No additional information</w:t>
      </w:r>
    </w:p>
    <w:p w14:paraId="558BBB6A">
      <w:pPr>
        <w:pStyle w:val="2"/>
        <w:rPr>
          <w:color w:val="auto"/>
        </w:rPr>
      </w:pPr>
      <w:r>
        <w:rPr>
          <w:color w:val="auto"/>
        </w:rPr>
        <w:t>Objectives</w:t>
      </w:r>
    </w:p>
    <w:p w14:paraId="200707B2">
      <w:pPr>
        <w:pStyle w:val="83"/>
        <w:rPr>
          <w:color w:val="auto"/>
        </w:rPr>
      </w:pPr>
      <w:r>
        <w:rPr>
          <w:color w:val="auto"/>
        </w:rPr>
        <w:t>Part 1: Configure Basic Device Settings</w:t>
      </w:r>
    </w:p>
    <w:p w14:paraId="1607E4EB">
      <w:pPr>
        <w:pStyle w:val="65"/>
        <w:rPr>
          <w:color w:val="auto"/>
        </w:rPr>
      </w:pPr>
      <w:r>
        <w:rPr>
          <w:color w:val="auto"/>
        </w:rPr>
        <w:t>Cable the network as shown in the topology.</w:t>
      </w:r>
    </w:p>
    <w:p w14:paraId="6BD65B3B">
      <w:pPr>
        <w:pStyle w:val="65"/>
        <w:rPr>
          <w:color w:val="auto"/>
        </w:rPr>
      </w:pPr>
      <w:r>
        <w:rPr>
          <w:color w:val="auto"/>
        </w:rPr>
        <w:t>Configure basic IP addressing for routers and PCs.</w:t>
      </w:r>
    </w:p>
    <w:p w14:paraId="2D0A9F0E">
      <w:pPr>
        <w:pStyle w:val="65"/>
        <w:rPr>
          <w:color w:val="auto"/>
        </w:rPr>
      </w:pPr>
      <w:r>
        <w:rPr>
          <w:color w:val="auto"/>
        </w:rPr>
        <w:t>Configure OSPF routing.</w:t>
      </w:r>
    </w:p>
    <w:p w14:paraId="27E9B493">
      <w:pPr>
        <w:pStyle w:val="65"/>
        <w:rPr>
          <w:color w:val="auto"/>
        </w:rPr>
      </w:pPr>
      <w:r>
        <w:rPr>
          <w:color w:val="auto"/>
        </w:rPr>
        <w:t>Configure PC hosts.</w:t>
      </w:r>
    </w:p>
    <w:p w14:paraId="25D3276F">
      <w:pPr>
        <w:pStyle w:val="65"/>
        <w:rPr>
          <w:color w:val="auto"/>
        </w:rPr>
      </w:pPr>
      <w:r>
        <w:rPr>
          <w:color w:val="auto"/>
        </w:rPr>
        <w:t>Verify connectivity between hosts and routers.</w:t>
      </w:r>
    </w:p>
    <w:p w14:paraId="3FADA73D">
      <w:pPr>
        <w:pStyle w:val="83"/>
        <w:rPr>
          <w:color w:val="auto"/>
        </w:rPr>
      </w:pPr>
      <w:r>
        <w:rPr>
          <w:color w:val="auto"/>
        </w:rPr>
        <w:t>Part 2: Configure Administrative Roles</w:t>
      </w:r>
    </w:p>
    <w:p w14:paraId="6D9E843D">
      <w:pPr>
        <w:pStyle w:val="65"/>
        <w:rPr>
          <w:color w:val="auto"/>
        </w:rPr>
      </w:pPr>
      <w:r>
        <w:rPr>
          <w:color w:val="auto"/>
        </w:rPr>
        <w:t>Create multiple role views and grant varying privileges.</w:t>
      </w:r>
    </w:p>
    <w:p w14:paraId="7EB85EA1">
      <w:pPr>
        <w:pStyle w:val="65"/>
        <w:rPr>
          <w:color w:val="auto"/>
        </w:rPr>
      </w:pPr>
      <w:r>
        <w:rPr>
          <w:color w:val="auto"/>
        </w:rPr>
        <w:t>Verify and contrast views.</w:t>
      </w:r>
    </w:p>
    <w:p w14:paraId="6865AAFF">
      <w:pPr>
        <w:pStyle w:val="2"/>
        <w:rPr>
          <w:color w:val="auto"/>
        </w:rPr>
      </w:pPr>
      <w:r>
        <w:rPr>
          <w:color w:val="auto"/>
        </w:rPr>
        <w:t>Background / Scenario</w:t>
      </w:r>
    </w:p>
    <w:p w14:paraId="44839B74">
      <w:pPr>
        <w:pStyle w:val="3"/>
        <w:rPr>
          <w:color w:val="auto"/>
        </w:rPr>
      </w:pPr>
      <w:r>
        <w:rPr>
          <w:color w:val="auto"/>
        </w:rPr>
        <w:t>The router is a critical component in any network. It controls the movement of data into and out of the network and between devices within the network. It is particularly important to protect network routers because the failure of a routing device could make sections of the network, or the entire network, inaccessible. Controlling access to routers and enabling reporting on routers is critical to network security and should be part of a comprehensive security policy.</w:t>
      </w:r>
    </w:p>
    <w:p w14:paraId="51BA52E0">
      <w:pPr>
        <w:pStyle w:val="3"/>
        <w:rPr>
          <w:color w:val="auto"/>
        </w:rPr>
      </w:pPr>
      <w:r>
        <w:rPr>
          <w:color w:val="auto"/>
        </w:rPr>
        <w:t>In this lab, you will build a multi-router network and configure the routers and hosts. You will configure administrative roles with different privilege levels.</w:t>
      </w:r>
    </w:p>
    <w:p w14:paraId="6DA3EECD">
      <w:pPr>
        <w:pStyle w:val="3"/>
        <w:rPr>
          <w:rFonts w:eastAsia="Arial"/>
          <w:color w:val="auto"/>
        </w:rPr>
      </w:pPr>
      <w:r>
        <w:rPr>
          <w:rFonts w:eastAsia="Arial"/>
          <w:b/>
          <w:color w:val="auto"/>
        </w:rPr>
        <w:t>Note</w:t>
      </w:r>
      <w:r>
        <w:rPr>
          <w:rFonts w:eastAsia="Arial"/>
          <w:color w:val="auto"/>
        </w:rPr>
        <w:t>: The routers used with hands-on labs are Cisco 4221 with Cisco IOS XE Release 16.9.6 (universalk9 image). The switches used in the labs are Cisco Catalyst 2960+ with Cisco IOS Release 15.2(7)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14:paraId="4270B3D9">
      <w:pPr>
        <w:pStyle w:val="3"/>
        <w:rPr>
          <w:color w:val="auto"/>
        </w:rPr>
      </w:pPr>
      <w:r>
        <w:rPr>
          <w:b/>
          <w:bCs/>
          <w:color w:val="auto"/>
        </w:rPr>
        <w:t>Note</w:t>
      </w:r>
      <w:r>
        <w:rPr>
          <w:bCs/>
          <w:color w:val="auto"/>
        </w:rPr>
        <w:t xml:space="preserve">: Before you begin, </w:t>
      </w:r>
      <w:r>
        <w:rPr>
          <w:color w:val="auto"/>
        </w:rPr>
        <w:t>ensure that the routers and the switches have been erased and have no startup configurations.</w:t>
      </w:r>
    </w:p>
    <w:p w14:paraId="24E73D8B">
      <w:pPr>
        <w:pStyle w:val="2"/>
        <w:rPr>
          <w:color w:val="auto"/>
        </w:rPr>
      </w:pPr>
      <w:r>
        <w:rPr>
          <w:color w:val="auto"/>
        </w:rPr>
        <w:t>Required Resources</w:t>
      </w:r>
    </w:p>
    <w:p w14:paraId="4FAFD9B1">
      <w:pPr>
        <w:pStyle w:val="65"/>
        <w:rPr>
          <w:color w:val="auto"/>
        </w:rPr>
      </w:pPr>
      <w:bookmarkStart w:id="0" w:name="_Hlk54883414"/>
      <w:r>
        <w:rPr>
          <w:color w:val="auto"/>
        </w:rPr>
        <w:t>3 Routers (Cisco 4221 with Cisco XE Release 16.9.6 universal image or comparable with a Security Technology Package license)</w:t>
      </w:r>
    </w:p>
    <w:p w14:paraId="46DE3FED">
      <w:pPr>
        <w:pStyle w:val="65"/>
        <w:rPr>
          <w:color w:val="auto"/>
        </w:rPr>
      </w:pPr>
      <w:r>
        <w:rPr>
          <w:color w:val="auto"/>
        </w:rPr>
        <w:t>2 Switches (Cisco 2960+ with Cisco IOS Release 15.2(7) lanbasek9 image or comparable)</w:t>
      </w:r>
    </w:p>
    <w:p w14:paraId="4405266E">
      <w:pPr>
        <w:pStyle w:val="65"/>
        <w:rPr>
          <w:color w:val="auto"/>
        </w:rPr>
      </w:pPr>
      <w:r>
        <w:rPr>
          <w:color w:val="auto"/>
        </w:rPr>
        <w:t>2 PCs (Windows OS with a terminal emulation program, such as PuTTY or Tera Term installed)</w:t>
      </w:r>
    </w:p>
    <w:p w14:paraId="542B1197">
      <w:pPr>
        <w:pStyle w:val="65"/>
        <w:rPr>
          <w:color w:val="auto"/>
        </w:rPr>
      </w:pPr>
      <w:r>
        <w:rPr>
          <w:color w:val="auto"/>
        </w:rPr>
        <w:t>Console cables to configure Cisco networking devices</w:t>
      </w:r>
    </w:p>
    <w:p w14:paraId="674FBC53">
      <w:pPr>
        <w:pStyle w:val="65"/>
        <w:rPr>
          <w:color w:val="auto"/>
        </w:rPr>
      </w:pPr>
      <w:r>
        <w:rPr>
          <w:color w:val="auto"/>
        </w:rPr>
        <w:t>Ethernet cables as shown in the topology</w:t>
      </w:r>
    </w:p>
    <w:bookmarkEnd w:id="0"/>
    <w:p w14:paraId="3188E3F1">
      <w:pPr>
        <w:pStyle w:val="2"/>
        <w:rPr>
          <w:color w:val="auto"/>
        </w:rPr>
      </w:pPr>
      <w:r>
        <w:rPr>
          <w:color w:val="auto"/>
        </w:rPr>
        <w:t>Instructions</w:t>
      </w:r>
    </w:p>
    <w:p w14:paraId="5E9A44EF">
      <w:pPr>
        <w:pStyle w:val="4"/>
        <w:rPr>
          <w:color w:val="auto"/>
        </w:rPr>
      </w:pPr>
      <w:r>
        <w:rPr>
          <w:color w:val="auto"/>
        </w:rPr>
        <w:t>Configure Basic Device Settings</w:t>
      </w:r>
    </w:p>
    <w:p w14:paraId="061DEB32">
      <w:pPr>
        <w:pStyle w:val="3"/>
        <w:rPr>
          <w:color w:val="auto"/>
        </w:rPr>
      </w:pPr>
      <w:r>
        <w:rPr>
          <w:color w:val="auto"/>
        </w:rPr>
        <w:t>In this part, set up the network topology and configure basic settings, such as interface IP addresses.</w:t>
      </w:r>
    </w:p>
    <w:p w14:paraId="7BF727A6">
      <w:pPr>
        <w:pStyle w:val="5"/>
        <w:rPr>
          <w:color w:val="auto"/>
        </w:rPr>
      </w:pPr>
      <w:r>
        <w:rPr>
          <w:color w:val="auto"/>
        </w:rPr>
        <w:t>Cable the network.</w:t>
      </w:r>
    </w:p>
    <w:p w14:paraId="09D0C592">
      <w:pPr>
        <w:pStyle w:val="3"/>
        <w:rPr>
          <w:color w:val="auto"/>
        </w:rPr>
      </w:pPr>
      <w:r>
        <w:rPr>
          <w:color w:val="auto"/>
        </w:rPr>
        <w:t>Attach the devices, as shown in the topology diagram, and cable as necessary.</w:t>
      </w:r>
    </w:p>
    <w:p w14:paraId="2190F97C">
      <w:pPr>
        <w:pStyle w:val="5"/>
        <w:rPr>
          <w:color w:val="auto"/>
        </w:rPr>
      </w:pPr>
      <w:r>
        <w:rPr>
          <w:color w:val="auto"/>
        </w:rPr>
        <w:t>Configure basic settings for each router.</w:t>
      </w:r>
    </w:p>
    <w:p w14:paraId="5D1AA611">
      <w:pPr>
        <w:pStyle w:val="102"/>
        <w:rPr>
          <w:color w:val="auto"/>
        </w:rPr>
      </w:pPr>
      <w:r>
        <w:rPr>
          <w:color w:val="auto"/>
        </w:rPr>
        <w:t>Open configuration window</w:t>
      </w:r>
    </w:p>
    <w:p w14:paraId="25CC1406">
      <w:pPr>
        <w:pStyle w:val="68"/>
        <w:spacing w:before="0"/>
        <w:rPr>
          <w:color w:val="auto"/>
        </w:rPr>
      </w:pPr>
      <w:r>
        <w:rPr>
          <w:color w:val="auto"/>
        </w:rPr>
        <w:t>Console into the router and enable privileged EXEC mode.</w:t>
      </w:r>
    </w:p>
    <w:p w14:paraId="528CF5AC">
      <w:pPr>
        <w:pStyle w:val="69"/>
        <w:rPr>
          <w:color w:val="auto"/>
        </w:rPr>
      </w:pPr>
      <w:r>
        <w:rPr>
          <w:color w:val="auto"/>
        </w:rPr>
        <w:t xml:space="preserve">Router&gt; </w:t>
      </w:r>
      <w:r>
        <w:rPr>
          <w:b/>
          <w:bCs/>
          <w:color w:val="auto"/>
        </w:rPr>
        <w:t>enable</w:t>
      </w:r>
    </w:p>
    <w:p w14:paraId="06A5479E">
      <w:pPr>
        <w:pStyle w:val="69"/>
        <w:rPr>
          <w:color w:val="auto"/>
        </w:rPr>
      </w:pPr>
      <w:r>
        <w:rPr>
          <w:color w:val="auto"/>
        </w:rPr>
        <w:t xml:space="preserve">Router# </w:t>
      </w:r>
      <w:r>
        <w:rPr>
          <w:b/>
          <w:bCs/>
          <w:color w:val="auto"/>
        </w:rPr>
        <w:t>configure terminal</w:t>
      </w:r>
    </w:p>
    <w:p w14:paraId="29000440">
      <w:pPr>
        <w:pStyle w:val="70"/>
        <w:rPr>
          <w:color w:val="auto"/>
        </w:rPr>
      </w:pPr>
      <w:r>
        <w:rPr>
          <w:color w:val="auto"/>
        </w:rPr>
        <w:t>Configure host names as shown in the topology.</w:t>
      </w:r>
    </w:p>
    <w:p w14:paraId="697DCBAA">
      <w:pPr>
        <w:pStyle w:val="69"/>
        <w:rPr>
          <w:b/>
          <w:bCs/>
          <w:color w:val="auto"/>
        </w:rPr>
      </w:pPr>
      <w:r>
        <w:rPr>
          <w:color w:val="auto"/>
        </w:rPr>
        <w:t xml:space="preserve">R1(config)# </w:t>
      </w:r>
      <w:r>
        <w:rPr>
          <w:b/>
          <w:bCs/>
          <w:color w:val="auto"/>
        </w:rPr>
        <w:t>hostname R1</w:t>
      </w:r>
    </w:p>
    <w:p w14:paraId="36F872C6">
      <w:pPr>
        <w:pStyle w:val="70"/>
        <w:rPr>
          <w:color w:val="auto"/>
        </w:rPr>
      </w:pPr>
      <w:r>
        <w:rPr>
          <w:color w:val="auto"/>
        </w:rPr>
        <w:t>Configure interface IP addresses as shown in the IP Addressing Table.</w:t>
      </w:r>
    </w:p>
    <w:p w14:paraId="2963D803">
      <w:pPr>
        <w:pStyle w:val="69"/>
        <w:rPr>
          <w:color w:val="auto"/>
        </w:rPr>
      </w:pPr>
      <w:r>
        <w:rPr>
          <w:color w:val="auto"/>
        </w:rPr>
        <w:t xml:space="preserve">R1(config)# </w:t>
      </w:r>
      <w:r>
        <w:rPr>
          <w:b/>
          <w:bCs/>
          <w:color w:val="auto"/>
        </w:rPr>
        <w:t>interface g0/0/0</w:t>
      </w:r>
    </w:p>
    <w:p w14:paraId="6CAD671A">
      <w:pPr>
        <w:pStyle w:val="69"/>
        <w:rPr>
          <w:color w:val="auto"/>
        </w:rPr>
      </w:pPr>
      <w:r>
        <w:rPr>
          <w:color w:val="auto"/>
        </w:rPr>
        <w:t xml:space="preserve">R1(config-if)# </w:t>
      </w:r>
      <w:r>
        <w:rPr>
          <w:b/>
          <w:bCs/>
          <w:color w:val="auto"/>
        </w:rPr>
        <w:t>ip address 10.1.1.1 255.255.255.0</w:t>
      </w:r>
    </w:p>
    <w:p w14:paraId="66957E99">
      <w:pPr>
        <w:pStyle w:val="69"/>
        <w:rPr>
          <w:b/>
          <w:bCs/>
          <w:color w:val="auto"/>
        </w:rPr>
      </w:pPr>
      <w:r>
        <w:rPr>
          <w:color w:val="auto"/>
        </w:rPr>
        <w:t xml:space="preserve">R1(config-if)# </w:t>
      </w:r>
      <w:r>
        <w:rPr>
          <w:b/>
          <w:bCs/>
          <w:color w:val="auto"/>
        </w:rPr>
        <w:t>no shutdown</w:t>
      </w:r>
    </w:p>
    <w:p w14:paraId="361629D6">
      <w:pPr>
        <w:pStyle w:val="69"/>
        <w:rPr>
          <w:color w:val="auto"/>
        </w:rPr>
      </w:pPr>
    </w:p>
    <w:p w14:paraId="5B7A28AA">
      <w:pPr>
        <w:pStyle w:val="69"/>
        <w:rPr>
          <w:color w:val="auto"/>
        </w:rPr>
      </w:pPr>
      <w:r>
        <w:rPr>
          <w:color w:val="auto"/>
        </w:rPr>
        <w:t xml:space="preserve">R1(config)# </w:t>
      </w:r>
      <w:r>
        <w:rPr>
          <w:b/>
          <w:bCs/>
          <w:color w:val="auto"/>
        </w:rPr>
        <w:t>interface g0/0/1</w:t>
      </w:r>
    </w:p>
    <w:p w14:paraId="54D21371">
      <w:pPr>
        <w:pStyle w:val="69"/>
        <w:rPr>
          <w:color w:val="auto"/>
        </w:rPr>
      </w:pPr>
      <w:r>
        <w:rPr>
          <w:color w:val="auto"/>
        </w:rPr>
        <w:t xml:space="preserve">R1(config-if)# </w:t>
      </w:r>
      <w:r>
        <w:rPr>
          <w:b/>
          <w:bCs/>
          <w:color w:val="auto"/>
        </w:rPr>
        <w:t>ip address 192.168.1.1 255.255.255.0</w:t>
      </w:r>
    </w:p>
    <w:p w14:paraId="4ACA4FE7">
      <w:pPr>
        <w:pStyle w:val="69"/>
        <w:rPr>
          <w:color w:val="auto"/>
        </w:rPr>
      </w:pPr>
      <w:r>
        <w:rPr>
          <w:color w:val="auto"/>
        </w:rPr>
        <w:t xml:space="preserve">R1(config-if)# </w:t>
      </w:r>
      <w:r>
        <w:rPr>
          <w:b/>
          <w:bCs/>
          <w:color w:val="auto"/>
        </w:rPr>
        <w:t>no shutdown</w:t>
      </w:r>
    </w:p>
    <w:p w14:paraId="5DC5A439">
      <w:pPr>
        <w:pStyle w:val="68"/>
        <w:rPr>
          <w:color w:val="auto"/>
        </w:rPr>
      </w:pPr>
      <w:r>
        <w:rPr>
          <w:color w:val="auto"/>
        </w:rPr>
        <w:t>To prevent the router from attempting to translate incorrectly entered commands as though they were host names, disable DNS lookup. R1 is shown here as an example.</w:t>
      </w:r>
    </w:p>
    <w:p w14:paraId="68298637">
      <w:pPr>
        <w:pStyle w:val="69"/>
        <w:rPr>
          <w:color w:val="auto"/>
        </w:rPr>
      </w:pPr>
      <w:r>
        <w:rPr>
          <w:color w:val="auto"/>
        </w:rPr>
        <w:t xml:space="preserve">R1(config)# </w:t>
      </w:r>
      <w:r>
        <w:rPr>
          <w:b/>
          <w:color w:val="auto"/>
        </w:rPr>
        <w:t>no ip domain-lookup</w:t>
      </w:r>
    </w:p>
    <w:p w14:paraId="3049B834">
      <w:pPr>
        <w:pStyle w:val="5"/>
        <w:rPr>
          <w:color w:val="auto"/>
        </w:rPr>
      </w:pPr>
      <w:r>
        <w:rPr>
          <w:color w:val="auto"/>
        </w:rPr>
        <w:t>Configure OSPF routing on the routers.</w:t>
      </w:r>
    </w:p>
    <w:p w14:paraId="0A7DDB81">
      <w:pPr>
        <w:pStyle w:val="68"/>
        <w:rPr>
          <w:color w:val="auto"/>
        </w:rPr>
      </w:pPr>
      <w:r>
        <w:rPr>
          <w:color w:val="auto"/>
        </w:rPr>
        <w:t xml:space="preserve">Use the </w:t>
      </w:r>
      <w:r>
        <w:rPr>
          <w:b/>
          <w:color w:val="auto"/>
        </w:rPr>
        <w:t>router ospf</w:t>
      </w:r>
      <w:r>
        <w:rPr>
          <w:color w:val="auto"/>
        </w:rPr>
        <w:t xml:space="preserve"> command in global configuration mode to enable OSPF on R1.</w:t>
      </w:r>
    </w:p>
    <w:p w14:paraId="16CB46EC">
      <w:pPr>
        <w:pStyle w:val="69"/>
        <w:rPr>
          <w:b/>
          <w:color w:val="auto"/>
        </w:rPr>
      </w:pPr>
      <w:r>
        <w:rPr>
          <w:color w:val="auto"/>
        </w:rPr>
        <w:t xml:space="preserve">R1(config)# </w:t>
      </w:r>
      <w:r>
        <w:rPr>
          <w:b/>
          <w:color w:val="auto"/>
        </w:rPr>
        <w:t>router ospf 1</w:t>
      </w:r>
    </w:p>
    <w:p w14:paraId="15C1C193">
      <w:pPr>
        <w:pStyle w:val="68"/>
        <w:rPr>
          <w:color w:val="auto"/>
        </w:rPr>
      </w:pPr>
      <w:r>
        <w:rPr>
          <w:color w:val="auto"/>
        </w:rPr>
        <w:t xml:space="preserve">Configure the </w:t>
      </w:r>
      <w:r>
        <w:rPr>
          <w:b/>
          <w:color w:val="auto"/>
        </w:rPr>
        <w:t>network</w:t>
      </w:r>
      <w:r>
        <w:rPr>
          <w:color w:val="auto"/>
        </w:rPr>
        <w:t xml:space="preserve"> statements for the networks on R1. Use an area ID of 0.</w:t>
      </w:r>
    </w:p>
    <w:p w14:paraId="0852D0B3">
      <w:pPr>
        <w:pStyle w:val="69"/>
        <w:rPr>
          <w:color w:val="auto"/>
        </w:rPr>
      </w:pPr>
      <w:r>
        <w:rPr>
          <w:color w:val="auto"/>
        </w:rPr>
        <w:t xml:space="preserve">R1(config-router)# </w:t>
      </w:r>
      <w:r>
        <w:rPr>
          <w:b/>
          <w:color w:val="auto"/>
        </w:rPr>
        <w:t>network 192.168.1.0 0.0.0.255 area 0</w:t>
      </w:r>
    </w:p>
    <w:p w14:paraId="259AEBF6">
      <w:pPr>
        <w:pStyle w:val="69"/>
        <w:rPr>
          <w:b/>
          <w:color w:val="auto"/>
        </w:rPr>
      </w:pPr>
      <w:r>
        <w:rPr>
          <w:color w:val="auto"/>
        </w:rPr>
        <w:t xml:space="preserve">R1(config-router)# </w:t>
      </w:r>
      <w:r>
        <w:rPr>
          <w:b/>
          <w:color w:val="auto"/>
        </w:rPr>
        <w:t>network 10.1.1.0 0.0.0.3 area 0</w:t>
      </w:r>
    </w:p>
    <w:p w14:paraId="0DA040FF">
      <w:pPr>
        <w:pStyle w:val="68"/>
        <w:rPr>
          <w:color w:val="auto"/>
        </w:rPr>
      </w:pPr>
      <w:r>
        <w:rPr>
          <w:color w:val="auto"/>
        </w:rPr>
        <w:t>Configure OSPF on R2 and R3.</w:t>
      </w:r>
    </w:p>
    <w:p w14:paraId="63E7AF9B">
      <w:pPr>
        <w:pStyle w:val="69"/>
        <w:rPr>
          <w:color w:val="auto"/>
        </w:rPr>
      </w:pPr>
      <w:r>
        <w:rPr>
          <w:color w:val="auto"/>
        </w:rPr>
        <w:t xml:space="preserve">R2(config)# </w:t>
      </w:r>
      <w:r>
        <w:rPr>
          <w:b/>
          <w:bCs/>
          <w:color w:val="auto"/>
        </w:rPr>
        <w:t>router ospf 1</w:t>
      </w:r>
    </w:p>
    <w:p w14:paraId="51EADF56">
      <w:pPr>
        <w:pStyle w:val="69"/>
        <w:rPr>
          <w:color w:val="auto"/>
        </w:rPr>
      </w:pPr>
      <w:r>
        <w:rPr>
          <w:color w:val="auto"/>
        </w:rPr>
        <w:t xml:space="preserve">R2(config-router)# </w:t>
      </w:r>
      <w:r>
        <w:rPr>
          <w:b/>
          <w:bCs/>
          <w:color w:val="auto"/>
        </w:rPr>
        <w:t>network 10.1.1.0 0.0.0.3 area 0</w:t>
      </w:r>
    </w:p>
    <w:p w14:paraId="09BC73F4">
      <w:pPr>
        <w:pStyle w:val="69"/>
        <w:rPr>
          <w:b/>
          <w:bCs/>
          <w:color w:val="auto"/>
        </w:rPr>
      </w:pPr>
      <w:r>
        <w:rPr>
          <w:color w:val="auto"/>
        </w:rPr>
        <w:t xml:space="preserve">R2(config-router)# </w:t>
      </w:r>
      <w:r>
        <w:rPr>
          <w:b/>
          <w:bCs/>
          <w:color w:val="auto"/>
        </w:rPr>
        <w:t>network 10.2.2.0 0.0.0.3 area 0</w:t>
      </w:r>
    </w:p>
    <w:p w14:paraId="70DB23E1">
      <w:pPr>
        <w:pStyle w:val="69"/>
        <w:rPr>
          <w:color w:val="auto"/>
        </w:rPr>
      </w:pPr>
    </w:p>
    <w:p w14:paraId="2FB8216D">
      <w:pPr>
        <w:pStyle w:val="69"/>
        <w:rPr>
          <w:color w:val="auto"/>
        </w:rPr>
      </w:pPr>
      <w:r>
        <w:rPr>
          <w:color w:val="auto"/>
        </w:rPr>
        <w:t xml:space="preserve">R3(config)# </w:t>
      </w:r>
      <w:r>
        <w:rPr>
          <w:b/>
          <w:bCs/>
          <w:color w:val="auto"/>
        </w:rPr>
        <w:t>router ospf 1</w:t>
      </w:r>
    </w:p>
    <w:p w14:paraId="0C77BF19">
      <w:pPr>
        <w:pStyle w:val="69"/>
        <w:rPr>
          <w:b/>
          <w:bCs/>
          <w:color w:val="auto"/>
        </w:rPr>
      </w:pPr>
      <w:r>
        <w:rPr>
          <w:color w:val="auto"/>
        </w:rPr>
        <w:t xml:space="preserve">R3(config-router)# </w:t>
      </w:r>
      <w:r>
        <w:rPr>
          <w:b/>
          <w:bCs/>
          <w:color w:val="auto"/>
        </w:rPr>
        <w:t>network 10.2.2.0 0.0.0.3 area 0</w:t>
      </w:r>
    </w:p>
    <w:p w14:paraId="6AE25947">
      <w:pPr>
        <w:pStyle w:val="69"/>
        <w:rPr>
          <w:color w:val="auto"/>
        </w:rPr>
      </w:pPr>
      <w:r>
        <w:rPr>
          <w:color w:val="auto"/>
        </w:rPr>
        <w:t xml:space="preserve">R3(config-router)# </w:t>
      </w:r>
      <w:r>
        <w:rPr>
          <w:b/>
          <w:bCs/>
          <w:color w:val="auto"/>
        </w:rPr>
        <w:t>network 192.168.3.0 0.0.0.255 area 0</w:t>
      </w:r>
    </w:p>
    <w:p w14:paraId="574C1342">
      <w:pPr>
        <w:pStyle w:val="68"/>
        <w:rPr>
          <w:color w:val="auto"/>
        </w:rPr>
      </w:pPr>
      <w:r>
        <w:rPr>
          <w:color w:val="auto"/>
        </w:rPr>
        <w:t xml:space="preserve">Issue the </w:t>
      </w:r>
      <w:r>
        <w:rPr>
          <w:b/>
          <w:color w:val="auto"/>
        </w:rPr>
        <w:t>passive-interface</w:t>
      </w:r>
      <w:r>
        <w:rPr>
          <w:color w:val="auto"/>
        </w:rPr>
        <w:t xml:space="preserve"> command to change the G0/0/1 interface on R1 and R3 to passive.</w:t>
      </w:r>
    </w:p>
    <w:p w14:paraId="7E3D40B7">
      <w:pPr>
        <w:pStyle w:val="69"/>
        <w:rPr>
          <w:b/>
          <w:color w:val="auto"/>
        </w:rPr>
      </w:pPr>
      <w:r>
        <w:rPr>
          <w:color w:val="auto"/>
        </w:rPr>
        <w:t xml:space="preserve">R1(config)# </w:t>
      </w:r>
      <w:r>
        <w:rPr>
          <w:b/>
          <w:color w:val="auto"/>
        </w:rPr>
        <w:t>router ospf 1</w:t>
      </w:r>
    </w:p>
    <w:p w14:paraId="1FA07370">
      <w:pPr>
        <w:pStyle w:val="69"/>
        <w:rPr>
          <w:b/>
          <w:color w:val="auto"/>
        </w:rPr>
      </w:pPr>
      <w:r>
        <w:rPr>
          <w:color w:val="auto"/>
        </w:rPr>
        <w:t xml:space="preserve">R1(config-router)# </w:t>
      </w:r>
      <w:r>
        <w:rPr>
          <w:b/>
          <w:color w:val="auto"/>
        </w:rPr>
        <w:t>passive-interface g0/0/1</w:t>
      </w:r>
    </w:p>
    <w:p w14:paraId="1A4D606C">
      <w:pPr>
        <w:pStyle w:val="69"/>
        <w:rPr>
          <w:color w:val="auto"/>
        </w:rPr>
      </w:pPr>
    </w:p>
    <w:p w14:paraId="38EF1A50">
      <w:pPr>
        <w:pStyle w:val="69"/>
        <w:rPr>
          <w:b/>
          <w:color w:val="auto"/>
        </w:rPr>
      </w:pPr>
      <w:r>
        <w:rPr>
          <w:color w:val="auto"/>
        </w:rPr>
        <w:t xml:space="preserve">R3(config)# </w:t>
      </w:r>
      <w:r>
        <w:rPr>
          <w:b/>
          <w:color w:val="auto"/>
        </w:rPr>
        <w:t>router ospf 1</w:t>
      </w:r>
    </w:p>
    <w:p w14:paraId="29369655">
      <w:pPr>
        <w:pStyle w:val="69"/>
        <w:rPr>
          <w:color w:val="auto"/>
        </w:rPr>
      </w:pPr>
      <w:r>
        <w:rPr>
          <w:color w:val="auto"/>
        </w:rPr>
        <w:t xml:space="preserve">R3(config-router)# </w:t>
      </w:r>
      <w:r>
        <w:rPr>
          <w:b/>
          <w:color w:val="auto"/>
        </w:rPr>
        <w:t>passive-interface g0/0/1</w:t>
      </w:r>
    </w:p>
    <w:p w14:paraId="31562C71">
      <w:pPr>
        <w:pStyle w:val="5"/>
        <w:rPr>
          <w:color w:val="auto"/>
        </w:rPr>
      </w:pPr>
      <w:r>
        <w:rPr>
          <w:color w:val="auto"/>
        </w:rPr>
        <w:t>Verify OSPF neighbors and routing information.</w:t>
      </w:r>
    </w:p>
    <w:p w14:paraId="39B15D30">
      <w:pPr>
        <w:pStyle w:val="68"/>
        <w:rPr>
          <w:color w:val="auto"/>
        </w:rPr>
      </w:pPr>
      <w:r>
        <w:rPr>
          <w:color w:val="auto"/>
        </w:rPr>
        <w:t xml:space="preserve">Issue the </w:t>
      </w:r>
      <w:r>
        <w:rPr>
          <w:b/>
          <w:color w:val="auto"/>
        </w:rPr>
        <w:t>show ip ospf neighbor</w:t>
      </w:r>
      <w:r>
        <w:rPr>
          <w:color w:val="auto"/>
        </w:rPr>
        <w:t xml:space="preserve"> command to verify that each router lists the other routers in the network as neighbors.</w:t>
      </w:r>
    </w:p>
    <w:p w14:paraId="1C1936B4">
      <w:pPr>
        <w:pStyle w:val="69"/>
        <w:rPr>
          <w:b/>
          <w:color w:val="auto"/>
        </w:rPr>
      </w:pPr>
      <w:r>
        <w:rPr>
          <w:color w:val="auto"/>
        </w:rPr>
        <w:t xml:space="preserve">R1# </w:t>
      </w:r>
      <w:r>
        <w:rPr>
          <w:b/>
          <w:color w:val="auto"/>
        </w:rPr>
        <w:t>show ip ospf neighbor</w:t>
      </w:r>
    </w:p>
    <w:p w14:paraId="5AC5A480">
      <w:pPr>
        <w:pStyle w:val="81"/>
        <w:rPr>
          <w:color w:val="auto"/>
        </w:rPr>
      </w:pPr>
    </w:p>
    <w:p w14:paraId="33AA2AEA">
      <w:pPr>
        <w:pStyle w:val="81"/>
        <w:rPr>
          <w:color w:val="auto"/>
        </w:rPr>
      </w:pPr>
      <w:r>
        <w:rPr>
          <w:color w:val="auto"/>
        </w:rPr>
        <w:t>Neighbor ID     Pri   State           Dead Time   Address         Interface</w:t>
      </w:r>
    </w:p>
    <w:p w14:paraId="0629D486">
      <w:pPr>
        <w:pStyle w:val="81"/>
        <w:rPr>
          <w:rFonts w:ascii="Arial" w:hAnsi="Arial"/>
          <w:color w:val="auto"/>
          <w:sz w:val="20"/>
        </w:rPr>
      </w:pPr>
      <w:r>
        <w:rPr>
          <w:color w:val="auto"/>
        </w:rPr>
        <w:t>10.2.2.2          1   FULL/BDR        00:00:37    10.1.1.2        GigabitEthernet0/0/0</w:t>
      </w:r>
    </w:p>
    <w:p w14:paraId="234E25C4">
      <w:pPr>
        <w:pStyle w:val="68"/>
        <w:rPr>
          <w:color w:val="auto"/>
        </w:rPr>
      </w:pPr>
      <w:r>
        <w:rPr>
          <w:color w:val="auto"/>
        </w:rPr>
        <w:t xml:space="preserve">Issue the </w:t>
      </w:r>
      <w:r>
        <w:rPr>
          <w:b/>
          <w:color w:val="auto"/>
        </w:rPr>
        <w:t>show ip route</w:t>
      </w:r>
      <w:r>
        <w:rPr>
          <w:color w:val="auto"/>
        </w:rPr>
        <w:t xml:space="preserve"> command to verify that all networks display in the routing table on all routers.</w:t>
      </w:r>
    </w:p>
    <w:p w14:paraId="4BC1FB57">
      <w:pPr>
        <w:pStyle w:val="69"/>
        <w:rPr>
          <w:color w:val="auto"/>
        </w:rPr>
      </w:pPr>
      <w:r>
        <w:rPr>
          <w:color w:val="auto"/>
        </w:rPr>
        <w:t xml:space="preserve">R1# </w:t>
      </w:r>
      <w:r>
        <w:rPr>
          <w:b/>
          <w:color w:val="auto"/>
        </w:rPr>
        <w:t>show ip route</w:t>
      </w:r>
    </w:p>
    <w:p w14:paraId="2E687364">
      <w:pPr>
        <w:pStyle w:val="81"/>
        <w:rPr>
          <w:color w:val="auto"/>
        </w:rPr>
      </w:pPr>
      <w:r>
        <w:rPr>
          <w:color w:val="auto"/>
        </w:rPr>
        <w:t>Codes: L - local, C - connected, S - static, R - RIP, M - mobile, B - BGP</w:t>
      </w:r>
    </w:p>
    <w:p w14:paraId="26AA43B4">
      <w:pPr>
        <w:pStyle w:val="81"/>
        <w:rPr>
          <w:color w:val="auto"/>
        </w:rPr>
      </w:pPr>
      <w:r>
        <w:rPr>
          <w:color w:val="auto"/>
        </w:rPr>
        <w:t xml:space="preserve">       D - EIGRP, EX - EIGRP external, O - OSPF, IA - OSPF inter area</w:t>
      </w:r>
    </w:p>
    <w:p w14:paraId="09513154">
      <w:pPr>
        <w:pStyle w:val="81"/>
        <w:rPr>
          <w:color w:val="auto"/>
        </w:rPr>
      </w:pPr>
      <w:r>
        <w:rPr>
          <w:color w:val="auto"/>
        </w:rPr>
        <w:t xml:space="preserve">       N1 - OSPF NSSA external type 1, N2 - OSPF NSSA external type 2</w:t>
      </w:r>
    </w:p>
    <w:p w14:paraId="0450497D">
      <w:pPr>
        <w:pStyle w:val="81"/>
        <w:rPr>
          <w:color w:val="auto"/>
        </w:rPr>
      </w:pPr>
      <w:r>
        <w:rPr>
          <w:color w:val="auto"/>
        </w:rPr>
        <w:t xml:space="preserve">       E1 - OSPF external type 1, E2 - OSPF external type 2</w:t>
      </w:r>
    </w:p>
    <w:p w14:paraId="1E46C0EC">
      <w:pPr>
        <w:pStyle w:val="81"/>
        <w:rPr>
          <w:color w:val="auto"/>
        </w:rPr>
      </w:pPr>
      <w:r>
        <w:rPr>
          <w:color w:val="auto"/>
        </w:rPr>
        <w:t xml:space="preserve">       i - IS-IS, su - IS-IS summary, L1 - IS-IS level-1, L2 - IS-IS level-2</w:t>
      </w:r>
    </w:p>
    <w:p w14:paraId="5DAF2F79">
      <w:pPr>
        <w:pStyle w:val="81"/>
        <w:rPr>
          <w:color w:val="auto"/>
        </w:rPr>
      </w:pPr>
      <w:r>
        <w:rPr>
          <w:color w:val="auto"/>
        </w:rPr>
        <w:t xml:space="preserve">       ia - IS-IS inter area, * - candidate default, U - per-user static route</w:t>
      </w:r>
    </w:p>
    <w:p w14:paraId="2999AC76">
      <w:pPr>
        <w:pStyle w:val="81"/>
        <w:rPr>
          <w:color w:val="auto"/>
        </w:rPr>
      </w:pPr>
      <w:r>
        <w:rPr>
          <w:color w:val="auto"/>
        </w:rPr>
        <w:t xml:space="preserve">       o - ODR, P - periodic downloaded static route, H - NHRP, l - LISP</w:t>
      </w:r>
    </w:p>
    <w:p w14:paraId="6CAA1BB5">
      <w:pPr>
        <w:pStyle w:val="81"/>
        <w:rPr>
          <w:color w:val="auto"/>
        </w:rPr>
      </w:pPr>
      <w:r>
        <w:rPr>
          <w:color w:val="auto"/>
        </w:rPr>
        <w:t xml:space="preserve">       a - application route</w:t>
      </w:r>
    </w:p>
    <w:p w14:paraId="45B3C83C">
      <w:pPr>
        <w:pStyle w:val="81"/>
        <w:rPr>
          <w:color w:val="auto"/>
        </w:rPr>
      </w:pPr>
      <w:r>
        <w:rPr>
          <w:color w:val="auto"/>
        </w:rPr>
        <w:t xml:space="preserve">       + - replicated route, % - next hop override, p - overrides from PfR</w:t>
      </w:r>
    </w:p>
    <w:p w14:paraId="0384A8AF">
      <w:pPr>
        <w:pStyle w:val="81"/>
        <w:rPr>
          <w:color w:val="auto"/>
        </w:rPr>
      </w:pPr>
    </w:p>
    <w:p w14:paraId="604E56AB">
      <w:pPr>
        <w:pStyle w:val="81"/>
        <w:rPr>
          <w:color w:val="auto"/>
        </w:rPr>
      </w:pPr>
      <w:r>
        <w:rPr>
          <w:color w:val="auto"/>
        </w:rPr>
        <w:t>Gateway of last resort is not set</w:t>
      </w:r>
    </w:p>
    <w:p w14:paraId="119A90D5">
      <w:pPr>
        <w:pStyle w:val="81"/>
        <w:rPr>
          <w:color w:val="auto"/>
        </w:rPr>
      </w:pPr>
    </w:p>
    <w:p w14:paraId="7E153F4A">
      <w:pPr>
        <w:pStyle w:val="81"/>
        <w:rPr>
          <w:color w:val="auto"/>
        </w:rPr>
      </w:pPr>
      <w:r>
        <w:rPr>
          <w:color w:val="auto"/>
        </w:rPr>
        <w:t xml:space="preserve">      10.0.0.0/8 is variably subnetted, 3 subnets, 2 masks</w:t>
      </w:r>
    </w:p>
    <w:p w14:paraId="3525D06C">
      <w:pPr>
        <w:pStyle w:val="81"/>
        <w:rPr>
          <w:color w:val="auto"/>
        </w:rPr>
      </w:pPr>
      <w:r>
        <w:rPr>
          <w:color w:val="auto"/>
        </w:rPr>
        <w:t>C        10.1.1.0/30 is directly connected, GigabitEthernet0/0/0</w:t>
      </w:r>
    </w:p>
    <w:p w14:paraId="52915A30">
      <w:pPr>
        <w:pStyle w:val="81"/>
        <w:rPr>
          <w:color w:val="auto"/>
        </w:rPr>
      </w:pPr>
      <w:r>
        <w:rPr>
          <w:color w:val="auto"/>
        </w:rPr>
        <w:t>L        10.1.1.1/32 is directly connected, GigabitEthernet0/0/0</w:t>
      </w:r>
    </w:p>
    <w:p w14:paraId="4D6B6CFB">
      <w:pPr>
        <w:pStyle w:val="81"/>
        <w:rPr>
          <w:color w:val="auto"/>
        </w:rPr>
      </w:pPr>
      <w:r>
        <w:rPr>
          <w:color w:val="auto"/>
        </w:rPr>
        <w:t>O        10.2.2.0/30 [110/2] via 10.1.1.2, 00:01:11, GigabitEthernet0/0/0</w:t>
      </w:r>
    </w:p>
    <w:p w14:paraId="7A6A7B3F">
      <w:pPr>
        <w:pStyle w:val="81"/>
        <w:rPr>
          <w:color w:val="auto"/>
        </w:rPr>
      </w:pPr>
      <w:r>
        <w:rPr>
          <w:color w:val="auto"/>
        </w:rPr>
        <w:t xml:space="preserve">      192.168.1.0/24 is variably subnetted, 2 subnets, 2 masks</w:t>
      </w:r>
    </w:p>
    <w:p w14:paraId="4E1EEB38">
      <w:pPr>
        <w:pStyle w:val="81"/>
        <w:rPr>
          <w:color w:val="auto"/>
        </w:rPr>
      </w:pPr>
      <w:r>
        <w:rPr>
          <w:color w:val="auto"/>
        </w:rPr>
        <w:t>C        192.168.1.0/24 is directly connected, GigabitEthernet0/0/1</w:t>
      </w:r>
    </w:p>
    <w:p w14:paraId="5DBCC487">
      <w:pPr>
        <w:pStyle w:val="81"/>
        <w:rPr>
          <w:color w:val="auto"/>
        </w:rPr>
      </w:pPr>
      <w:r>
        <w:rPr>
          <w:color w:val="auto"/>
        </w:rPr>
        <w:t>L        192.168.1.1/32 is directly connected, GigabitEthernet0/0/1</w:t>
      </w:r>
    </w:p>
    <w:p w14:paraId="23A39D7F">
      <w:pPr>
        <w:pStyle w:val="81"/>
        <w:rPr>
          <w:rFonts w:ascii="Arial" w:hAnsi="Arial" w:eastAsia="Times New Roman"/>
          <w:b/>
          <w:bCs/>
          <w:color w:val="auto"/>
          <w:sz w:val="22"/>
          <w:szCs w:val="26"/>
        </w:rPr>
      </w:pPr>
      <w:r>
        <w:rPr>
          <w:color w:val="auto"/>
        </w:rPr>
        <w:t>O     192.168.3.0/24 [110/3] via 10.1.1.2, 00:01:07, GigabitEthernet0/0/0</w:t>
      </w:r>
    </w:p>
    <w:p w14:paraId="573F7C63">
      <w:pPr>
        <w:pStyle w:val="5"/>
        <w:rPr>
          <w:color w:val="auto"/>
        </w:rPr>
      </w:pPr>
      <w:r>
        <w:rPr>
          <w:color w:val="auto"/>
        </w:rPr>
        <w:t>Configure PC host IP settings.</w:t>
      </w:r>
    </w:p>
    <w:p w14:paraId="7555274E">
      <w:pPr>
        <w:pStyle w:val="3"/>
        <w:rPr>
          <w:color w:val="auto"/>
        </w:rPr>
      </w:pPr>
      <w:r>
        <w:rPr>
          <w:color w:val="auto"/>
        </w:rPr>
        <w:t>Configure a static IP address, subnet mask, and default gateway for PC-A and PC-C as shown in the IP Addressing Table.</w:t>
      </w:r>
    </w:p>
    <w:p w14:paraId="25BE499B">
      <w:pPr>
        <w:pStyle w:val="5"/>
        <w:rPr>
          <w:color w:val="auto"/>
        </w:rPr>
      </w:pPr>
      <w:r>
        <w:rPr>
          <w:color w:val="auto"/>
        </w:rPr>
        <w:t>Verify connectivity between PC-A and PC-C.</w:t>
      </w:r>
    </w:p>
    <w:p w14:paraId="529294DD">
      <w:pPr>
        <w:pStyle w:val="68"/>
        <w:rPr>
          <w:color w:val="auto"/>
        </w:rPr>
      </w:pPr>
      <w:r>
        <w:rPr>
          <w:color w:val="auto"/>
        </w:rPr>
        <w:t>Ping from R1 to R3.</w:t>
      </w:r>
    </w:p>
    <w:p w14:paraId="191C2A86">
      <w:pPr>
        <w:pStyle w:val="70"/>
        <w:rPr>
          <w:color w:val="auto"/>
        </w:rPr>
      </w:pPr>
      <w:r>
        <w:rPr>
          <w:color w:val="auto"/>
        </w:rPr>
        <w:t>If the pings are not successful, troubleshoot the basic device configurations before continuing.</w:t>
      </w:r>
    </w:p>
    <w:p w14:paraId="4AD631CF">
      <w:pPr>
        <w:pStyle w:val="68"/>
        <w:rPr>
          <w:color w:val="auto"/>
        </w:rPr>
      </w:pPr>
      <w:r>
        <w:rPr>
          <w:color w:val="auto"/>
        </w:rPr>
        <w:t>Ping from PC-A, on the R1 LAN, to PC-C, on the R3 LAN.</w:t>
      </w:r>
    </w:p>
    <w:p w14:paraId="766697B5">
      <w:pPr>
        <w:pStyle w:val="70"/>
        <w:rPr>
          <w:color w:val="auto"/>
        </w:rPr>
      </w:pPr>
      <w:r>
        <w:rPr>
          <w:color w:val="auto"/>
        </w:rPr>
        <w:t>If the pings are not successful, troubleshoot the basic device configurations before continuing.</w:t>
      </w:r>
    </w:p>
    <w:p w14:paraId="04F54725">
      <w:pPr>
        <w:pStyle w:val="3"/>
        <w:rPr>
          <w:color w:val="auto"/>
        </w:rPr>
      </w:pPr>
      <w:r>
        <w:rPr>
          <w:b/>
          <w:color w:val="auto"/>
        </w:rPr>
        <w:t>Note</w:t>
      </w:r>
      <w:r>
        <w:rPr>
          <w:color w:val="auto"/>
        </w:rPr>
        <w:t xml:space="preserve">: If you can ping from PC-A to PC-C you have demonstrated that OSPF routing is configured and functioning correctly. If you cannot ping but the device interfaces are up and IP addresses are correct, use the </w:t>
      </w:r>
      <w:r>
        <w:rPr>
          <w:b/>
          <w:color w:val="auto"/>
        </w:rPr>
        <w:t>show run, show ip ospf neighbor,</w:t>
      </w:r>
      <w:r>
        <w:rPr>
          <w:color w:val="auto"/>
        </w:rPr>
        <w:t xml:space="preserve"> and </w:t>
      </w:r>
      <w:r>
        <w:rPr>
          <w:b/>
          <w:color w:val="auto"/>
        </w:rPr>
        <w:t>show ip route</w:t>
      </w:r>
      <w:r>
        <w:rPr>
          <w:color w:val="auto"/>
        </w:rPr>
        <w:t xml:space="preserve"> commands to help identify routing protocol-related problems.</w:t>
      </w:r>
    </w:p>
    <w:p w14:paraId="684C7BC9">
      <w:pPr>
        <w:pStyle w:val="5"/>
        <w:rPr>
          <w:color w:val="auto"/>
        </w:rPr>
      </w:pPr>
      <w:r>
        <w:rPr>
          <w:color w:val="auto"/>
        </w:rPr>
        <w:t>Save the basic running configuration for each router.</w:t>
      </w:r>
    </w:p>
    <w:p w14:paraId="50E684E9">
      <w:pPr>
        <w:pStyle w:val="3"/>
        <w:spacing w:after="0"/>
        <w:rPr>
          <w:color w:val="auto"/>
        </w:rPr>
      </w:pPr>
      <w:r>
        <w:rPr>
          <w:color w:val="auto"/>
        </w:rPr>
        <w:t>Save the basic running configuration for the routers as text files on your PC. These text files can be used to restore configurations later in the lab.</w:t>
      </w:r>
    </w:p>
    <w:p w14:paraId="2CADE00A">
      <w:pPr>
        <w:pStyle w:val="102"/>
        <w:rPr>
          <w:color w:val="auto"/>
        </w:rPr>
      </w:pPr>
      <w:r>
        <w:rPr>
          <w:color w:val="auto"/>
        </w:rPr>
        <w:t>Close configuration window</w:t>
      </w:r>
    </w:p>
    <w:p w14:paraId="61EC7CD3">
      <w:pPr>
        <w:pStyle w:val="4"/>
        <w:rPr>
          <w:color w:val="auto"/>
        </w:rPr>
      </w:pPr>
      <w:r>
        <w:rPr>
          <w:color w:val="auto"/>
        </w:rPr>
        <w:t>Configure Administrative Roles</w:t>
      </w:r>
    </w:p>
    <w:p w14:paraId="33231DA8">
      <w:pPr>
        <w:pStyle w:val="3"/>
        <w:rPr>
          <w:color w:val="auto"/>
        </w:rPr>
      </w:pPr>
      <w:r>
        <w:rPr>
          <w:color w:val="auto"/>
        </w:rPr>
        <w:t>In this part of lab, you will:</w:t>
      </w:r>
    </w:p>
    <w:p w14:paraId="2F95D98E">
      <w:pPr>
        <w:pStyle w:val="65"/>
        <w:rPr>
          <w:color w:val="auto"/>
        </w:rPr>
      </w:pPr>
      <w:r>
        <w:rPr>
          <w:color w:val="auto"/>
        </w:rPr>
        <w:t>Create multiple administrative roles, or views, on routers R1 and R3.</w:t>
      </w:r>
    </w:p>
    <w:p w14:paraId="11A1D0FE">
      <w:pPr>
        <w:pStyle w:val="65"/>
        <w:rPr>
          <w:color w:val="auto"/>
        </w:rPr>
      </w:pPr>
      <w:r>
        <w:rPr>
          <w:color w:val="auto"/>
        </w:rPr>
        <w:t>Grant each view varying privileges.</w:t>
      </w:r>
    </w:p>
    <w:p w14:paraId="04606160">
      <w:pPr>
        <w:pStyle w:val="65"/>
        <w:rPr>
          <w:color w:val="auto"/>
        </w:rPr>
      </w:pPr>
      <w:r>
        <w:rPr>
          <w:color w:val="auto"/>
        </w:rPr>
        <w:t>Verify and contrast the views.</w:t>
      </w:r>
    </w:p>
    <w:p w14:paraId="0B54CD13">
      <w:pPr>
        <w:pStyle w:val="3"/>
        <w:rPr>
          <w:color w:val="auto"/>
        </w:rPr>
      </w:pPr>
      <w:r>
        <w:rPr>
          <w:color w:val="auto"/>
        </w:rPr>
        <w:t>The role-based CLI access feature allows the network administrator to define views, which are a set of operational commands and configuration capabilities that provide selective or partial access to Cisco IOS EXEC and configuration (config) mode commands. Views restrict user access to the Cisco IOS CLI and configuration information. A view can define which commands are accepted and what configuration information is visible.</w:t>
      </w:r>
    </w:p>
    <w:p w14:paraId="4DA536D8">
      <w:pPr>
        <w:pStyle w:val="3"/>
        <w:rPr>
          <w:color w:val="auto"/>
        </w:rPr>
      </w:pPr>
      <w:r>
        <w:rPr>
          <w:b/>
          <w:color w:val="auto"/>
        </w:rPr>
        <w:t>Note</w:t>
      </w:r>
      <w:r>
        <w:rPr>
          <w:color w:val="auto"/>
        </w:rPr>
        <w:t>: Perform all tasks on both R1 and R3. The procedures and output for R1 are shown here.</w:t>
      </w:r>
    </w:p>
    <w:p w14:paraId="4A32E9BF">
      <w:pPr>
        <w:pStyle w:val="3"/>
        <w:rPr>
          <w:color w:val="auto"/>
        </w:rPr>
      </w:pPr>
      <w:bookmarkStart w:id="1" w:name="wp1068656"/>
      <w:bookmarkEnd w:id="1"/>
      <w:bookmarkStart w:id="2" w:name="wp1068654"/>
      <w:bookmarkEnd w:id="2"/>
      <w:r>
        <w:rPr>
          <w:color w:val="auto"/>
        </w:rPr>
        <w:t>If an administrator wants to configure another view to the system, the system must be in root view. When a system is in root view, the user has the same access privileges as a user who has level-15 privileges</w:t>
      </w:r>
      <w:bookmarkStart w:id="3" w:name="wp1067597"/>
      <w:bookmarkEnd w:id="3"/>
      <w:r>
        <w:rPr>
          <w:color w:val="auto"/>
        </w:rPr>
        <w:t>, but the root view user can also configure a new view and add or remove commands from the view. When you are in a CLI view, you have access only to the commands that have been added to that view by the root view user.</w:t>
      </w:r>
    </w:p>
    <w:p w14:paraId="45173793">
      <w:pPr>
        <w:pStyle w:val="5"/>
        <w:spacing w:after="60"/>
        <w:rPr>
          <w:color w:val="auto"/>
        </w:rPr>
      </w:pPr>
      <w:r>
        <w:rPr>
          <w:color w:val="auto"/>
        </w:rPr>
        <w:t>Enable AAA on router R1.</w:t>
      </w:r>
    </w:p>
    <w:p w14:paraId="6AD5FAB6">
      <w:pPr>
        <w:pStyle w:val="102"/>
        <w:rPr>
          <w:color w:val="auto"/>
        </w:rPr>
      </w:pPr>
      <w:r>
        <w:rPr>
          <w:color w:val="auto"/>
        </w:rPr>
        <w:t>Open configuration window</w:t>
      </w:r>
    </w:p>
    <w:p w14:paraId="3596DE14">
      <w:pPr>
        <w:pStyle w:val="3"/>
        <w:spacing w:before="0"/>
        <w:rPr>
          <w:color w:val="auto"/>
        </w:rPr>
      </w:pPr>
      <w:r>
        <w:rPr>
          <w:color w:val="auto"/>
        </w:rPr>
        <w:t>To define views, enable AAA on the router.</w:t>
      </w:r>
    </w:p>
    <w:p w14:paraId="3FF7AEEA">
      <w:pPr>
        <w:pStyle w:val="69"/>
        <w:rPr>
          <w:color w:val="auto"/>
        </w:rPr>
      </w:pPr>
      <w:r>
        <w:rPr>
          <w:color w:val="auto"/>
        </w:rPr>
        <w:t xml:space="preserve">R1# </w:t>
      </w:r>
      <w:r>
        <w:rPr>
          <w:b/>
          <w:bCs/>
          <w:color w:val="auto"/>
        </w:rPr>
        <w:t>configure terminal</w:t>
      </w:r>
    </w:p>
    <w:p w14:paraId="7514A81D">
      <w:pPr>
        <w:pStyle w:val="69"/>
        <w:rPr>
          <w:b/>
          <w:bCs/>
          <w:color w:val="auto"/>
        </w:rPr>
      </w:pPr>
      <w:r>
        <w:rPr>
          <w:color w:val="auto"/>
        </w:rPr>
        <w:t xml:space="preserve">R1(config)# </w:t>
      </w:r>
      <w:r>
        <w:rPr>
          <w:b/>
          <w:bCs/>
          <w:color w:val="auto"/>
        </w:rPr>
        <w:t>aaa new-model</w:t>
      </w:r>
    </w:p>
    <w:p w14:paraId="6E9B5D41">
      <w:pPr>
        <w:pStyle w:val="5"/>
        <w:rPr>
          <w:color w:val="auto"/>
        </w:rPr>
      </w:pPr>
      <w:r>
        <w:rPr>
          <w:color w:val="auto"/>
        </w:rPr>
        <w:t>Configure privileged EXEC mode password.</w:t>
      </w:r>
    </w:p>
    <w:p w14:paraId="75DBCA67">
      <w:pPr>
        <w:pStyle w:val="3"/>
        <w:rPr>
          <w:color w:val="auto"/>
        </w:rPr>
      </w:pPr>
      <w:r>
        <w:rPr>
          <w:color w:val="auto"/>
        </w:rPr>
        <w:t xml:space="preserve">A privileged EXEC mode password is required to access the root view. The password </w:t>
      </w:r>
      <w:r>
        <w:rPr>
          <w:b/>
          <w:bCs/>
          <w:color w:val="auto"/>
        </w:rPr>
        <w:t>cisco12345</w:t>
      </w:r>
      <w:r>
        <w:rPr>
          <w:color w:val="auto"/>
        </w:rPr>
        <w:t xml:space="preserve"> is used in this example.</w:t>
      </w:r>
    </w:p>
    <w:p w14:paraId="5A3073F8">
      <w:pPr>
        <w:pStyle w:val="69"/>
        <w:rPr>
          <w:b/>
          <w:bCs/>
          <w:color w:val="auto"/>
        </w:rPr>
      </w:pPr>
      <w:r>
        <w:rPr>
          <w:color w:val="auto"/>
        </w:rPr>
        <w:t xml:space="preserve">R1(config)# </w:t>
      </w:r>
      <w:r>
        <w:rPr>
          <w:b/>
          <w:bCs/>
          <w:color w:val="auto"/>
        </w:rPr>
        <w:t>enable secret cisco12345</w:t>
      </w:r>
    </w:p>
    <w:p w14:paraId="72938AAD">
      <w:pPr>
        <w:pStyle w:val="69"/>
        <w:rPr>
          <w:color w:val="auto"/>
        </w:rPr>
      </w:pPr>
      <w:r>
        <w:rPr>
          <w:color w:val="auto"/>
        </w:rPr>
        <w:t xml:space="preserve">R1# </w:t>
      </w:r>
      <w:r>
        <w:rPr>
          <w:b/>
          <w:bCs/>
          <w:color w:val="auto"/>
        </w:rPr>
        <w:t>exit</w:t>
      </w:r>
    </w:p>
    <w:p w14:paraId="5EB11DED">
      <w:pPr>
        <w:pStyle w:val="5"/>
        <w:rPr>
          <w:color w:val="auto"/>
        </w:rPr>
      </w:pPr>
      <w:r>
        <w:rPr>
          <w:color w:val="auto"/>
        </w:rPr>
        <w:t>Enable the root view.</w:t>
      </w:r>
    </w:p>
    <w:p w14:paraId="20E2D7D2">
      <w:pPr>
        <w:pStyle w:val="3"/>
        <w:rPr>
          <w:b/>
          <w:color w:val="auto"/>
        </w:rPr>
      </w:pPr>
      <w:r>
        <w:rPr>
          <w:color w:val="auto"/>
        </w:rPr>
        <w:t xml:space="preserve">Use the command </w:t>
      </w:r>
      <w:r>
        <w:rPr>
          <w:b/>
          <w:color w:val="auto"/>
        </w:rPr>
        <w:t>enable view</w:t>
      </w:r>
      <w:r>
        <w:rPr>
          <w:color w:val="auto"/>
        </w:rPr>
        <w:t xml:space="preserve"> to enable the root view.</w:t>
      </w:r>
    </w:p>
    <w:p w14:paraId="3DAB8F32">
      <w:pPr>
        <w:pStyle w:val="69"/>
        <w:rPr>
          <w:color w:val="auto"/>
          <w:lang w:eastAsia="ko-KR"/>
        </w:rPr>
      </w:pPr>
      <w:r>
        <w:rPr>
          <w:color w:val="auto"/>
          <w:lang w:eastAsia="ko-KR"/>
        </w:rPr>
        <w:t xml:space="preserve">R1# </w:t>
      </w:r>
      <w:r>
        <w:rPr>
          <w:b/>
          <w:color w:val="auto"/>
        </w:rPr>
        <w:t>enable view</w:t>
      </w:r>
    </w:p>
    <w:p w14:paraId="75185B76">
      <w:pPr>
        <w:pStyle w:val="69"/>
        <w:rPr>
          <w:color w:val="auto"/>
          <w:lang w:eastAsia="ko-KR"/>
        </w:rPr>
      </w:pPr>
      <w:r>
        <w:rPr>
          <w:color w:val="auto"/>
          <w:lang w:eastAsia="ko-KR"/>
        </w:rPr>
        <w:t xml:space="preserve">Password: </w:t>
      </w:r>
      <w:r>
        <w:rPr>
          <w:b/>
          <w:color w:val="auto"/>
        </w:rPr>
        <w:t>cisco12345</w:t>
      </w:r>
      <w:bookmarkStart w:id="4" w:name="wp1068661"/>
      <w:bookmarkEnd w:id="4"/>
    </w:p>
    <w:p w14:paraId="1714CBE8">
      <w:pPr>
        <w:pStyle w:val="5"/>
        <w:rPr>
          <w:color w:val="auto"/>
        </w:rPr>
      </w:pPr>
      <w:r>
        <w:rPr>
          <w:color w:val="auto"/>
        </w:rPr>
        <w:t>Create the admin1 view, establish a password, and assign privileges</w:t>
      </w:r>
      <w:r>
        <w:rPr>
          <w:rFonts w:ascii="Times New Roman" w:hAnsi="Times New Roman"/>
          <w:color w:val="auto"/>
          <w:sz w:val="24"/>
          <w:lang w:eastAsia="ko-KR"/>
        </w:rPr>
        <w:t>.</w:t>
      </w:r>
    </w:p>
    <w:p w14:paraId="7B4051C7">
      <w:pPr>
        <w:pStyle w:val="68"/>
        <w:rPr>
          <w:color w:val="auto"/>
          <w:lang w:eastAsia="ko-KR"/>
        </w:rPr>
      </w:pPr>
      <w:r>
        <w:rPr>
          <w:color w:val="auto"/>
        </w:rPr>
        <w:t xml:space="preserve">The admin1 user is the top-level user below root that is allowed to access this router. It has the most authority. The admin1 user can use all </w:t>
      </w:r>
      <w:r>
        <w:rPr>
          <w:b/>
          <w:color w:val="auto"/>
        </w:rPr>
        <w:t>show</w:t>
      </w:r>
      <w:r>
        <w:rPr>
          <w:color w:val="auto"/>
        </w:rPr>
        <w:t xml:space="preserve">, </w:t>
      </w:r>
      <w:r>
        <w:rPr>
          <w:b/>
          <w:color w:val="auto"/>
        </w:rPr>
        <w:t>config</w:t>
      </w:r>
      <w:r>
        <w:rPr>
          <w:color w:val="auto"/>
        </w:rPr>
        <w:t xml:space="preserve">, and </w:t>
      </w:r>
      <w:r>
        <w:rPr>
          <w:b/>
          <w:color w:val="auto"/>
        </w:rPr>
        <w:t>debug</w:t>
      </w:r>
      <w:r>
        <w:rPr>
          <w:color w:val="auto"/>
        </w:rPr>
        <w:t xml:space="preserve"> commands. Use the following command to create the</w:t>
      </w:r>
      <w:r>
        <w:rPr>
          <w:color w:val="auto"/>
          <w:lang w:eastAsia="ko-KR"/>
        </w:rPr>
        <w:t xml:space="preserve"> admin1 view while in the root view.</w:t>
      </w:r>
    </w:p>
    <w:p w14:paraId="29B87AD4">
      <w:pPr>
        <w:pStyle w:val="69"/>
        <w:rPr>
          <w:color w:val="auto"/>
          <w:lang w:eastAsia="ko-KR"/>
        </w:rPr>
      </w:pPr>
      <w:r>
        <w:rPr>
          <w:color w:val="auto"/>
          <w:lang w:eastAsia="ko-KR"/>
        </w:rPr>
        <w:t xml:space="preserve">R1# </w:t>
      </w:r>
      <w:r>
        <w:rPr>
          <w:b/>
          <w:bCs/>
          <w:color w:val="auto"/>
          <w:lang w:eastAsia="ko-KR"/>
        </w:rPr>
        <w:t>configure terminal</w:t>
      </w:r>
    </w:p>
    <w:p w14:paraId="69F65B1E">
      <w:pPr>
        <w:pStyle w:val="69"/>
        <w:rPr>
          <w:color w:val="auto"/>
          <w:lang w:eastAsia="ko-KR"/>
        </w:rPr>
      </w:pPr>
      <w:r>
        <w:rPr>
          <w:color w:val="auto"/>
          <w:lang w:eastAsia="ko-KR"/>
        </w:rPr>
        <w:t xml:space="preserve">R1(config)# </w:t>
      </w:r>
      <w:r>
        <w:rPr>
          <w:b/>
          <w:color w:val="auto"/>
        </w:rPr>
        <w:t>parser view admin1</w:t>
      </w:r>
    </w:p>
    <w:p w14:paraId="160FEA62">
      <w:pPr>
        <w:pStyle w:val="69"/>
        <w:rPr>
          <w:color w:val="auto"/>
          <w:lang w:eastAsia="ko-KR"/>
        </w:rPr>
      </w:pPr>
      <w:r>
        <w:rPr>
          <w:color w:val="auto"/>
          <w:lang w:eastAsia="ko-KR"/>
        </w:rPr>
        <w:t>R1(config-view)#</w:t>
      </w:r>
    </w:p>
    <w:p w14:paraId="60F68654">
      <w:pPr>
        <w:pStyle w:val="70"/>
        <w:rPr>
          <w:rFonts w:cs="Arial"/>
          <w:color w:val="auto"/>
          <w:lang w:eastAsia="ko-KR"/>
        </w:rPr>
      </w:pPr>
      <w:r>
        <w:rPr>
          <w:b/>
          <w:color w:val="auto"/>
          <w:lang w:eastAsia="ko-KR"/>
        </w:rPr>
        <w:t>Note</w:t>
      </w:r>
      <w:r>
        <w:rPr>
          <w:color w:val="auto"/>
          <w:lang w:eastAsia="ko-KR"/>
        </w:rPr>
        <w:t xml:space="preserve">: To delete a view, use the command </w:t>
      </w:r>
      <w:r>
        <w:rPr>
          <w:b/>
          <w:color w:val="auto"/>
        </w:rPr>
        <w:t>no parser view</w:t>
      </w:r>
      <w:r>
        <w:rPr>
          <w:rFonts w:ascii="Courier New" w:hAnsi="Courier New" w:cs="Courier New"/>
          <w:b/>
          <w:color w:val="auto"/>
        </w:rPr>
        <w:t xml:space="preserve"> </w:t>
      </w:r>
      <w:r>
        <w:rPr>
          <w:rFonts w:ascii="Courier New" w:hAnsi="Courier New" w:cs="Courier New"/>
          <w:b/>
          <w:bCs/>
          <w:i/>
          <w:color w:val="auto"/>
          <w:lang w:eastAsia="ko-KR"/>
        </w:rPr>
        <w:t>viewname</w:t>
      </w:r>
      <w:r>
        <w:rPr>
          <w:rFonts w:cs="Arial"/>
          <w:color w:val="auto"/>
          <w:lang w:eastAsia="ko-KR"/>
        </w:rPr>
        <w:t>.</w:t>
      </w:r>
    </w:p>
    <w:p w14:paraId="2650FB06">
      <w:pPr>
        <w:pStyle w:val="68"/>
        <w:rPr>
          <w:color w:val="auto"/>
          <w:lang w:eastAsia="ko-KR"/>
        </w:rPr>
      </w:pPr>
      <w:r>
        <w:rPr>
          <w:color w:val="auto"/>
          <w:lang w:eastAsia="ko-KR"/>
        </w:rPr>
        <w:t>Associate the admin1 view with an encrypted password.</w:t>
      </w:r>
    </w:p>
    <w:p w14:paraId="1CF8D052">
      <w:pPr>
        <w:pStyle w:val="69"/>
        <w:rPr>
          <w:color w:val="auto"/>
          <w:lang w:eastAsia="ko-KR"/>
        </w:rPr>
      </w:pPr>
      <w:r>
        <w:rPr>
          <w:color w:val="auto"/>
          <w:lang w:eastAsia="ko-KR"/>
        </w:rPr>
        <w:t xml:space="preserve">R1(config-view)# </w:t>
      </w:r>
      <w:r>
        <w:rPr>
          <w:b/>
          <w:color w:val="auto"/>
        </w:rPr>
        <w:t>secret admin1pass</w:t>
      </w:r>
    </w:p>
    <w:p w14:paraId="474F3200">
      <w:pPr>
        <w:pStyle w:val="69"/>
        <w:rPr>
          <w:color w:val="auto"/>
          <w:lang w:eastAsia="ko-KR"/>
        </w:rPr>
      </w:pPr>
      <w:r>
        <w:rPr>
          <w:color w:val="auto"/>
          <w:lang w:eastAsia="ko-KR"/>
        </w:rPr>
        <w:t>R1(config-view)#</w:t>
      </w:r>
    </w:p>
    <w:p w14:paraId="53E8C856">
      <w:pPr>
        <w:pStyle w:val="68"/>
        <w:rPr>
          <w:color w:val="auto"/>
          <w:lang w:eastAsia="ko-KR"/>
        </w:rPr>
      </w:pPr>
      <w:r>
        <w:rPr>
          <w:color w:val="auto"/>
          <w:lang w:eastAsia="ko-KR"/>
        </w:rPr>
        <w:t xml:space="preserve">Review the commands that can be configured in the admin1 view. Use the </w:t>
      </w:r>
      <w:r>
        <w:rPr>
          <w:b/>
          <w:color w:val="auto"/>
        </w:rPr>
        <w:t>commands ?</w:t>
      </w:r>
      <w:r>
        <w:rPr>
          <w:color w:val="auto"/>
          <w:lang w:eastAsia="ko-KR"/>
        </w:rPr>
        <w:t xml:space="preserve"> command to see available commands. The following is a partial listing of the available commands.</w:t>
      </w:r>
    </w:p>
    <w:p w14:paraId="0383199E">
      <w:pPr>
        <w:pStyle w:val="69"/>
        <w:rPr>
          <w:b/>
          <w:bCs/>
          <w:color w:val="auto"/>
          <w:lang w:eastAsia="ko-KR"/>
        </w:rPr>
      </w:pPr>
      <w:r>
        <w:rPr>
          <w:color w:val="auto"/>
          <w:lang w:eastAsia="ko-KR"/>
        </w:rPr>
        <w:t xml:space="preserve">R1(config-view)# </w:t>
      </w:r>
      <w:r>
        <w:rPr>
          <w:b/>
          <w:bCs/>
          <w:color w:val="auto"/>
          <w:lang w:eastAsia="ko-KR"/>
        </w:rPr>
        <w:t>commands ?</w:t>
      </w:r>
    </w:p>
    <w:p w14:paraId="7CB92B6D">
      <w:pPr>
        <w:pStyle w:val="81"/>
        <w:rPr>
          <w:color w:val="auto"/>
          <w:lang w:eastAsia="ko-KR"/>
        </w:rPr>
      </w:pPr>
      <w:r>
        <w:rPr>
          <w:color w:val="auto"/>
          <w:lang w:eastAsia="ko-KR"/>
        </w:rPr>
        <w:t xml:space="preserve">  RITE-profile           Router IP traffic export profile command mode</w:t>
      </w:r>
    </w:p>
    <w:p w14:paraId="7464DF06">
      <w:pPr>
        <w:pStyle w:val="81"/>
        <w:rPr>
          <w:color w:val="auto"/>
          <w:lang w:eastAsia="ko-KR"/>
        </w:rPr>
      </w:pPr>
      <w:r>
        <w:rPr>
          <w:color w:val="auto"/>
          <w:lang w:eastAsia="ko-KR"/>
        </w:rPr>
        <w:t xml:space="preserve">  RMI Node Config        Resource Policy Node Config mode</w:t>
      </w:r>
    </w:p>
    <w:p w14:paraId="2A884CA6">
      <w:pPr>
        <w:pStyle w:val="81"/>
        <w:rPr>
          <w:color w:val="auto"/>
          <w:lang w:eastAsia="ko-KR"/>
        </w:rPr>
      </w:pPr>
      <w:r>
        <w:rPr>
          <w:color w:val="auto"/>
          <w:lang w:eastAsia="ko-KR"/>
        </w:rPr>
        <w:t xml:space="preserve">  RMI Resource Group     Resource Group Config mode</w:t>
      </w:r>
    </w:p>
    <w:p w14:paraId="437FF7CB">
      <w:pPr>
        <w:pStyle w:val="81"/>
        <w:rPr>
          <w:color w:val="auto"/>
          <w:lang w:eastAsia="ko-KR"/>
        </w:rPr>
      </w:pPr>
      <w:r>
        <w:rPr>
          <w:color w:val="auto"/>
          <w:lang w:eastAsia="ko-KR"/>
        </w:rPr>
        <w:t xml:space="preserve">  RMI Resource Manager   Resource Manager Config mode</w:t>
      </w:r>
    </w:p>
    <w:p w14:paraId="61E24C19">
      <w:pPr>
        <w:pStyle w:val="81"/>
        <w:rPr>
          <w:color w:val="auto"/>
          <w:lang w:eastAsia="ko-KR"/>
        </w:rPr>
      </w:pPr>
      <w:r>
        <w:rPr>
          <w:color w:val="auto"/>
          <w:lang w:eastAsia="ko-KR"/>
        </w:rPr>
        <w:t xml:space="preserve">  RMI Resource Policy    Resource Policy Config mode</w:t>
      </w:r>
    </w:p>
    <w:p w14:paraId="5D314B93">
      <w:pPr>
        <w:pStyle w:val="81"/>
        <w:rPr>
          <w:color w:val="auto"/>
        </w:rPr>
      </w:pPr>
      <w:r>
        <w:rPr>
          <w:color w:val="auto"/>
        </w:rPr>
        <w:t xml:space="preserve">  SASL-profile           SASL profile configuration mode</w:t>
      </w:r>
    </w:p>
    <w:p w14:paraId="43E84880">
      <w:pPr>
        <w:pStyle w:val="81"/>
        <w:rPr>
          <w:color w:val="auto"/>
        </w:rPr>
      </w:pPr>
      <w:r>
        <w:rPr>
          <w:color w:val="auto"/>
        </w:rPr>
        <w:t xml:space="preserve">  aaa-attr-list          AAA attribute list config mode</w:t>
      </w:r>
    </w:p>
    <w:p w14:paraId="35AED284">
      <w:pPr>
        <w:pStyle w:val="81"/>
        <w:rPr>
          <w:color w:val="auto"/>
        </w:rPr>
      </w:pPr>
      <w:r>
        <w:rPr>
          <w:color w:val="auto"/>
        </w:rPr>
        <w:t xml:space="preserve">  aaa-user               AAA user definition</w:t>
      </w:r>
    </w:p>
    <w:p w14:paraId="7B26AEA4">
      <w:pPr>
        <w:pStyle w:val="81"/>
        <w:rPr>
          <w:color w:val="auto"/>
        </w:rPr>
      </w:pPr>
      <w:r>
        <w:rPr>
          <w:color w:val="auto"/>
        </w:rPr>
        <w:t xml:space="preserve">  accept-dialin          VPDN group accept dialin configuration mode</w:t>
      </w:r>
    </w:p>
    <w:p w14:paraId="292970C9">
      <w:pPr>
        <w:pStyle w:val="81"/>
        <w:rPr>
          <w:color w:val="auto"/>
        </w:rPr>
      </w:pPr>
      <w:r>
        <w:rPr>
          <w:color w:val="auto"/>
        </w:rPr>
        <w:t xml:space="preserve">  accept-dialout         VPDN group accept dialout configuration mode</w:t>
      </w:r>
    </w:p>
    <w:p w14:paraId="28BFA340">
      <w:pPr>
        <w:pStyle w:val="81"/>
        <w:rPr>
          <w:color w:val="auto"/>
        </w:rPr>
      </w:pPr>
      <w:r>
        <w:rPr>
          <w:color w:val="auto"/>
        </w:rPr>
        <w:t xml:space="preserve">  address-family         Address Family configuration mode</w:t>
      </w:r>
    </w:p>
    <w:p w14:paraId="2EBB31CE">
      <w:pPr>
        <w:pStyle w:val="81"/>
        <w:rPr>
          <w:color w:val="auto"/>
        </w:rPr>
      </w:pPr>
      <w:r>
        <w:rPr>
          <w:color w:val="auto"/>
        </w:rPr>
        <w:t>&lt;output omitted&gt;</w:t>
      </w:r>
    </w:p>
    <w:p w14:paraId="54DBA7B6">
      <w:pPr>
        <w:pStyle w:val="68"/>
        <w:rPr>
          <w:color w:val="auto"/>
        </w:rPr>
      </w:pPr>
      <w:r>
        <w:rPr>
          <w:color w:val="auto"/>
        </w:rPr>
        <w:t xml:space="preserve">Add all </w:t>
      </w:r>
      <w:r>
        <w:rPr>
          <w:b/>
          <w:color w:val="auto"/>
        </w:rPr>
        <w:t>config</w:t>
      </w:r>
      <w:r>
        <w:rPr>
          <w:color w:val="auto"/>
        </w:rPr>
        <w:t xml:space="preserve">, </w:t>
      </w:r>
      <w:r>
        <w:rPr>
          <w:b/>
          <w:color w:val="auto"/>
        </w:rPr>
        <w:t>show</w:t>
      </w:r>
      <w:r>
        <w:rPr>
          <w:color w:val="auto"/>
        </w:rPr>
        <w:t xml:space="preserve">, and </w:t>
      </w:r>
      <w:r>
        <w:rPr>
          <w:b/>
          <w:color w:val="auto"/>
        </w:rPr>
        <w:t>debug</w:t>
      </w:r>
      <w:r>
        <w:rPr>
          <w:color w:val="auto"/>
        </w:rPr>
        <w:t xml:space="preserve"> commands to the admin1 view and then exit from view configuration mode.</w:t>
      </w:r>
    </w:p>
    <w:p w14:paraId="7E7417AC">
      <w:pPr>
        <w:pStyle w:val="69"/>
        <w:rPr>
          <w:color w:val="auto"/>
          <w:lang w:eastAsia="ko-KR"/>
        </w:rPr>
      </w:pPr>
      <w:r>
        <w:rPr>
          <w:color w:val="auto"/>
          <w:lang w:eastAsia="ko-KR"/>
        </w:rPr>
        <w:t xml:space="preserve">R1(config-view)# </w:t>
      </w:r>
      <w:r>
        <w:rPr>
          <w:b/>
          <w:color w:val="auto"/>
        </w:rPr>
        <w:t>commands exec include all show</w:t>
      </w:r>
    </w:p>
    <w:p w14:paraId="4D3BD35D">
      <w:pPr>
        <w:pStyle w:val="69"/>
        <w:rPr>
          <w:color w:val="auto"/>
          <w:lang w:eastAsia="ko-KR"/>
        </w:rPr>
      </w:pPr>
      <w:r>
        <w:rPr>
          <w:color w:val="auto"/>
          <w:lang w:eastAsia="ko-KR"/>
        </w:rPr>
        <w:t xml:space="preserve">R1(config-view)# </w:t>
      </w:r>
      <w:r>
        <w:rPr>
          <w:b/>
          <w:color w:val="auto"/>
        </w:rPr>
        <w:t>commands exec include all config terminal</w:t>
      </w:r>
    </w:p>
    <w:p w14:paraId="7C675E13">
      <w:pPr>
        <w:pStyle w:val="69"/>
        <w:rPr>
          <w:b/>
          <w:color w:val="auto"/>
        </w:rPr>
      </w:pPr>
      <w:r>
        <w:rPr>
          <w:color w:val="auto"/>
          <w:lang w:eastAsia="ko-KR"/>
        </w:rPr>
        <w:t xml:space="preserve">R1(config-view)# </w:t>
      </w:r>
      <w:r>
        <w:rPr>
          <w:b/>
          <w:color w:val="auto"/>
        </w:rPr>
        <w:t>commands exec include all debug</w:t>
      </w:r>
    </w:p>
    <w:p w14:paraId="6F57F0DE">
      <w:pPr>
        <w:pStyle w:val="69"/>
        <w:rPr>
          <w:color w:val="auto"/>
          <w:lang w:eastAsia="ko-KR"/>
        </w:rPr>
      </w:pPr>
      <w:r>
        <w:rPr>
          <w:color w:val="auto"/>
          <w:lang w:eastAsia="ko-KR"/>
        </w:rPr>
        <w:t xml:space="preserve">R1(config-view)# </w:t>
      </w:r>
      <w:r>
        <w:rPr>
          <w:b/>
          <w:color w:val="auto"/>
        </w:rPr>
        <w:t>end</w:t>
      </w:r>
    </w:p>
    <w:p w14:paraId="518A61DD">
      <w:pPr>
        <w:pStyle w:val="68"/>
        <w:rPr>
          <w:color w:val="auto"/>
        </w:rPr>
      </w:pPr>
      <w:r>
        <w:rPr>
          <w:color w:val="auto"/>
        </w:rPr>
        <w:t>Verify the admin1 view.</w:t>
      </w:r>
    </w:p>
    <w:p w14:paraId="010A04A8">
      <w:pPr>
        <w:pStyle w:val="69"/>
        <w:rPr>
          <w:color w:val="auto"/>
          <w:lang w:eastAsia="ko-KR"/>
        </w:rPr>
      </w:pPr>
      <w:r>
        <w:rPr>
          <w:color w:val="auto"/>
          <w:lang w:eastAsia="ko-KR"/>
        </w:rPr>
        <w:t xml:space="preserve">R1# </w:t>
      </w:r>
      <w:r>
        <w:rPr>
          <w:b/>
          <w:color w:val="auto"/>
          <w:lang w:eastAsia="ko-KR"/>
        </w:rPr>
        <w:t xml:space="preserve">enable </w:t>
      </w:r>
      <w:r>
        <w:rPr>
          <w:b/>
          <w:color w:val="auto"/>
        </w:rPr>
        <w:t>view admin1</w:t>
      </w:r>
    </w:p>
    <w:p w14:paraId="2463FFD4">
      <w:pPr>
        <w:pStyle w:val="69"/>
        <w:rPr>
          <w:color w:val="auto"/>
          <w:lang w:eastAsia="ko-KR"/>
        </w:rPr>
      </w:pPr>
      <w:r>
        <w:rPr>
          <w:color w:val="auto"/>
          <w:lang w:eastAsia="ko-KR"/>
        </w:rPr>
        <w:t xml:space="preserve">Password: </w:t>
      </w:r>
      <w:r>
        <w:rPr>
          <w:b/>
          <w:color w:val="auto"/>
        </w:rPr>
        <w:t>admin1pass</w:t>
      </w:r>
    </w:p>
    <w:p w14:paraId="353441EA">
      <w:pPr>
        <w:pStyle w:val="69"/>
        <w:rPr>
          <w:color w:val="auto"/>
          <w:lang w:eastAsia="ko-KR"/>
        </w:rPr>
      </w:pPr>
    </w:p>
    <w:p w14:paraId="240F32E7">
      <w:pPr>
        <w:pStyle w:val="69"/>
        <w:rPr>
          <w:color w:val="auto"/>
          <w:lang w:eastAsia="ko-KR"/>
        </w:rPr>
      </w:pPr>
      <w:r>
        <w:rPr>
          <w:color w:val="auto"/>
          <w:lang w:eastAsia="ko-KR"/>
        </w:rPr>
        <w:t xml:space="preserve">R1# </w:t>
      </w:r>
      <w:r>
        <w:rPr>
          <w:b/>
          <w:color w:val="auto"/>
        </w:rPr>
        <w:t>show parser view</w:t>
      </w:r>
    </w:p>
    <w:p w14:paraId="300EFEFD">
      <w:pPr>
        <w:pStyle w:val="69"/>
        <w:rPr>
          <w:color w:val="auto"/>
          <w:lang w:eastAsia="ko-KR"/>
        </w:rPr>
      </w:pPr>
      <w:r>
        <w:rPr>
          <w:color w:val="auto"/>
          <w:lang w:eastAsia="ko-KR"/>
        </w:rPr>
        <w:t>Current view is ‘admin1’</w:t>
      </w:r>
    </w:p>
    <w:p w14:paraId="4914454A">
      <w:pPr>
        <w:pStyle w:val="68"/>
        <w:rPr>
          <w:color w:val="auto"/>
        </w:rPr>
      </w:pPr>
      <w:r>
        <w:rPr>
          <w:color w:val="auto"/>
        </w:rPr>
        <w:t>Examine the commands available in the admin1 view.</w:t>
      </w:r>
    </w:p>
    <w:p w14:paraId="68569AA8">
      <w:pPr>
        <w:pStyle w:val="69"/>
        <w:rPr>
          <w:color w:val="auto"/>
          <w:lang w:eastAsia="ko-KR"/>
        </w:rPr>
      </w:pPr>
      <w:r>
        <w:rPr>
          <w:color w:val="auto"/>
          <w:lang w:eastAsia="ko-KR"/>
        </w:rPr>
        <w:t xml:space="preserve">R1# </w:t>
      </w:r>
      <w:r>
        <w:rPr>
          <w:b/>
          <w:color w:val="auto"/>
          <w:lang w:eastAsia="ko-KR"/>
        </w:rPr>
        <w:t>?</w:t>
      </w:r>
    </w:p>
    <w:p w14:paraId="6F4F579F">
      <w:pPr>
        <w:pStyle w:val="69"/>
        <w:rPr>
          <w:color w:val="auto"/>
          <w:lang w:eastAsia="ko-KR"/>
        </w:rPr>
      </w:pPr>
      <w:r>
        <w:rPr>
          <w:color w:val="auto"/>
          <w:lang w:eastAsia="ko-KR"/>
        </w:rPr>
        <w:t>Exec commands:</w:t>
      </w:r>
    </w:p>
    <w:p w14:paraId="06FA3F90">
      <w:pPr>
        <w:pStyle w:val="81"/>
        <w:rPr>
          <w:color w:val="auto"/>
          <w:lang w:eastAsia="ko-KR"/>
        </w:rPr>
      </w:pPr>
      <w:r>
        <w:rPr>
          <w:color w:val="auto"/>
          <w:lang w:eastAsia="ko-KR"/>
        </w:rPr>
        <w:t xml:space="preserve">  &lt;0-0&gt;/&lt;0-4&gt;  Enter card slot/sublot number</w:t>
      </w:r>
    </w:p>
    <w:p w14:paraId="74949C7C">
      <w:pPr>
        <w:pStyle w:val="81"/>
        <w:rPr>
          <w:color w:val="auto"/>
          <w:lang w:eastAsia="ko-KR"/>
        </w:rPr>
      </w:pPr>
      <w:r>
        <w:rPr>
          <w:color w:val="auto"/>
          <w:lang w:eastAsia="ko-KR"/>
        </w:rPr>
        <w:t xml:space="preserve">  configure    Enter configuration mode</w:t>
      </w:r>
    </w:p>
    <w:p w14:paraId="3D6ABE4C">
      <w:pPr>
        <w:pStyle w:val="81"/>
        <w:rPr>
          <w:color w:val="auto"/>
          <w:lang w:eastAsia="ko-KR"/>
        </w:rPr>
      </w:pPr>
      <w:r>
        <w:rPr>
          <w:color w:val="auto"/>
          <w:lang w:eastAsia="ko-KR"/>
        </w:rPr>
        <w:t xml:space="preserve">  debug        Debugging functions (see also 'undebug')</w:t>
      </w:r>
    </w:p>
    <w:p w14:paraId="3345B0D4">
      <w:pPr>
        <w:pStyle w:val="81"/>
        <w:rPr>
          <w:color w:val="auto"/>
          <w:lang w:eastAsia="ko-KR"/>
        </w:rPr>
      </w:pPr>
      <w:r>
        <w:rPr>
          <w:color w:val="auto"/>
          <w:lang w:eastAsia="ko-KR"/>
        </w:rPr>
        <w:t xml:space="preserve">  do-exec      Mode-independent "do-exec" prefix support</w:t>
      </w:r>
    </w:p>
    <w:p w14:paraId="1CFD5C44">
      <w:pPr>
        <w:pStyle w:val="81"/>
        <w:rPr>
          <w:color w:val="auto"/>
          <w:lang w:eastAsia="ko-KR"/>
        </w:rPr>
      </w:pPr>
      <w:r>
        <w:rPr>
          <w:color w:val="auto"/>
          <w:lang w:eastAsia="ko-KR"/>
        </w:rPr>
        <w:t xml:space="preserve">  enable       Turn on privileged commands</w:t>
      </w:r>
    </w:p>
    <w:p w14:paraId="5ADECD72">
      <w:pPr>
        <w:pStyle w:val="81"/>
        <w:rPr>
          <w:color w:val="auto"/>
          <w:lang w:eastAsia="ko-KR"/>
        </w:rPr>
      </w:pPr>
      <w:r>
        <w:rPr>
          <w:color w:val="auto"/>
          <w:lang w:eastAsia="ko-KR"/>
        </w:rPr>
        <w:t xml:space="preserve">  exit         Exit from the EXEC</w:t>
      </w:r>
    </w:p>
    <w:p w14:paraId="6BCE3FD2">
      <w:pPr>
        <w:pStyle w:val="69"/>
        <w:rPr>
          <w:color w:val="auto"/>
          <w:lang w:eastAsia="ko-KR"/>
        </w:rPr>
      </w:pPr>
      <w:r>
        <w:rPr>
          <w:color w:val="auto"/>
          <w:lang w:eastAsia="ko-KR"/>
        </w:rPr>
        <w:t xml:space="preserve">  show         Show running system </w:t>
      </w:r>
    </w:p>
    <w:p w14:paraId="380572D4">
      <w:pPr>
        <w:pStyle w:val="70"/>
        <w:rPr>
          <w:color w:val="auto"/>
          <w:lang w:eastAsia="ko-KR"/>
        </w:rPr>
      </w:pPr>
      <w:r>
        <w:rPr>
          <w:b/>
          <w:color w:val="auto"/>
          <w:lang w:eastAsia="ko-KR"/>
        </w:rPr>
        <w:t>Note</w:t>
      </w:r>
      <w:r>
        <w:rPr>
          <w:color w:val="auto"/>
          <w:lang w:eastAsia="ko-KR"/>
        </w:rPr>
        <w:t>: There may be more EXEC commands available than are displayed. This depends on your device and the IOS image used.</w:t>
      </w:r>
    </w:p>
    <w:p w14:paraId="25E82F7A">
      <w:pPr>
        <w:pStyle w:val="68"/>
        <w:rPr>
          <w:color w:val="auto"/>
        </w:rPr>
      </w:pPr>
      <w:r>
        <w:rPr>
          <w:color w:val="auto"/>
        </w:rPr>
        <w:t xml:space="preserve">Examine the </w:t>
      </w:r>
      <w:r>
        <w:rPr>
          <w:b/>
          <w:color w:val="auto"/>
        </w:rPr>
        <w:t>show</w:t>
      </w:r>
      <w:r>
        <w:rPr>
          <w:rFonts w:ascii="Courier New" w:hAnsi="Courier New" w:cs="Courier New"/>
          <w:b/>
          <w:color w:val="auto"/>
        </w:rPr>
        <w:t xml:space="preserve"> </w:t>
      </w:r>
      <w:r>
        <w:rPr>
          <w:color w:val="auto"/>
        </w:rPr>
        <w:t>commands available in the admin1 view.</w:t>
      </w:r>
    </w:p>
    <w:p w14:paraId="68A72CA6">
      <w:pPr>
        <w:pStyle w:val="69"/>
        <w:rPr>
          <w:color w:val="auto"/>
          <w:lang w:eastAsia="ko-KR"/>
        </w:rPr>
      </w:pPr>
      <w:r>
        <w:rPr>
          <w:color w:val="auto"/>
          <w:lang w:eastAsia="ko-KR"/>
        </w:rPr>
        <w:t xml:space="preserve">R1# </w:t>
      </w:r>
      <w:r>
        <w:rPr>
          <w:b/>
          <w:color w:val="auto"/>
        </w:rPr>
        <w:t>show ?</w:t>
      </w:r>
    </w:p>
    <w:p w14:paraId="51446324">
      <w:pPr>
        <w:pStyle w:val="81"/>
        <w:rPr>
          <w:color w:val="auto"/>
          <w:lang w:eastAsia="ko-KR"/>
        </w:rPr>
      </w:pPr>
      <w:r>
        <w:rPr>
          <w:color w:val="auto"/>
          <w:lang w:eastAsia="ko-KR"/>
        </w:rPr>
        <w:t xml:space="preserve">  aaa                       Show AAA values</w:t>
      </w:r>
    </w:p>
    <w:p w14:paraId="708D3093">
      <w:pPr>
        <w:pStyle w:val="81"/>
        <w:rPr>
          <w:color w:val="auto"/>
          <w:lang w:eastAsia="ko-KR"/>
        </w:rPr>
      </w:pPr>
      <w:r>
        <w:rPr>
          <w:color w:val="auto"/>
          <w:lang w:eastAsia="ko-KR"/>
        </w:rPr>
        <w:t xml:space="preserve">  access-expression         List access expression</w:t>
      </w:r>
    </w:p>
    <w:p w14:paraId="0F63AEBB">
      <w:pPr>
        <w:pStyle w:val="81"/>
        <w:rPr>
          <w:color w:val="auto"/>
          <w:lang w:eastAsia="ko-KR"/>
        </w:rPr>
      </w:pPr>
      <w:r>
        <w:rPr>
          <w:color w:val="auto"/>
          <w:lang w:eastAsia="ko-KR"/>
        </w:rPr>
        <w:t xml:space="preserve">  access-lists              List access lists</w:t>
      </w:r>
    </w:p>
    <w:p w14:paraId="72A750BF">
      <w:pPr>
        <w:pStyle w:val="81"/>
        <w:rPr>
          <w:color w:val="auto"/>
          <w:lang w:eastAsia="ko-KR"/>
        </w:rPr>
      </w:pPr>
      <w:r>
        <w:rPr>
          <w:color w:val="auto"/>
          <w:lang w:eastAsia="ko-KR"/>
        </w:rPr>
        <w:t xml:space="preserve">  acircuit                  Access circuit info</w:t>
      </w:r>
    </w:p>
    <w:p w14:paraId="3D5C72BA">
      <w:pPr>
        <w:pStyle w:val="81"/>
        <w:rPr>
          <w:color w:val="auto"/>
          <w:lang w:eastAsia="ko-KR"/>
        </w:rPr>
      </w:pPr>
      <w:r>
        <w:rPr>
          <w:color w:val="auto"/>
          <w:lang w:eastAsia="ko-KR"/>
        </w:rPr>
        <w:t xml:space="preserve">  adjacency                 Adjacent nodes</w:t>
      </w:r>
    </w:p>
    <w:p w14:paraId="264661AF">
      <w:pPr>
        <w:pStyle w:val="81"/>
        <w:rPr>
          <w:color w:val="auto"/>
          <w:lang w:eastAsia="ko-KR"/>
        </w:rPr>
      </w:pPr>
      <w:r>
        <w:rPr>
          <w:color w:val="auto"/>
          <w:lang w:eastAsia="ko-KR"/>
        </w:rPr>
        <w:t xml:space="preserve">  aliases                   Display alias commands</w:t>
      </w:r>
    </w:p>
    <w:p w14:paraId="0BE9FC5B">
      <w:pPr>
        <w:pStyle w:val="81"/>
        <w:rPr>
          <w:color w:val="auto"/>
          <w:lang w:eastAsia="ko-KR"/>
        </w:rPr>
      </w:pPr>
      <w:r>
        <w:rPr>
          <w:color w:val="auto"/>
          <w:lang w:eastAsia="ko-KR"/>
        </w:rPr>
        <w:t xml:space="preserve">  alignment                 Show alignment information</w:t>
      </w:r>
    </w:p>
    <w:p w14:paraId="41118D7E">
      <w:pPr>
        <w:pStyle w:val="81"/>
        <w:rPr>
          <w:color w:val="auto"/>
          <w:lang w:eastAsia="ko-KR"/>
        </w:rPr>
      </w:pPr>
      <w:r>
        <w:rPr>
          <w:color w:val="auto"/>
          <w:lang w:eastAsia="ko-KR"/>
        </w:rPr>
        <w:t xml:space="preserve">  appfw                     Application Firewall information</w:t>
      </w:r>
    </w:p>
    <w:p w14:paraId="3694E229">
      <w:pPr>
        <w:pStyle w:val="81"/>
        <w:rPr>
          <w:color w:val="auto"/>
          <w:lang w:eastAsia="ko-KR"/>
        </w:rPr>
      </w:pPr>
      <w:r>
        <w:rPr>
          <w:color w:val="auto"/>
          <w:lang w:eastAsia="ko-KR"/>
        </w:rPr>
        <w:t xml:space="preserve">  archive                   Archive functions</w:t>
      </w:r>
    </w:p>
    <w:p w14:paraId="4E1B6368">
      <w:pPr>
        <w:pStyle w:val="81"/>
        <w:rPr>
          <w:color w:val="auto"/>
          <w:lang w:eastAsia="ko-KR"/>
        </w:rPr>
      </w:pPr>
      <w:r>
        <w:rPr>
          <w:color w:val="auto"/>
          <w:lang w:eastAsia="ko-KR"/>
        </w:rPr>
        <w:t xml:space="preserve">  arp                       ARP table</w:t>
      </w:r>
    </w:p>
    <w:p w14:paraId="2561DB38">
      <w:pPr>
        <w:pStyle w:val="81"/>
        <w:rPr>
          <w:color w:val="auto"/>
          <w:lang w:eastAsia="ko-KR"/>
        </w:rPr>
      </w:pPr>
      <w:r>
        <w:rPr>
          <w:color w:val="auto"/>
          <w:lang w:eastAsia="ko-KR"/>
        </w:rPr>
        <w:t>&lt;output omitted&gt;</w:t>
      </w:r>
    </w:p>
    <w:p w14:paraId="26DED935">
      <w:pPr>
        <w:pStyle w:val="5"/>
        <w:rPr>
          <w:color w:val="auto"/>
        </w:rPr>
      </w:pPr>
      <w:bookmarkStart w:id="5" w:name="wp1068688"/>
      <w:bookmarkEnd w:id="5"/>
      <w:bookmarkStart w:id="6" w:name="wp1069259"/>
      <w:bookmarkEnd w:id="6"/>
      <w:bookmarkStart w:id="7" w:name="wp1068717"/>
      <w:bookmarkEnd w:id="7"/>
      <w:bookmarkStart w:id="8" w:name="wp1068679"/>
      <w:bookmarkEnd w:id="8"/>
      <w:bookmarkStart w:id="9" w:name="wp1068709"/>
      <w:bookmarkEnd w:id="9"/>
      <w:bookmarkStart w:id="10" w:name="wp1068701"/>
      <w:bookmarkEnd w:id="10"/>
      <w:bookmarkStart w:id="11" w:name="wp1068663"/>
      <w:bookmarkEnd w:id="11"/>
      <w:r>
        <w:rPr>
          <w:color w:val="auto"/>
        </w:rPr>
        <w:t>Create the admin2 view, establish a password, and assign privileges</w:t>
      </w:r>
      <w:r>
        <w:rPr>
          <w:rFonts w:ascii="Times New Roman" w:hAnsi="Times New Roman"/>
          <w:color w:val="auto"/>
          <w:sz w:val="24"/>
          <w:lang w:eastAsia="ko-KR"/>
        </w:rPr>
        <w:t>.</w:t>
      </w:r>
    </w:p>
    <w:p w14:paraId="753F69A4">
      <w:pPr>
        <w:pStyle w:val="68"/>
        <w:rPr>
          <w:color w:val="auto"/>
        </w:rPr>
      </w:pPr>
      <w:r>
        <w:rPr>
          <w:color w:val="auto"/>
        </w:rPr>
        <w:t>The admin2 user is a junior administrator in training who is allowed to view all configurations but is not allowed to configure the routers or use debug commands.</w:t>
      </w:r>
    </w:p>
    <w:p w14:paraId="1261F4F8">
      <w:pPr>
        <w:pStyle w:val="68"/>
        <w:rPr>
          <w:color w:val="auto"/>
        </w:rPr>
      </w:pPr>
      <w:r>
        <w:rPr>
          <w:color w:val="auto"/>
          <w:szCs w:val="20"/>
        </w:rPr>
        <w:t xml:space="preserve">Use the </w:t>
      </w:r>
      <w:r>
        <w:rPr>
          <w:b/>
          <w:color w:val="auto"/>
        </w:rPr>
        <w:t>enable view</w:t>
      </w:r>
      <w:r>
        <w:rPr>
          <w:color w:val="auto"/>
        </w:rPr>
        <w:t xml:space="preserve"> command to enable the root view, and enter the enable secret password </w:t>
      </w:r>
      <w:r>
        <w:rPr>
          <w:b/>
          <w:color w:val="auto"/>
        </w:rPr>
        <w:t>cisco12345</w:t>
      </w:r>
      <w:r>
        <w:rPr>
          <w:color w:val="auto"/>
        </w:rPr>
        <w:t>.</w:t>
      </w:r>
    </w:p>
    <w:p w14:paraId="115821EA">
      <w:pPr>
        <w:pStyle w:val="69"/>
        <w:rPr>
          <w:color w:val="auto"/>
          <w:lang w:eastAsia="ko-KR"/>
        </w:rPr>
      </w:pPr>
      <w:r>
        <w:rPr>
          <w:color w:val="auto"/>
          <w:lang w:eastAsia="ko-KR"/>
        </w:rPr>
        <w:t xml:space="preserve">R1# </w:t>
      </w:r>
      <w:r>
        <w:rPr>
          <w:b/>
          <w:color w:val="auto"/>
        </w:rPr>
        <w:t>enable view</w:t>
      </w:r>
    </w:p>
    <w:p w14:paraId="366E944E">
      <w:pPr>
        <w:pStyle w:val="69"/>
        <w:rPr>
          <w:color w:val="auto"/>
          <w:lang w:eastAsia="ko-KR"/>
        </w:rPr>
      </w:pPr>
      <w:r>
        <w:rPr>
          <w:color w:val="auto"/>
          <w:lang w:eastAsia="ko-KR"/>
        </w:rPr>
        <w:t xml:space="preserve">Password: </w:t>
      </w:r>
      <w:r>
        <w:rPr>
          <w:b/>
          <w:color w:val="auto"/>
        </w:rPr>
        <w:t>cisco12345</w:t>
      </w:r>
    </w:p>
    <w:p w14:paraId="763B3BA4">
      <w:pPr>
        <w:pStyle w:val="68"/>
        <w:rPr>
          <w:color w:val="auto"/>
          <w:lang w:eastAsia="ko-KR"/>
        </w:rPr>
      </w:pPr>
      <w:r>
        <w:rPr>
          <w:color w:val="auto"/>
        </w:rPr>
        <w:t>Use the following command to create the</w:t>
      </w:r>
      <w:r>
        <w:rPr>
          <w:color w:val="auto"/>
          <w:lang w:eastAsia="ko-KR"/>
        </w:rPr>
        <w:t xml:space="preserve"> admin2 view.</w:t>
      </w:r>
    </w:p>
    <w:p w14:paraId="3A1E21F8">
      <w:pPr>
        <w:pStyle w:val="69"/>
        <w:rPr>
          <w:color w:val="auto"/>
          <w:lang w:eastAsia="ko-KR"/>
        </w:rPr>
      </w:pPr>
      <w:r>
        <w:rPr>
          <w:color w:val="auto"/>
          <w:lang w:eastAsia="ko-KR"/>
        </w:rPr>
        <w:t xml:space="preserve">R1# </w:t>
      </w:r>
      <w:r>
        <w:rPr>
          <w:b/>
          <w:bCs/>
          <w:color w:val="auto"/>
          <w:lang w:eastAsia="ko-KR"/>
        </w:rPr>
        <w:t>configure terminal</w:t>
      </w:r>
    </w:p>
    <w:p w14:paraId="21D42D6D">
      <w:pPr>
        <w:pStyle w:val="69"/>
        <w:rPr>
          <w:color w:val="auto"/>
          <w:lang w:eastAsia="ko-KR"/>
        </w:rPr>
      </w:pPr>
      <w:r>
        <w:rPr>
          <w:color w:val="auto"/>
          <w:lang w:eastAsia="ko-KR"/>
        </w:rPr>
        <w:t xml:space="preserve">R1(config)# </w:t>
      </w:r>
      <w:r>
        <w:rPr>
          <w:b/>
          <w:color w:val="auto"/>
        </w:rPr>
        <w:t>parser view admin2</w:t>
      </w:r>
    </w:p>
    <w:p w14:paraId="613159B0">
      <w:pPr>
        <w:pStyle w:val="68"/>
        <w:rPr>
          <w:color w:val="auto"/>
          <w:lang w:eastAsia="ko-KR"/>
        </w:rPr>
      </w:pPr>
      <w:r>
        <w:rPr>
          <w:color w:val="auto"/>
          <w:lang w:eastAsia="ko-KR"/>
        </w:rPr>
        <w:t>Associate the admin2 view with a password.</w:t>
      </w:r>
    </w:p>
    <w:p w14:paraId="00B0D694">
      <w:pPr>
        <w:pStyle w:val="69"/>
        <w:rPr>
          <w:color w:val="auto"/>
          <w:lang w:eastAsia="ko-KR"/>
        </w:rPr>
      </w:pPr>
      <w:r>
        <w:rPr>
          <w:color w:val="auto"/>
          <w:lang w:eastAsia="ko-KR"/>
        </w:rPr>
        <w:t xml:space="preserve">R1(config-view)# </w:t>
      </w:r>
      <w:r>
        <w:rPr>
          <w:b/>
          <w:color w:val="auto"/>
        </w:rPr>
        <w:t>secret admin2pass</w:t>
      </w:r>
    </w:p>
    <w:p w14:paraId="6993C3C3">
      <w:pPr>
        <w:pStyle w:val="68"/>
        <w:rPr>
          <w:color w:val="auto"/>
        </w:rPr>
      </w:pPr>
      <w:r>
        <w:rPr>
          <w:color w:val="auto"/>
        </w:rPr>
        <w:t xml:space="preserve">Add all </w:t>
      </w:r>
      <w:r>
        <w:rPr>
          <w:b/>
          <w:color w:val="auto"/>
        </w:rPr>
        <w:t>show</w:t>
      </w:r>
      <w:r>
        <w:rPr>
          <w:color w:val="auto"/>
        </w:rPr>
        <w:t xml:space="preserve"> commands to the view, and then exit from view configuration mode.</w:t>
      </w:r>
    </w:p>
    <w:p w14:paraId="70C1CA10">
      <w:pPr>
        <w:pStyle w:val="69"/>
        <w:rPr>
          <w:color w:val="auto"/>
          <w:lang w:eastAsia="ko-KR"/>
        </w:rPr>
      </w:pPr>
      <w:r>
        <w:rPr>
          <w:color w:val="auto"/>
          <w:lang w:eastAsia="ko-KR"/>
        </w:rPr>
        <w:t xml:space="preserve">R1(config-view)# </w:t>
      </w:r>
      <w:r>
        <w:rPr>
          <w:b/>
          <w:color w:val="auto"/>
        </w:rPr>
        <w:t>commands exec include all show</w:t>
      </w:r>
    </w:p>
    <w:p w14:paraId="15DC60EB">
      <w:pPr>
        <w:pStyle w:val="69"/>
        <w:rPr>
          <w:color w:val="auto"/>
          <w:lang w:eastAsia="ko-KR"/>
        </w:rPr>
      </w:pPr>
      <w:r>
        <w:rPr>
          <w:color w:val="auto"/>
          <w:lang w:eastAsia="ko-KR"/>
        </w:rPr>
        <w:t xml:space="preserve">R1(config-view)# </w:t>
      </w:r>
      <w:r>
        <w:rPr>
          <w:b/>
          <w:color w:val="auto"/>
        </w:rPr>
        <w:t>end</w:t>
      </w:r>
    </w:p>
    <w:p w14:paraId="4218C6A9">
      <w:pPr>
        <w:pStyle w:val="68"/>
        <w:rPr>
          <w:color w:val="auto"/>
        </w:rPr>
      </w:pPr>
      <w:r>
        <w:rPr>
          <w:color w:val="auto"/>
        </w:rPr>
        <w:t>Verify the admin2 view.</w:t>
      </w:r>
    </w:p>
    <w:p w14:paraId="0664B121">
      <w:pPr>
        <w:pStyle w:val="69"/>
        <w:rPr>
          <w:color w:val="auto"/>
          <w:lang w:eastAsia="ko-KR"/>
        </w:rPr>
      </w:pPr>
      <w:r>
        <w:rPr>
          <w:color w:val="auto"/>
          <w:lang w:eastAsia="ko-KR"/>
        </w:rPr>
        <w:t xml:space="preserve">R1# </w:t>
      </w:r>
      <w:r>
        <w:rPr>
          <w:b/>
          <w:color w:val="auto"/>
        </w:rPr>
        <w:t>enable view admin2</w:t>
      </w:r>
    </w:p>
    <w:p w14:paraId="42AB8F39">
      <w:pPr>
        <w:pStyle w:val="69"/>
        <w:rPr>
          <w:color w:val="auto"/>
          <w:lang w:eastAsia="ko-KR"/>
        </w:rPr>
      </w:pPr>
      <w:r>
        <w:rPr>
          <w:color w:val="auto"/>
          <w:lang w:eastAsia="ko-KR"/>
        </w:rPr>
        <w:t xml:space="preserve">Password: </w:t>
      </w:r>
      <w:r>
        <w:rPr>
          <w:b/>
          <w:color w:val="auto"/>
        </w:rPr>
        <w:t>admin2pass</w:t>
      </w:r>
    </w:p>
    <w:p w14:paraId="7B2376B0">
      <w:pPr>
        <w:pStyle w:val="69"/>
        <w:rPr>
          <w:color w:val="auto"/>
          <w:lang w:eastAsia="ko-KR"/>
        </w:rPr>
      </w:pPr>
    </w:p>
    <w:p w14:paraId="4AF7DE98">
      <w:pPr>
        <w:pStyle w:val="69"/>
        <w:rPr>
          <w:color w:val="auto"/>
          <w:lang w:eastAsia="ko-KR"/>
        </w:rPr>
      </w:pPr>
      <w:r>
        <w:rPr>
          <w:color w:val="auto"/>
          <w:lang w:eastAsia="ko-KR"/>
        </w:rPr>
        <w:t xml:space="preserve">R1# </w:t>
      </w:r>
      <w:r>
        <w:rPr>
          <w:b/>
          <w:color w:val="auto"/>
        </w:rPr>
        <w:t>show parser view</w:t>
      </w:r>
    </w:p>
    <w:p w14:paraId="24BDDA3C">
      <w:pPr>
        <w:pStyle w:val="69"/>
        <w:rPr>
          <w:color w:val="auto"/>
          <w:lang w:eastAsia="ko-KR"/>
        </w:rPr>
      </w:pPr>
      <w:r>
        <w:rPr>
          <w:color w:val="auto"/>
          <w:lang w:eastAsia="ko-KR"/>
        </w:rPr>
        <w:t>Current view is ‘admin2’</w:t>
      </w:r>
    </w:p>
    <w:p w14:paraId="187AB40C">
      <w:pPr>
        <w:pStyle w:val="68"/>
        <w:rPr>
          <w:color w:val="auto"/>
        </w:rPr>
      </w:pPr>
      <w:r>
        <w:rPr>
          <w:color w:val="auto"/>
        </w:rPr>
        <w:t>Examine the commands available in the admin2 view.</w:t>
      </w:r>
    </w:p>
    <w:p w14:paraId="393117D8">
      <w:pPr>
        <w:pStyle w:val="69"/>
        <w:rPr>
          <w:color w:val="auto"/>
          <w:lang w:eastAsia="ko-KR"/>
        </w:rPr>
      </w:pPr>
      <w:r>
        <w:rPr>
          <w:color w:val="auto"/>
          <w:lang w:eastAsia="ko-KR"/>
        </w:rPr>
        <w:t xml:space="preserve">R1# </w:t>
      </w:r>
      <w:r>
        <w:rPr>
          <w:b/>
          <w:color w:val="auto"/>
        </w:rPr>
        <w:t>?</w:t>
      </w:r>
    </w:p>
    <w:p w14:paraId="3C715E87">
      <w:pPr>
        <w:pStyle w:val="69"/>
        <w:rPr>
          <w:color w:val="auto"/>
          <w:lang w:eastAsia="ko-KR"/>
        </w:rPr>
      </w:pPr>
      <w:r>
        <w:rPr>
          <w:color w:val="auto"/>
          <w:lang w:eastAsia="ko-KR"/>
        </w:rPr>
        <w:t>Exec commands:</w:t>
      </w:r>
    </w:p>
    <w:p w14:paraId="66ABD744">
      <w:pPr>
        <w:pStyle w:val="81"/>
        <w:rPr>
          <w:color w:val="auto"/>
          <w:lang w:eastAsia="ko-KR"/>
        </w:rPr>
      </w:pPr>
      <w:r>
        <w:rPr>
          <w:color w:val="auto"/>
          <w:lang w:eastAsia="ko-KR"/>
        </w:rPr>
        <w:t xml:space="preserve">  &lt;0-0&gt;/&lt;0-4&gt;  Enter card slot/sublot number</w:t>
      </w:r>
    </w:p>
    <w:p w14:paraId="32D8B244">
      <w:pPr>
        <w:pStyle w:val="81"/>
        <w:rPr>
          <w:color w:val="auto"/>
          <w:lang w:eastAsia="ko-KR"/>
        </w:rPr>
      </w:pPr>
      <w:r>
        <w:rPr>
          <w:color w:val="auto"/>
          <w:lang w:eastAsia="ko-KR"/>
        </w:rPr>
        <w:t xml:space="preserve">  do-exec      Mode-independent "do-exec" prefix support</w:t>
      </w:r>
    </w:p>
    <w:p w14:paraId="5EBD47E5">
      <w:pPr>
        <w:pStyle w:val="81"/>
        <w:rPr>
          <w:color w:val="auto"/>
          <w:lang w:eastAsia="ko-KR"/>
        </w:rPr>
      </w:pPr>
      <w:r>
        <w:rPr>
          <w:color w:val="auto"/>
          <w:lang w:eastAsia="ko-KR"/>
        </w:rPr>
        <w:t xml:space="preserve">  enable       Turn on privileged commands</w:t>
      </w:r>
    </w:p>
    <w:p w14:paraId="3D247107">
      <w:pPr>
        <w:pStyle w:val="81"/>
        <w:rPr>
          <w:color w:val="auto"/>
          <w:lang w:eastAsia="ko-KR"/>
        </w:rPr>
      </w:pPr>
      <w:r>
        <w:rPr>
          <w:color w:val="auto"/>
          <w:lang w:eastAsia="ko-KR"/>
        </w:rPr>
        <w:t xml:space="preserve">  exit         Exit from the EXEC</w:t>
      </w:r>
    </w:p>
    <w:p w14:paraId="3237E5FA">
      <w:pPr>
        <w:pStyle w:val="81"/>
        <w:rPr>
          <w:color w:val="auto"/>
          <w:lang w:eastAsia="ko-KR"/>
        </w:rPr>
      </w:pPr>
      <w:r>
        <w:rPr>
          <w:color w:val="auto"/>
          <w:lang w:eastAsia="ko-KR"/>
        </w:rPr>
        <w:t xml:space="preserve">  show         Show running system information</w:t>
      </w:r>
    </w:p>
    <w:p w14:paraId="42F58A5A">
      <w:pPr>
        <w:pStyle w:val="70"/>
        <w:rPr>
          <w:color w:val="auto"/>
          <w:lang w:eastAsia="ko-KR"/>
        </w:rPr>
      </w:pPr>
      <w:r>
        <w:rPr>
          <w:b/>
          <w:color w:val="auto"/>
          <w:lang w:eastAsia="ko-KR"/>
        </w:rPr>
        <w:t>Note</w:t>
      </w:r>
      <w:r>
        <w:rPr>
          <w:color w:val="auto"/>
          <w:lang w:eastAsia="ko-KR"/>
        </w:rPr>
        <w:t>: There may be more EXEC commands available than are displayed. This depends on your device and the IOS image used.</w:t>
      </w:r>
    </w:p>
    <w:p w14:paraId="2EA7B9C5">
      <w:pPr>
        <w:pStyle w:val="6"/>
        <w:rPr>
          <w:color w:val="auto"/>
          <w:lang w:eastAsia="ko-KR"/>
        </w:rPr>
      </w:pPr>
      <w:r>
        <w:rPr>
          <w:color w:val="auto"/>
          <w:lang w:eastAsia="ko-KR"/>
        </w:rPr>
        <w:t>Question:</w:t>
      </w:r>
    </w:p>
    <w:p w14:paraId="3CD94335">
      <w:pPr>
        <w:pStyle w:val="70"/>
        <w:keepNext/>
        <w:spacing w:before="0"/>
        <w:rPr>
          <w:color w:val="auto"/>
          <w:lang w:eastAsia="ko-KR"/>
        </w:rPr>
      </w:pPr>
      <w:r>
        <w:rPr>
          <w:color w:val="auto"/>
          <w:lang w:eastAsia="ko-KR"/>
        </w:rPr>
        <w:t>What is missing from the list of admin2 commands that is present in the admin1 commands?</w:t>
      </w:r>
    </w:p>
    <w:p w14:paraId="51F2B684">
      <w:pPr>
        <w:pStyle w:val="101"/>
        <w:rPr>
          <w:color w:val="auto"/>
        </w:rPr>
      </w:pPr>
      <w:r>
        <w:rPr>
          <w:color w:val="auto"/>
        </w:rPr>
        <w:t>Type your answers here.</w:t>
      </w:r>
    </w:p>
    <w:p w14:paraId="4398A103">
      <w:pPr>
        <w:pStyle w:val="5"/>
        <w:rPr>
          <w:color w:val="auto"/>
        </w:rPr>
      </w:pPr>
      <w:r>
        <w:rPr>
          <w:color w:val="auto"/>
        </w:rPr>
        <w:t>Create the tech view, establish a password, and assign privileges</w:t>
      </w:r>
      <w:r>
        <w:rPr>
          <w:rFonts w:ascii="Times New Roman" w:hAnsi="Times New Roman"/>
          <w:color w:val="auto"/>
          <w:sz w:val="24"/>
          <w:lang w:eastAsia="ko-KR"/>
        </w:rPr>
        <w:t>.</w:t>
      </w:r>
    </w:p>
    <w:p w14:paraId="7EEEA3A8">
      <w:pPr>
        <w:pStyle w:val="68"/>
        <w:rPr>
          <w:color w:val="auto"/>
        </w:rPr>
      </w:pPr>
      <w:r>
        <w:rPr>
          <w:color w:val="auto"/>
        </w:rPr>
        <w:t xml:space="preserve">The tech user typically installs end-user devices and cabling. Tech users are only allowed to use selected </w:t>
      </w:r>
      <w:r>
        <w:rPr>
          <w:b/>
          <w:color w:val="auto"/>
        </w:rPr>
        <w:t>show</w:t>
      </w:r>
      <w:r>
        <w:rPr>
          <w:color w:val="auto"/>
        </w:rPr>
        <w:t xml:space="preserve"> commands.</w:t>
      </w:r>
    </w:p>
    <w:p w14:paraId="2C626F22">
      <w:pPr>
        <w:pStyle w:val="68"/>
        <w:rPr>
          <w:color w:val="auto"/>
        </w:rPr>
      </w:pPr>
      <w:r>
        <w:rPr>
          <w:color w:val="auto"/>
          <w:szCs w:val="20"/>
        </w:rPr>
        <w:t xml:space="preserve">Use the enable </w:t>
      </w:r>
      <w:r>
        <w:rPr>
          <w:b/>
          <w:color w:val="auto"/>
        </w:rPr>
        <w:t>view</w:t>
      </w:r>
      <w:r>
        <w:rPr>
          <w:color w:val="auto"/>
        </w:rPr>
        <w:t xml:space="preserve"> command to enable the root view, and enter the enable secret password </w:t>
      </w:r>
      <w:r>
        <w:rPr>
          <w:b/>
          <w:color w:val="auto"/>
        </w:rPr>
        <w:t>cisco12345</w:t>
      </w:r>
      <w:r>
        <w:rPr>
          <w:color w:val="auto"/>
        </w:rPr>
        <w:t>.</w:t>
      </w:r>
    </w:p>
    <w:p w14:paraId="4EEC93F4">
      <w:pPr>
        <w:pStyle w:val="69"/>
        <w:rPr>
          <w:color w:val="auto"/>
          <w:lang w:eastAsia="ko-KR"/>
        </w:rPr>
      </w:pPr>
      <w:r>
        <w:rPr>
          <w:color w:val="auto"/>
          <w:lang w:eastAsia="ko-KR"/>
        </w:rPr>
        <w:t xml:space="preserve">R1# </w:t>
      </w:r>
      <w:r>
        <w:rPr>
          <w:b/>
          <w:color w:val="auto"/>
        </w:rPr>
        <w:t>enable view</w:t>
      </w:r>
    </w:p>
    <w:p w14:paraId="6C6E46F4">
      <w:pPr>
        <w:pStyle w:val="69"/>
        <w:rPr>
          <w:color w:val="auto"/>
          <w:lang w:eastAsia="ko-KR"/>
        </w:rPr>
      </w:pPr>
      <w:r>
        <w:rPr>
          <w:color w:val="auto"/>
          <w:lang w:eastAsia="ko-KR"/>
        </w:rPr>
        <w:t xml:space="preserve">Password: </w:t>
      </w:r>
      <w:r>
        <w:rPr>
          <w:b/>
          <w:color w:val="auto"/>
        </w:rPr>
        <w:t>cisco12345</w:t>
      </w:r>
    </w:p>
    <w:p w14:paraId="56B9D61D">
      <w:pPr>
        <w:pStyle w:val="68"/>
        <w:rPr>
          <w:color w:val="auto"/>
          <w:lang w:eastAsia="ko-KR"/>
        </w:rPr>
      </w:pPr>
      <w:r>
        <w:rPr>
          <w:color w:val="auto"/>
        </w:rPr>
        <w:t>Use the following command to create the</w:t>
      </w:r>
      <w:r>
        <w:rPr>
          <w:color w:val="auto"/>
          <w:lang w:eastAsia="ko-KR"/>
        </w:rPr>
        <w:t xml:space="preserve"> tech view.</w:t>
      </w:r>
    </w:p>
    <w:p w14:paraId="439DDCA4">
      <w:pPr>
        <w:pStyle w:val="69"/>
        <w:rPr>
          <w:color w:val="auto"/>
          <w:lang w:eastAsia="ko-KR"/>
        </w:rPr>
      </w:pPr>
      <w:r>
        <w:rPr>
          <w:color w:val="auto"/>
          <w:lang w:eastAsia="ko-KR"/>
        </w:rPr>
        <w:t xml:space="preserve">R1(config)# </w:t>
      </w:r>
      <w:r>
        <w:rPr>
          <w:b/>
          <w:color w:val="auto"/>
        </w:rPr>
        <w:t>parser view tech</w:t>
      </w:r>
    </w:p>
    <w:p w14:paraId="6E6719F5">
      <w:pPr>
        <w:pStyle w:val="68"/>
        <w:rPr>
          <w:color w:val="auto"/>
        </w:rPr>
      </w:pPr>
      <w:r>
        <w:rPr>
          <w:color w:val="auto"/>
        </w:rPr>
        <w:t>Associate the tech view with a password.</w:t>
      </w:r>
    </w:p>
    <w:p w14:paraId="5C78FBA4">
      <w:pPr>
        <w:pStyle w:val="69"/>
        <w:rPr>
          <w:color w:val="auto"/>
          <w:lang w:eastAsia="ko-KR"/>
        </w:rPr>
      </w:pPr>
      <w:r>
        <w:rPr>
          <w:color w:val="auto"/>
          <w:lang w:eastAsia="ko-KR"/>
        </w:rPr>
        <w:t xml:space="preserve">R1(config-view)# </w:t>
      </w:r>
      <w:r>
        <w:rPr>
          <w:b/>
          <w:color w:val="auto"/>
        </w:rPr>
        <w:t>secret techpasswd</w:t>
      </w:r>
    </w:p>
    <w:p w14:paraId="38D7144E">
      <w:pPr>
        <w:pStyle w:val="68"/>
        <w:rPr>
          <w:color w:val="auto"/>
        </w:rPr>
      </w:pPr>
      <w:r>
        <w:rPr>
          <w:color w:val="auto"/>
        </w:rPr>
        <w:t xml:space="preserve">Add the following </w:t>
      </w:r>
      <w:r>
        <w:rPr>
          <w:b/>
          <w:color w:val="auto"/>
        </w:rPr>
        <w:t>show</w:t>
      </w:r>
      <w:r>
        <w:rPr>
          <w:color w:val="auto"/>
        </w:rPr>
        <w:t xml:space="preserve"> commands to the view and then exit from view configuration mode.</w:t>
      </w:r>
    </w:p>
    <w:p w14:paraId="3B5F8CEC">
      <w:pPr>
        <w:pStyle w:val="69"/>
        <w:rPr>
          <w:color w:val="auto"/>
          <w:lang w:eastAsia="ko-KR"/>
        </w:rPr>
      </w:pPr>
      <w:r>
        <w:rPr>
          <w:color w:val="auto"/>
          <w:lang w:eastAsia="ko-KR"/>
        </w:rPr>
        <w:t xml:space="preserve">R1(config-view)# </w:t>
      </w:r>
      <w:r>
        <w:rPr>
          <w:b/>
          <w:color w:val="auto"/>
        </w:rPr>
        <w:t>commands exec include show version</w:t>
      </w:r>
    </w:p>
    <w:p w14:paraId="515E44AC">
      <w:pPr>
        <w:pStyle w:val="69"/>
        <w:rPr>
          <w:color w:val="auto"/>
          <w:lang w:eastAsia="ko-KR"/>
        </w:rPr>
      </w:pPr>
      <w:r>
        <w:rPr>
          <w:color w:val="auto"/>
          <w:lang w:eastAsia="ko-KR"/>
        </w:rPr>
        <w:t xml:space="preserve">R1(config-view)# </w:t>
      </w:r>
      <w:r>
        <w:rPr>
          <w:b/>
          <w:color w:val="auto"/>
        </w:rPr>
        <w:t>commands exec include show interfaces</w:t>
      </w:r>
    </w:p>
    <w:p w14:paraId="74F7B098">
      <w:pPr>
        <w:pStyle w:val="69"/>
        <w:rPr>
          <w:color w:val="auto"/>
          <w:lang w:eastAsia="ko-KR"/>
        </w:rPr>
      </w:pPr>
      <w:r>
        <w:rPr>
          <w:color w:val="auto"/>
          <w:lang w:eastAsia="ko-KR"/>
        </w:rPr>
        <w:t xml:space="preserve">R1(config-view)# </w:t>
      </w:r>
      <w:r>
        <w:rPr>
          <w:b/>
          <w:color w:val="auto"/>
        </w:rPr>
        <w:t>commands exec include show ip interface brief</w:t>
      </w:r>
    </w:p>
    <w:p w14:paraId="4797B3FE">
      <w:pPr>
        <w:pStyle w:val="69"/>
        <w:rPr>
          <w:color w:val="auto"/>
          <w:lang w:eastAsia="ko-KR"/>
        </w:rPr>
      </w:pPr>
      <w:r>
        <w:rPr>
          <w:color w:val="auto"/>
          <w:lang w:eastAsia="ko-KR"/>
        </w:rPr>
        <w:t xml:space="preserve">R1(config-view)# </w:t>
      </w:r>
      <w:r>
        <w:rPr>
          <w:b/>
          <w:color w:val="auto"/>
        </w:rPr>
        <w:t>commands exec include show parser view</w:t>
      </w:r>
    </w:p>
    <w:p w14:paraId="6552CD15">
      <w:pPr>
        <w:pStyle w:val="69"/>
        <w:rPr>
          <w:color w:val="auto"/>
          <w:lang w:eastAsia="ko-KR"/>
        </w:rPr>
      </w:pPr>
      <w:r>
        <w:rPr>
          <w:color w:val="auto"/>
          <w:lang w:eastAsia="ko-KR"/>
        </w:rPr>
        <w:t xml:space="preserve">R1(config-view)# </w:t>
      </w:r>
      <w:r>
        <w:rPr>
          <w:b/>
          <w:color w:val="auto"/>
        </w:rPr>
        <w:t>end</w:t>
      </w:r>
    </w:p>
    <w:p w14:paraId="4CA30FA0">
      <w:pPr>
        <w:pStyle w:val="68"/>
        <w:rPr>
          <w:color w:val="auto"/>
        </w:rPr>
      </w:pPr>
      <w:r>
        <w:rPr>
          <w:color w:val="auto"/>
        </w:rPr>
        <w:t>Verify the tech view.</w:t>
      </w:r>
    </w:p>
    <w:p w14:paraId="65C971BC">
      <w:pPr>
        <w:pStyle w:val="69"/>
        <w:rPr>
          <w:color w:val="auto"/>
          <w:lang w:eastAsia="ko-KR"/>
        </w:rPr>
      </w:pPr>
      <w:r>
        <w:rPr>
          <w:color w:val="auto"/>
          <w:lang w:eastAsia="ko-KR"/>
        </w:rPr>
        <w:t xml:space="preserve">R1# </w:t>
      </w:r>
      <w:r>
        <w:rPr>
          <w:b/>
          <w:color w:val="auto"/>
        </w:rPr>
        <w:t>enable view tech</w:t>
      </w:r>
    </w:p>
    <w:p w14:paraId="23BCF6AC">
      <w:pPr>
        <w:pStyle w:val="69"/>
        <w:rPr>
          <w:color w:val="auto"/>
          <w:lang w:eastAsia="ko-KR"/>
        </w:rPr>
      </w:pPr>
      <w:r>
        <w:rPr>
          <w:color w:val="auto"/>
          <w:lang w:eastAsia="ko-KR"/>
        </w:rPr>
        <w:t xml:space="preserve">Password: </w:t>
      </w:r>
      <w:r>
        <w:rPr>
          <w:b/>
          <w:color w:val="auto"/>
        </w:rPr>
        <w:t>techpasswd</w:t>
      </w:r>
    </w:p>
    <w:p w14:paraId="616916AA">
      <w:pPr>
        <w:pStyle w:val="69"/>
        <w:rPr>
          <w:color w:val="auto"/>
          <w:lang w:eastAsia="ko-KR"/>
        </w:rPr>
      </w:pPr>
    </w:p>
    <w:p w14:paraId="72F4139E">
      <w:pPr>
        <w:pStyle w:val="69"/>
        <w:rPr>
          <w:color w:val="auto"/>
          <w:lang w:eastAsia="ko-KR"/>
        </w:rPr>
      </w:pPr>
      <w:r>
        <w:rPr>
          <w:color w:val="auto"/>
          <w:lang w:eastAsia="ko-KR"/>
        </w:rPr>
        <w:t xml:space="preserve">R1# </w:t>
      </w:r>
      <w:r>
        <w:rPr>
          <w:b/>
          <w:color w:val="auto"/>
        </w:rPr>
        <w:t>show parser view</w:t>
      </w:r>
    </w:p>
    <w:p w14:paraId="6C5D5F69">
      <w:pPr>
        <w:pStyle w:val="69"/>
        <w:rPr>
          <w:color w:val="auto"/>
        </w:rPr>
      </w:pPr>
      <w:r>
        <w:rPr>
          <w:color w:val="auto"/>
        </w:rPr>
        <w:t>Current view is ‘tech’</w:t>
      </w:r>
    </w:p>
    <w:p w14:paraId="2F32F8DD">
      <w:pPr>
        <w:pStyle w:val="68"/>
        <w:rPr>
          <w:color w:val="auto"/>
        </w:rPr>
      </w:pPr>
      <w:r>
        <w:rPr>
          <w:color w:val="auto"/>
        </w:rPr>
        <w:t>Examine the commands available in the tech view.</w:t>
      </w:r>
    </w:p>
    <w:p w14:paraId="4E128870">
      <w:pPr>
        <w:pStyle w:val="69"/>
        <w:rPr>
          <w:color w:val="auto"/>
          <w:lang w:eastAsia="ko-KR"/>
        </w:rPr>
      </w:pPr>
      <w:r>
        <w:rPr>
          <w:color w:val="auto"/>
          <w:lang w:eastAsia="ko-KR"/>
        </w:rPr>
        <w:t xml:space="preserve">R1# </w:t>
      </w:r>
      <w:r>
        <w:rPr>
          <w:b/>
          <w:color w:val="auto"/>
          <w:lang w:eastAsia="ko-KR"/>
        </w:rPr>
        <w:t>?</w:t>
      </w:r>
    </w:p>
    <w:p w14:paraId="28FEA377">
      <w:pPr>
        <w:pStyle w:val="81"/>
        <w:rPr>
          <w:color w:val="auto"/>
          <w:lang w:eastAsia="ko-KR"/>
        </w:rPr>
      </w:pPr>
      <w:r>
        <w:rPr>
          <w:color w:val="auto"/>
          <w:lang w:eastAsia="ko-KR"/>
        </w:rPr>
        <w:t>Exec commands:</w:t>
      </w:r>
    </w:p>
    <w:p w14:paraId="3238AAD8">
      <w:pPr>
        <w:pStyle w:val="81"/>
        <w:rPr>
          <w:color w:val="auto"/>
          <w:lang w:eastAsia="ko-KR"/>
        </w:rPr>
      </w:pPr>
      <w:r>
        <w:rPr>
          <w:color w:val="auto"/>
          <w:lang w:eastAsia="ko-KR"/>
        </w:rPr>
        <w:t xml:space="preserve">  &lt;0-0&gt;/&lt;0-4&gt;  Enter card slot/sublot number</w:t>
      </w:r>
    </w:p>
    <w:p w14:paraId="6B5BDDCD">
      <w:pPr>
        <w:pStyle w:val="81"/>
        <w:rPr>
          <w:color w:val="auto"/>
          <w:lang w:eastAsia="ko-KR"/>
        </w:rPr>
      </w:pPr>
      <w:r>
        <w:rPr>
          <w:color w:val="auto"/>
          <w:lang w:eastAsia="ko-KR"/>
        </w:rPr>
        <w:t xml:space="preserve">  do-exec      Mode-independent "do-exec" prefix support</w:t>
      </w:r>
    </w:p>
    <w:p w14:paraId="132FA6C5">
      <w:pPr>
        <w:pStyle w:val="81"/>
        <w:rPr>
          <w:color w:val="auto"/>
          <w:lang w:eastAsia="ko-KR"/>
        </w:rPr>
      </w:pPr>
      <w:r>
        <w:rPr>
          <w:color w:val="auto"/>
          <w:lang w:eastAsia="ko-KR"/>
        </w:rPr>
        <w:t xml:space="preserve">  enable       Turn on privileged commands</w:t>
      </w:r>
    </w:p>
    <w:p w14:paraId="21361A47">
      <w:pPr>
        <w:pStyle w:val="81"/>
        <w:rPr>
          <w:color w:val="auto"/>
          <w:lang w:eastAsia="ko-KR"/>
        </w:rPr>
      </w:pPr>
      <w:r>
        <w:rPr>
          <w:color w:val="auto"/>
          <w:lang w:eastAsia="ko-KR"/>
        </w:rPr>
        <w:t xml:space="preserve">  exit         Exit from the EXEC</w:t>
      </w:r>
    </w:p>
    <w:p w14:paraId="4A229FEB">
      <w:pPr>
        <w:pStyle w:val="81"/>
        <w:rPr>
          <w:color w:val="auto"/>
          <w:lang w:eastAsia="ko-KR"/>
        </w:rPr>
      </w:pPr>
      <w:r>
        <w:rPr>
          <w:color w:val="auto"/>
          <w:lang w:eastAsia="ko-KR"/>
        </w:rPr>
        <w:t xml:space="preserve">  show         Show running system information</w:t>
      </w:r>
    </w:p>
    <w:p w14:paraId="59A4B69D">
      <w:pPr>
        <w:pStyle w:val="70"/>
        <w:rPr>
          <w:color w:val="auto"/>
          <w:lang w:eastAsia="ko-KR"/>
        </w:rPr>
      </w:pPr>
      <w:r>
        <w:rPr>
          <w:b/>
          <w:color w:val="auto"/>
          <w:lang w:eastAsia="ko-KR"/>
        </w:rPr>
        <w:t>Note</w:t>
      </w:r>
      <w:r>
        <w:rPr>
          <w:color w:val="auto"/>
          <w:lang w:eastAsia="ko-KR"/>
        </w:rPr>
        <w:t>: There may be more EXEC commands available than are displayed. This depends on your device and the IOS image used.</w:t>
      </w:r>
    </w:p>
    <w:p w14:paraId="1F8284DB">
      <w:pPr>
        <w:pStyle w:val="68"/>
        <w:rPr>
          <w:color w:val="auto"/>
        </w:rPr>
      </w:pPr>
      <w:r>
        <w:rPr>
          <w:color w:val="auto"/>
        </w:rPr>
        <w:t xml:space="preserve">Examine the </w:t>
      </w:r>
      <w:r>
        <w:rPr>
          <w:b/>
          <w:color w:val="auto"/>
        </w:rPr>
        <w:t>show</w:t>
      </w:r>
      <w:r>
        <w:rPr>
          <w:color w:val="auto"/>
        </w:rPr>
        <w:t xml:space="preserve"> commands available in the tech view.</w:t>
      </w:r>
    </w:p>
    <w:p w14:paraId="50757EE0">
      <w:pPr>
        <w:pStyle w:val="69"/>
        <w:rPr>
          <w:color w:val="auto"/>
          <w:lang w:eastAsia="ko-KR"/>
        </w:rPr>
      </w:pPr>
      <w:r>
        <w:rPr>
          <w:color w:val="auto"/>
          <w:lang w:eastAsia="ko-KR"/>
        </w:rPr>
        <w:t xml:space="preserve">R1# </w:t>
      </w:r>
      <w:r>
        <w:rPr>
          <w:b/>
          <w:color w:val="auto"/>
          <w:lang w:eastAsia="ko-KR"/>
        </w:rPr>
        <w:t>show ?</w:t>
      </w:r>
    </w:p>
    <w:p w14:paraId="0C677CE1">
      <w:pPr>
        <w:pStyle w:val="81"/>
        <w:rPr>
          <w:color w:val="auto"/>
          <w:lang w:eastAsia="ko-KR"/>
        </w:rPr>
      </w:pPr>
      <w:r>
        <w:rPr>
          <w:color w:val="auto"/>
          <w:lang w:eastAsia="ko-KR"/>
        </w:rPr>
        <w:t xml:space="preserve">  banner      Display banner information</w:t>
      </w:r>
    </w:p>
    <w:p w14:paraId="7A28E259">
      <w:pPr>
        <w:pStyle w:val="81"/>
        <w:rPr>
          <w:color w:val="auto"/>
          <w:lang w:eastAsia="ko-KR"/>
        </w:rPr>
      </w:pPr>
      <w:r>
        <w:rPr>
          <w:color w:val="auto"/>
          <w:lang w:eastAsia="ko-KR"/>
        </w:rPr>
        <w:t xml:space="preserve">  flash0:     display information about flash0: file system</w:t>
      </w:r>
    </w:p>
    <w:p w14:paraId="37B1B280">
      <w:pPr>
        <w:pStyle w:val="81"/>
        <w:rPr>
          <w:color w:val="auto"/>
          <w:lang w:eastAsia="ko-KR"/>
        </w:rPr>
      </w:pPr>
      <w:r>
        <w:rPr>
          <w:color w:val="auto"/>
          <w:lang w:eastAsia="ko-KR"/>
        </w:rPr>
        <w:t xml:space="preserve">  flash1:     display information about flash1: file system</w:t>
      </w:r>
    </w:p>
    <w:p w14:paraId="4098D911">
      <w:pPr>
        <w:pStyle w:val="81"/>
        <w:rPr>
          <w:color w:val="auto"/>
          <w:lang w:eastAsia="ko-KR"/>
        </w:rPr>
      </w:pPr>
      <w:r>
        <w:rPr>
          <w:color w:val="auto"/>
          <w:lang w:eastAsia="ko-KR"/>
        </w:rPr>
        <w:t xml:space="preserve">  flash:      display information about flash: file system</w:t>
      </w:r>
    </w:p>
    <w:p w14:paraId="2DCBF8B4">
      <w:pPr>
        <w:pStyle w:val="81"/>
        <w:rPr>
          <w:color w:val="auto"/>
          <w:lang w:eastAsia="ko-KR"/>
        </w:rPr>
      </w:pPr>
      <w:r>
        <w:rPr>
          <w:color w:val="auto"/>
          <w:lang w:eastAsia="ko-KR"/>
        </w:rPr>
        <w:t xml:space="preserve">  interfaces  Interface status and configuration</w:t>
      </w:r>
    </w:p>
    <w:p w14:paraId="59F4AAEA">
      <w:pPr>
        <w:pStyle w:val="81"/>
        <w:rPr>
          <w:color w:val="auto"/>
          <w:lang w:eastAsia="ko-KR"/>
        </w:rPr>
      </w:pPr>
      <w:r>
        <w:rPr>
          <w:color w:val="auto"/>
          <w:lang w:eastAsia="ko-KR"/>
        </w:rPr>
        <w:t xml:space="preserve">  ip          IP information</w:t>
      </w:r>
    </w:p>
    <w:p w14:paraId="2BD9EFE6">
      <w:pPr>
        <w:pStyle w:val="81"/>
        <w:rPr>
          <w:color w:val="auto"/>
          <w:lang w:eastAsia="ko-KR"/>
        </w:rPr>
      </w:pPr>
      <w:r>
        <w:rPr>
          <w:color w:val="auto"/>
          <w:lang w:eastAsia="ko-KR"/>
        </w:rPr>
        <w:t xml:space="preserve">  parser      Display parser information</w:t>
      </w:r>
    </w:p>
    <w:p w14:paraId="3B285F87">
      <w:pPr>
        <w:pStyle w:val="81"/>
        <w:rPr>
          <w:color w:val="auto"/>
          <w:lang w:eastAsia="ko-KR"/>
        </w:rPr>
      </w:pPr>
      <w:r>
        <w:rPr>
          <w:color w:val="auto"/>
          <w:lang w:eastAsia="ko-KR"/>
        </w:rPr>
        <w:t xml:space="preserve">  usbflash0:  display information about usbflash0: file system</w:t>
      </w:r>
    </w:p>
    <w:p w14:paraId="022091D4">
      <w:pPr>
        <w:pStyle w:val="81"/>
        <w:rPr>
          <w:color w:val="auto"/>
          <w:lang w:eastAsia="ko-KR"/>
        </w:rPr>
      </w:pPr>
      <w:r>
        <w:rPr>
          <w:color w:val="auto"/>
          <w:lang w:eastAsia="ko-KR"/>
        </w:rPr>
        <w:t xml:space="preserve">  version     System hardware and software status</w:t>
      </w:r>
    </w:p>
    <w:p w14:paraId="52504F77">
      <w:pPr>
        <w:pStyle w:val="70"/>
        <w:rPr>
          <w:color w:val="auto"/>
          <w:lang w:eastAsia="ko-KR"/>
        </w:rPr>
      </w:pPr>
      <w:r>
        <w:rPr>
          <w:b/>
          <w:color w:val="auto"/>
          <w:lang w:eastAsia="ko-KR"/>
        </w:rPr>
        <w:t>Note</w:t>
      </w:r>
      <w:r>
        <w:rPr>
          <w:color w:val="auto"/>
          <w:lang w:eastAsia="ko-KR"/>
        </w:rPr>
        <w:t>: There may be more EXEC commands available than are displayed. This depends on your device and the IOS image used.</w:t>
      </w:r>
    </w:p>
    <w:p w14:paraId="5E2AF596">
      <w:pPr>
        <w:pStyle w:val="68"/>
        <w:keepNext/>
        <w:rPr>
          <w:color w:val="auto"/>
          <w:lang w:eastAsia="ko-KR"/>
        </w:rPr>
      </w:pPr>
      <w:r>
        <w:rPr>
          <w:color w:val="auto"/>
        </w:rPr>
        <w:t xml:space="preserve">Issue the </w:t>
      </w:r>
      <w:r>
        <w:rPr>
          <w:b/>
          <w:color w:val="auto"/>
        </w:rPr>
        <w:t>show ip interface brief</w:t>
      </w:r>
      <w:r>
        <w:rPr>
          <w:rFonts w:eastAsia="Arial"/>
          <w:color w:val="auto"/>
        </w:rPr>
        <w:t xml:space="preserve"> </w:t>
      </w:r>
      <w:r>
        <w:rPr>
          <w:color w:val="auto"/>
        </w:rPr>
        <w:t>command.</w:t>
      </w:r>
    </w:p>
    <w:p w14:paraId="1B919479">
      <w:pPr>
        <w:pStyle w:val="6"/>
        <w:rPr>
          <w:color w:val="auto"/>
          <w:lang w:eastAsia="ko-KR"/>
        </w:rPr>
      </w:pPr>
      <w:r>
        <w:rPr>
          <w:color w:val="auto"/>
        </w:rPr>
        <w:t>Question:</w:t>
      </w:r>
    </w:p>
    <w:p w14:paraId="09CE6AA8">
      <w:pPr>
        <w:pStyle w:val="70"/>
        <w:spacing w:before="0"/>
        <w:rPr>
          <w:color w:val="auto"/>
          <w:lang w:eastAsia="ko-KR"/>
        </w:rPr>
      </w:pPr>
      <w:r>
        <w:rPr>
          <w:color w:val="auto"/>
        </w:rPr>
        <w:t>Were you able to do it as the tech user? Explain.</w:t>
      </w:r>
    </w:p>
    <w:p w14:paraId="0E220B69">
      <w:pPr>
        <w:pStyle w:val="39"/>
        <w:keepNext w:val="0"/>
        <w:keepLines w:val="0"/>
        <w:widowControl/>
        <w:suppressLineNumbers w:val="0"/>
        <w:ind w:firstLine="720" w:firstLineChars="0"/>
        <w:jc w:val="both"/>
        <w:rPr>
          <w:rFonts w:hint="default" w:ascii="Arial" w:hAnsi="Arial" w:cs="Arial"/>
          <w:sz w:val="20"/>
          <w:szCs w:val="20"/>
        </w:rPr>
      </w:pPr>
      <w:r>
        <w:rPr>
          <w:rStyle w:val="126"/>
          <w:rFonts w:hint="default" w:ascii="Arial" w:hAnsi="Arial" w:cs="Arial"/>
          <w:sz w:val="20"/>
          <w:szCs w:val="20"/>
        </w:rPr>
        <w:t>Yes, as the tech user, I was able to run the commands that were explicitly added to the tech view, such as: show version, show interfaces show ip interface brief, show parser view.</w:t>
      </w:r>
    </w:p>
    <w:p w14:paraId="5E0F06B4">
      <w:pPr>
        <w:pStyle w:val="39"/>
        <w:keepNext w:val="0"/>
        <w:keepLines w:val="0"/>
        <w:widowControl/>
        <w:suppressLineNumbers w:val="0"/>
        <w:ind w:firstLine="720" w:firstLineChars="0"/>
        <w:jc w:val="both"/>
        <w:rPr>
          <w:rFonts w:hint="default" w:ascii="Arial" w:hAnsi="Arial" w:cs="Arial"/>
          <w:sz w:val="20"/>
          <w:szCs w:val="20"/>
        </w:rPr>
      </w:pPr>
      <w:r>
        <w:rPr>
          <w:rStyle w:val="126"/>
          <w:rFonts w:hint="default" w:ascii="Arial" w:hAnsi="Arial" w:cs="Arial"/>
          <w:sz w:val="20"/>
          <w:szCs w:val="20"/>
        </w:rPr>
        <w:t>This worked because, in the tech view configuration, only these specific show commands were granted access.</w:t>
      </w:r>
    </w:p>
    <w:p w14:paraId="11130DC6">
      <w:pPr>
        <w:pStyle w:val="39"/>
        <w:keepNext w:val="0"/>
        <w:keepLines w:val="0"/>
        <w:widowControl/>
        <w:suppressLineNumbers w:val="0"/>
        <w:ind w:firstLine="720" w:firstLineChars="0"/>
        <w:jc w:val="both"/>
        <w:rPr>
          <w:rFonts w:hint="default" w:ascii="Arial" w:hAnsi="Arial" w:cs="Arial"/>
          <w:sz w:val="20"/>
          <w:szCs w:val="20"/>
        </w:rPr>
      </w:pPr>
      <w:r>
        <w:rPr>
          <w:rStyle w:val="126"/>
          <w:rFonts w:hint="default" w:ascii="Arial" w:hAnsi="Arial" w:cs="Arial"/>
          <w:sz w:val="20"/>
          <w:szCs w:val="20"/>
        </w:rPr>
        <w:t>Any commands not included in the tech view, like show ip route or configuration commands, would be denied because role-based views restrict the user to only the commands explicitly allowed.</w:t>
      </w:r>
    </w:p>
    <w:p w14:paraId="3056D25A">
      <w:pPr>
        <w:pStyle w:val="70"/>
      </w:pPr>
    </w:p>
    <w:p w14:paraId="457DAA6B">
      <w:pPr>
        <w:pStyle w:val="68"/>
        <w:keepNext/>
        <w:rPr>
          <w:color w:val="auto"/>
          <w:lang w:eastAsia="ko-KR"/>
        </w:rPr>
      </w:pPr>
      <w:r>
        <w:rPr>
          <w:color w:val="auto"/>
        </w:rPr>
        <w:t xml:space="preserve">Issue the </w:t>
      </w:r>
      <w:r>
        <w:rPr>
          <w:b/>
          <w:color w:val="auto"/>
        </w:rPr>
        <w:t>show ip route</w:t>
      </w:r>
      <w:r>
        <w:rPr>
          <w:color w:val="auto"/>
        </w:rPr>
        <w:t xml:space="preserve"> command.</w:t>
      </w:r>
    </w:p>
    <w:p w14:paraId="3D566DA2">
      <w:pPr>
        <w:pStyle w:val="6"/>
        <w:rPr>
          <w:color w:val="auto"/>
          <w:lang w:eastAsia="ko-KR"/>
        </w:rPr>
      </w:pPr>
      <w:r>
        <w:rPr>
          <w:color w:val="auto"/>
        </w:rPr>
        <w:t>Question:</w:t>
      </w:r>
    </w:p>
    <w:p w14:paraId="5BDB66C7">
      <w:pPr>
        <w:pStyle w:val="70"/>
        <w:spacing w:before="0"/>
        <w:rPr>
          <w:color w:val="auto"/>
        </w:rPr>
      </w:pPr>
      <w:r>
        <w:rPr>
          <w:color w:val="auto"/>
        </w:rPr>
        <w:t>Were you able to do it as the tech user?</w:t>
      </w:r>
    </w:p>
    <w:p w14:paraId="73792922">
      <w:pPr>
        <w:pStyle w:val="70"/>
        <w:rPr>
          <w:rFonts w:hint="default" w:ascii="Arial" w:hAnsi="Arial" w:cs="Arial"/>
          <w:sz w:val="20"/>
          <w:szCs w:val="20"/>
        </w:rPr>
      </w:pPr>
      <w:r>
        <w:rPr>
          <w:rFonts w:hint="default" w:ascii="Arial" w:hAnsi="Arial" w:eastAsia="SimSun" w:cs="Arial"/>
          <w:sz w:val="20"/>
          <w:szCs w:val="20"/>
        </w:rPr>
        <w:t xml:space="preserve">No, as the </w:t>
      </w:r>
      <w:r>
        <w:rPr>
          <w:rStyle w:val="40"/>
          <w:rFonts w:hint="default" w:ascii="Arial" w:hAnsi="Arial" w:eastAsia="SimSun" w:cs="Arial"/>
          <w:sz w:val="20"/>
          <w:szCs w:val="20"/>
        </w:rPr>
        <w:t>tech</w:t>
      </w:r>
      <w:r>
        <w:rPr>
          <w:rFonts w:hint="default" w:ascii="Arial" w:hAnsi="Arial" w:eastAsia="SimSun" w:cs="Arial"/>
          <w:sz w:val="20"/>
          <w:szCs w:val="20"/>
        </w:rPr>
        <w:t xml:space="preserve"> user, I was </w:t>
      </w:r>
      <w:r>
        <w:rPr>
          <w:rStyle w:val="40"/>
          <w:rFonts w:hint="default" w:ascii="Arial" w:hAnsi="Arial" w:eastAsia="SimSun" w:cs="Arial"/>
          <w:sz w:val="20"/>
          <w:szCs w:val="20"/>
        </w:rPr>
        <w:t>not able</w:t>
      </w:r>
      <w:r>
        <w:rPr>
          <w:rFonts w:hint="default" w:ascii="Arial" w:hAnsi="Arial" w:eastAsia="SimSun" w:cs="Arial"/>
          <w:sz w:val="20"/>
          <w:szCs w:val="20"/>
        </w:rPr>
        <w:t xml:space="preserve"> to run the </w:t>
      </w:r>
      <w:r>
        <w:rPr>
          <w:rStyle w:val="25"/>
          <w:rFonts w:hint="default" w:ascii="Arial" w:hAnsi="Arial" w:eastAsia="SimSun" w:cs="Arial"/>
          <w:sz w:val="20"/>
          <w:szCs w:val="20"/>
        </w:rPr>
        <w:t>show ip route</w:t>
      </w:r>
      <w:r>
        <w:rPr>
          <w:rFonts w:hint="default" w:ascii="Arial" w:hAnsi="Arial" w:eastAsia="SimSun" w:cs="Arial"/>
          <w:sz w:val="20"/>
          <w:szCs w:val="20"/>
        </w:rPr>
        <w:t xml:space="preserve"> command because it was </w:t>
      </w:r>
      <w:r>
        <w:rPr>
          <w:rStyle w:val="40"/>
          <w:rFonts w:hint="default" w:ascii="Arial" w:hAnsi="Arial" w:eastAsia="SimSun" w:cs="Arial"/>
          <w:sz w:val="20"/>
          <w:szCs w:val="20"/>
        </w:rPr>
        <w:t>not included</w:t>
      </w:r>
      <w:r>
        <w:rPr>
          <w:rFonts w:hint="default" w:ascii="Arial" w:hAnsi="Arial" w:eastAsia="SimSun" w:cs="Arial"/>
          <w:sz w:val="20"/>
          <w:szCs w:val="20"/>
        </w:rPr>
        <w:t xml:space="preserve"> in the list of allowed commands when the </w:t>
      </w:r>
      <w:r>
        <w:rPr>
          <w:rStyle w:val="40"/>
          <w:rFonts w:hint="default" w:ascii="Arial" w:hAnsi="Arial" w:eastAsia="SimSun" w:cs="Arial"/>
          <w:sz w:val="20"/>
          <w:szCs w:val="20"/>
        </w:rPr>
        <w:t>tech</w:t>
      </w:r>
      <w:r>
        <w:rPr>
          <w:rFonts w:hint="default" w:ascii="Arial" w:hAnsi="Arial" w:eastAsia="SimSun" w:cs="Arial"/>
          <w:sz w:val="20"/>
          <w:szCs w:val="20"/>
        </w:rPr>
        <w:t xml:space="preserve"> view was created.</w:t>
      </w:r>
    </w:p>
    <w:p w14:paraId="2C3F9877">
      <w:pPr>
        <w:pStyle w:val="68"/>
        <w:rPr>
          <w:color w:val="auto"/>
        </w:rPr>
      </w:pPr>
      <w:r>
        <w:rPr>
          <w:color w:val="auto"/>
        </w:rPr>
        <w:t xml:space="preserve">Return to root view with the </w:t>
      </w:r>
      <w:r>
        <w:rPr>
          <w:b/>
          <w:color w:val="auto"/>
        </w:rPr>
        <w:t>enable view</w:t>
      </w:r>
      <w:r>
        <w:rPr>
          <w:color w:val="auto"/>
        </w:rPr>
        <w:t xml:space="preserve"> command.</w:t>
      </w:r>
    </w:p>
    <w:p w14:paraId="25BD1B67">
      <w:pPr>
        <w:pStyle w:val="69"/>
        <w:rPr>
          <w:color w:val="auto"/>
          <w:lang w:eastAsia="ko-KR"/>
        </w:rPr>
      </w:pPr>
      <w:r>
        <w:rPr>
          <w:color w:val="auto"/>
          <w:lang w:eastAsia="ko-KR"/>
        </w:rPr>
        <w:t xml:space="preserve">R1# </w:t>
      </w:r>
      <w:r>
        <w:rPr>
          <w:b/>
          <w:color w:val="auto"/>
        </w:rPr>
        <w:t>enable view</w:t>
      </w:r>
    </w:p>
    <w:p w14:paraId="1D53BE27">
      <w:pPr>
        <w:pStyle w:val="69"/>
        <w:rPr>
          <w:color w:val="auto"/>
          <w:lang w:eastAsia="ko-KR"/>
        </w:rPr>
      </w:pPr>
      <w:r>
        <w:rPr>
          <w:color w:val="auto"/>
          <w:lang w:eastAsia="ko-KR"/>
        </w:rPr>
        <w:t xml:space="preserve">Password: </w:t>
      </w:r>
      <w:r>
        <w:rPr>
          <w:b/>
          <w:color w:val="auto"/>
        </w:rPr>
        <w:t>cisco12345</w:t>
      </w:r>
    </w:p>
    <w:p w14:paraId="637D145D">
      <w:pPr>
        <w:pStyle w:val="68"/>
        <w:keepNext/>
        <w:rPr>
          <w:color w:val="auto"/>
        </w:rPr>
      </w:pPr>
      <w:r>
        <w:rPr>
          <w:color w:val="auto"/>
        </w:rPr>
        <w:t xml:space="preserve">Issue the </w:t>
      </w:r>
      <w:r>
        <w:rPr>
          <w:b/>
          <w:color w:val="auto"/>
        </w:rPr>
        <w:t>show run</w:t>
      </w:r>
      <w:r>
        <w:rPr>
          <w:color w:val="auto"/>
        </w:rPr>
        <w:t xml:space="preserve"> command to see the views you created.</w:t>
      </w:r>
    </w:p>
    <w:p w14:paraId="5D5D50D6">
      <w:pPr>
        <w:pStyle w:val="6"/>
        <w:rPr>
          <w:color w:val="auto"/>
        </w:rPr>
      </w:pPr>
      <w:r>
        <w:rPr>
          <w:color w:val="auto"/>
        </w:rPr>
        <w:t>Question:</w:t>
      </w:r>
    </w:p>
    <w:p w14:paraId="358DBF91">
      <w:pPr>
        <w:pStyle w:val="70"/>
        <w:spacing w:before="0"/>
        <w:rPr>
          <w:color w:val="auto"/>
        </w:rPr>
      </w:pPr>
      <w:r>
        <w:rPr>
          <w:color w:val="auto"/>
        </w:rPr>
        <w:t xml:space="preserve">For tech view, why are the </w:t>
      </w:r>
      <w:r>
        <w:rPr>
          <w:b/>
          <w:color w:val="auto"/>
        </w:rPr>
        <w:t>show</w:t>
      </w:r>
      <w:r>
        <w:rPr>
          <w:color w:val="auto"/>
        </w:rPr>
        <w:t xml:space="preserve"> and </w:t>
      </w:r>
      <w:r>
        <w:rPr>
          <w:b/>
          <w:color w:val="auto"/>
        </w:rPr>
        <w:t>show ip</w:t>
      </w:r>
      <w:r>
        <w:rPr>
          <w:color w:val="auto"/>
        </w:rPr>
        <w:t xml:space="preserve"> commands listed as well as </w:t>
      </w:r>
      <w:r>
        <w:rPr>
          <w:b/>
          <w:color w:val="auto"/>
        </w:rPr>
        <w:t xml:space="preserve">show ip interface </w:t>
      </w:r>
      <w:r>
        <w:rPr>
          <w:color w:val="auto"/>
        </w:rPr>
        <w:t xml:space="preserve">and </w:t>
      </w:r>
      <w:r>
        <w:rPr>
          <w:b/>
          <w:color w:val="auto"/>
        </w:rPr>
        <w:t>show ip interface brief</w:t>
      </w:r>
      <w:r>
        <w:rPr>
          <w:color w:val="auto"/>
        </w:rPr>
        <w:t>?</w:t>
      </w:r>
    </w:p>
    <w:p w14:paraId="31BB498E">
      <w:pPr>
        <w:pStyle w:val="39"/>
        <w:keepNext w:val="0"/>
        <w:keepLines w:val="0"/>
        <w:widowControl/>
        <w:suppressLineNumbers w:val="0"/>
        <w:rPr>
          <w:rFonts w:hint="default" w:ascii="Arial" w:hAnsi="Arial" w:cs="Arial"/>
          <w:sz w:val="20"/>
          <w:szCs w:val="20"/>
        </w:rPr>
      </w:pPr>
      <w:bookmarkStart w:id="13" w:name="_GoBack"/>
      <w:r>
        <w:rPr>
          <w:rFonts w:hint="default" w:ascii="Arial" w:hAnsi="Arial" w:eastAsia="Consolas" w:cs="Arial"/>
          <w:sz w:val="20"/>
          <w:szCs w:val="20"/>
        </w:rPr>
        <w:t>For the tech view, the commands show and show ip appear because when you explicitly allow commands like show ip interface or show ip interface brief, Cisco IOS automatically includes the parent commands (show and show ip) in the list.</w:t>
      </w:r>
    </w:p>
    <w:p w14:paraId="58244CFC">
      <w:pPr>
        <w:pStyle w:val="39"/>
        <w:keepNext w:val="0"/>
        <w:keepLines w:val="0"/>
        <w:widowControl/>
        <w:suppressLineNumbers w:val="0"/>
        <w:rPr>
          <w:rFonts w:hint="default" w:ascii="Arial" w:hAnsi="Arial" w:cs="Arial"/>
          <w:sz w:val="20"/>
          <w:szCs w:val="20"/>
        </w:rPr>
      </w:pPr>
      <w:r>
        <w:rPr>
          <w:rFonts w:hint="default" w:ascii="Arial" w:hAnsi="Arial" w:eastAsia="Consolas" w:cs="Arial"/>
          <w:sz w:val="20"/>
          <w:szCs w:val="20"/>
        </w:rPr>
        <w:t>This happens because:</w:t>
      </w:r>
    </w:p>
    <w:p w14:paraId="7EE01B22">
      <w:pPr>
        <w:pStyle w:val="39"/>
        <w:keepNext w:val="0"/>
        <w:keepLines w:val="0"/>
        <w:widowControl/>
        <w:suppressLineNumbers w:val="0"/>
        <w:rPr>
          <w:rFonts w:hint="default" w:ascii="Arial" w:hAnsi="Arial" w:cs="Arial"/>
          <w:sz w:val="20"/>
          <w:szCs w:val="20"/>
        </w:rPr>
      </w:pPr>
      <w:r>
        <w:rPr>
          <w:rFonts w:hint="default" w:ascii="Arial" w:hAnsi="Arial" w:eastAsia="Consolas" w:cs="Arial"/>
          <w:sz w:val="20"/>
          <w:szCs w:val="20"/>
        </w:rPr>
        <w:t>show is the base command for all show commands.</w:t>
      </w:r>
    </w:p>
    <w:p w14:paraId="6978D973">
      <w:pPr>
        <w:pStyle w:val="39"/>
        <w:keepNext w:val="0"/>
        <w:keepLines w:val="0"/>
        <w:widowControl/>
        <w:suppressLineNumbers w:val="0"/>
        <w:rPr>
          <w:rFonts w:hint="default" w:ascii="Arial" w:hAnsi="Arial" w:cs="Arial"/>
          <w:sz w:val="20"/>
          <w:szCs w:val="20"/>
        </w:rPr>
      </w:pPr>
      <w:r>
        <w:rPr>
          <w:rFonts w:hint="default" w:ascii="Arial" w:hAnsi="Arial" w:eastAsia="Consolas" w:cs="Arial"/>
          <w:sz w:val="20"/>
          <w:szCs w:val="20"/>
        </w:rPr>
        <w:t>show ip is the base command for all IP-related show commands.</w:t>
      </w:r>
    </w:p>
    <w:p w14:paraId="772BDAC8">
      <w:pPr>
        <w:pStyle w:val="39"/>
        <w:keepNext w:val="0"/>
        <w:keepLines w:val="0"/>
        <w:widowControl/>
        <w:suppressLineNumbers w:val="0"/>
        <w:rPr>
          <w:rFonts w:hint="default" w:ascii="Arial" w:hAnsi="Arial" w:cs="Arial"/>
          <w:sz w:val="20"/>
          <w:szCs w:val="20"/>
        </w:rPr>
      </w:pPr>
      <w:r>
        <w:rPr>
          <w:rFonts w:hint="default" w:ascii="Arial" w:hAnsi="Arial" w:eastAsia="Consolas" w:cs="Arial"/>
          <w:sz w:val="20"/>
          <w:szCs w:val="20"/>
        </w:rPr>
        <w:t>Granting access to a subcommand also requires access to its parent commands, so they get listed automatically.</w:t>
      </w:r>
    </w:p>
    <w:bookmarkEnd w:id="13"/>
    <w:p w14:paraId="4AA73DFA">
      <w:pPr>
        <w:pStyle w:val="70"/>
        <w:rPr>
          <w:lang w:eastAsia="ko-KR"/>
        </w:rPr>
      </w:pPr>
    </w:p>
    <w:p w14:paraId="646D61D6">
      <w:pPr>
        <w:pStyle w:val="68"/>
        <w:rPr>
          <w:color w:val="auto"/>
        </w:rPr>
      </w:pPr>
      <w:bookmarkStart w:id="12" w:name="_Hlk62819734"/>
      <w:r>
        <w:rPr>
          <w:color w:val="auto"/>
        </w:rPr>
        <w:t>Configure the same administrative roles on router R3.</w:t>
      </w:r>
    </w:p>
    <w:bookmarkEnd w:id="12"/>
    <w:p w14:paraId="1A77C7AD">
      <w:pPr>
        <w:pStyle w:val="5"/>
        <w:rPr>
          <w:color w:val="auto"/>
        </w:rPr>
      </w:pPr>
      <w:r>
        <w:rPr>
          <w:color w:val="auto"/>
        </w:rPr>
        <w:t>Save the configuration on routers R1 and R3.</w:t>
      </w:r>
    </w:p>
    <w:p w14:paraId="63D28252">
      <w:pPr>
        <w:pStyle w:val="3"/>
        <w:spacing w:after="0"/>
        <w:rPr>
          <w:color w:val="auto"/>
        </w:rPr>
      </w:pPr>
      <w:r>
        <w:rPr>
          <w:color w:val="auto"/>
        </w:rPr>
        <w:t>Save the running configuration to the startup configuration from the privileged EXEC prompt.</w:t>
      </w:r>
    </w:p>
    <w:p w14:paraId="49C6ACCA">
      <w:pPr>
        <w:pStyle w:val="102"/>
        <w:rPr>
          <w:color w:val="auto"/>
        </w:rPr>
      </w:pPr>
      <w:r>
        <w:rPr>
          <w:color w:val="auto"/>
        </w:rPr>
        <w:t>Close configuration window</w:t>
      </w:r>
    </w:p>
    <w:p w14:paraId="597BE00E">
      <w:pPr>
        <w:pStyle w:val="2"/>
        <w:numPr>
          <w:ilvl w:val="0"/>
          <w:numId w:val="0"/>
        </w:numPr>
        <w:ind w:left="360" w:hanging="360"/>
        <w:rPr>
          <w:color w:val="auto"/>
        </w:rPr>
      </w:pPr>
      <w:r>
        <w:rPr>
          <w:color w:val="auto"/>
        </w:rPr>
        <w:t>Router Interface Summary Table</w:t>
      </w:r>
    </w:p>
    <w:tbl>
      <w:tblPr>
        <w:tblStyle w:val="79"/>
        <w:tblW w:w="1026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14" w:type="dxa"/>
          <w:left w:w="115" w:type="dxa"/>
          <w:bottom w:w="14" w:type="dxa"/>
          <w:right w:w="115" w:type="dxa"/>
        </w:tblCellMar>
      </w:tblPr>
      <w:tblGrid>
        <w:gridCol w:w="1530"/>
        <w:gridCol w:w="2250"/>
        <w:gridCol w:w="2250"/>
        <w:gridCol w:w="2070"/>
        <w:gridCol w:w="2160"/>
      </w:tblGrid>
      <w:tr w14:paraId="6426BF0F">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tblHeader/>
          <w:jc w:val="center"/>
        </w:trPr>
        <w:tc>
          <w:tcPr>
            <w:tcW w:w="1530" w:type="dxa"/>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28889CA8">
            <w:pPr>
              <w:pStyle w:val="64"/>
              <w:wordWrap/>
              <w:rPr>
                <w:rFonts w:ascii="Arial" w:hAnsi="Arial"/>
                <w:b/>
                <w:color w:val="auto"/>
              </w:rPr>
            </w:pPr>
            <w:r>
              <w:rPr>
                <w:rFonts w:ascii="Arial" w:hAnsi="Arial"/>
                <w:b/>
                <w:color w:val="auto"/>
              </w:rPr>
              <w:t>Router Model</w:t>
            </w:r>
          </w:p>
        </w:tc>
        <w:tc>
          <w:tcPr>
            <w:tcW w:w="225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037B5575">
            <w:pPr>
              <w:pStyle w:val="64"/>
              <w:wordWrap/>
              <w:rPr>
                <w:rFonts w:ascii="Arial" w:hAnsi="Arial"/>
                <w:b/>
                <w:color w:val="auto"/>
              </w:rPr>
            </w:pPr>
            <w:r>
              <w:rPr>
                <w:rFonts w:ascii="Arial" w:hAnsi="Arial"/>
                <w:b/>
                <w:color w:val="auto"/>
              </w:rPr>
              <w:t>Ethernet Interface #1</w:t>
            </w:r>
          </w:p>
        </w:tc>
        <w:tc>
          <w:tcPr>
            <w:tcW w:w="225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74A4244D">
            <w:pPr>
              <w:pStyle w:val="64"/>
              <w:wordWrap/>
              <w:rPr>
                <w:rFonts w:ascii="Arial" w:hAnsi="Arial"/>
                <w:b/>
                <w:color w:val="auto"/>
              </w:rPr>
            </w:pPr>
            <w:r>
              <w:rPr>
                <w:rFonts w:ascii="Arial" w:hAnsi="Arial"/>
                <w:b/>
                <w:color w:val="auto"/>
              </w:rPr>
              <w:t>Ethernet Interface #2</w:t>
            </w:r>
          </w:p>
        </w:tc>
        <w:tc>
          <w:tcPr>
            <w:tcW w:w="207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485D2796">
            <w:pPr>
              <w:pStyle w:val="64"/>
              <w:wordWrap/>
              <w:rPr>
                <w:rFonts w:ascii="Arial" w:hAnsi="Arial"/>
                <w:b/>
                <w:color w:val="auto"/>
              </w:rPr>
            </w:pPr>
            <w:r>
              <w:rPr>
                <w:rFonts w:ascii="Arial" w:hAnsi="Arial"/>
                <w:b/>
                <w:color w:val="auto"/>
              </w:rPr>
              <w:t>Serial Interface #1</w:t>
            </w:r>
          </w:p>
        </w:tc>
        <w:tc>
          <w:tcPr>
            <w:tcW w:w="2160" w:type="dxa"/>
            <w:tcBorders>
              <w:top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p w14:paraId="6CA51AB9">
            <w:pPr>
              <w:pStyle w:val="64"/>
              <w:wordWrap/>
              <w:rPr>
                <w:rFonts w:ascii="Arial" w:hAnsi="Arial"/>
                <w:b/>
                <w:color w:val="auto"/>
              </w:rPr>
            </w:pPr>
            <w:r>
              <w:rPr>
                <w:rFonts w:ascii="Arial" w:hAnsi="Arial"/>
                <w:b/>
                <w:color w:val="auto"/>
              </w:rPr>
              <w:t>Serial Interface #2</w:t>
            </w:r>
          </w:p>
        </w:tc>
      </w:tr>
      <w:tr w14:paraId="1F5F0CB6">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4B270355">
            <w:pPr>
              <w:pStyle w:val="62"/>
              <w:rPr>
                <w:color w:val="auto"/>
              </w:rPr>
            </w:pPr>
            <w:r>
              <w:rPr>
                <w:color w:val="auto"/>
              </w:rPr>
              <w:t>1900</w:t>
            </w:r>
          </w:p>
        </w:tc>
        <w:tc>
          <w:tcPr>
            <w:tcW w:w="2250" w:type="dxa"/>
            <w:vAlign w:val="bottom"/>
          </w:tcPr>
          <w:p w14:paraId="75252A40">
            <w:pPr>
              <w:pStyle w:val="62"/>
              <w:rPr>
                <w:color w:val="auto"/>
              </w:rPr>
            </w:pPr>
            <w:r>
              <w:rPr>
                <w:color w:val="auto"/>
              </w:rPr>
              <w:t>Gigabit Ethernet 0/0 (G0/0)</w:t>
            </w:r>
          </w:p>
        </w:tc>
        <w:tc>
          <w:tcPr>
            <w:tcW w:w="2250" w:type="dxa"/>
            <w:vAlign w:val="bottom"/>
          </w:tcPr>
          <w:p w14:paraId="64960989">
            <w:pPr>
              <w:pStyle w:val="62"/>
              <w:rPr>
                <w:color w:val="auto"/>
              </w:rPr>
            </w:pPr>
            <w:r>
              <w:rPr>
                <w:color w:val="auto"/>
              </w:rPr>
              <w:t>Gigabit Ethernet 0/1 (G0/1)</w:t>
            </w:r>
          </w:p>
        </w:tc>
        <w:tc>
          <w:tcPr>
            <w:tcW w:w="2070" w:type="dxa"/>
            <w:vAlign w:val="bottom"/>
          </w:tcPr>
          <w:p w14:paraId="495B79CF">
            <w:pPr>
              <w:pStyle w:val="62"/>
              <w:rPr>
                <w:color w:val="auto"/>
              </w:rPr>
            </w:pPr>
            <w:r>
              <w:rPr>
                <w:color w:val="auto"/>
              </w:rPr>
              <w:t>Serial 0/0/0 (S0/0/0)</w:t>
            </w:r>
          </w:p>
        </w:tc>
        <w:tc>
          <w:tcPr>
            <w:tcW w:w="2160" w:type="dxa"/>
            <w:vAlign w:val="bottom"/>
          </w:tcPr>
          <w:p w14:paraId="7E824C49">
            <w:pPr>
              <w:pStyle w:val="62"/>
              <w:rPr>
                <w:color w:val="auto"/>
              </w:rPr>
            </w:pPr>
            <w:r>
              <w:rPr>
                <w:color w:val="auto"/>
              </w:rPr>
              <w:t>Serial 0/0/1 (S0/0/1)</w:t>
            </w:r>
          </w:p>
        </w:tc>
      </w:tr>
      <w:tr w14:paraId="44AE0424">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0F015B53">
            <w:pPr>
              <w:pStyle w:val="62"/>
              <w:rPr>
                <w:color w:val="auto"/>
              </w:rPr>
            </w:pPr>
            <w:r>
              <w:rPr>
                <w:color w:val="auto"/>
              </w:rPr>
              <w:t>2900</w:t>
            </w:r>
          </w:p>
        </w:tc>
        <w:tc>
          <w:tcPr>
            <w:tcW w:w="2250" w:type="dxa"/>
            <w:vAlign w:val="bottom"/>
          </w:tcPr>
          <w:p w14:paraId="31E6B9DD">
            <w:pPr>
              <w:pStyle w:val="62"/>
              <w:rPr>
                <w:color w:val="auto"/>
              </w:rPr>
            </w:pPr>
            <w:r>
              <w:rPr>
                <w:color w:val="auto"/>
              </w:rPr>
              <w:t>Gigabit Ethernet 0/0 (G0/0)</w:t>
            </w:r>
          </w:p>
        </w:tc>
        <w:tc>
          <w:tcPr>
            <w:tcW w:w="2250" w:type="dxa"/>
            <w:vAlign w:val="bottom"/>
          </w:tcPr>
          <w:p w14:paraId="20416F7D">
            <w:pPr>
              <w:pStyle w:val="62"/>
              <w:rPr>
                <w:color w:val="auto"/>
              </w:rPr>
            </w:pPr>
            <w:r>
              <w:rPr>
                <w:color w:val="auto"/>
              </w:rPr>
              <w:t>Gigabit Ethernet 0/1 (G0/1)</w:t>
            </w:r>
          </w:p>
        </w:tc>
        <w:tc>
          <w:tcPr>
            <w:tcW w:w="2070" w:type="dxa"/>
            <w:vAlign w:val="bottom"/>
          </w:tcPr>
          <w:p w14:paraId="2AA4E19C">
            <w:pPr>
              <w:pStyle w:val="62"/>
              <w:rPr>
                <w:color w:val="auto"/>
              </w:rPr>
            </w:pPr>
            <w:r>
              <w:rPr>
                <w:color w:val="auto"/>
              </w:rPr>
              <w:t>Serial 0/0/0 (S0/0/0)</w:t>
            </w:r>
          </w:p>
        </w:tc>
        <w:tc>
          <w:tcPr>
            <w:tcW w:w="2160" w:type="dxa"/>
            <w:vAlign w:val="bottom"/>
          </w:tcPr>
          <w:p w14:paraId="41ED42F6">
            <w:pPr>
              <w:pStyle w:val="62"/>
              <w:rPr>
                <w:color w:val="auto"/>
              </w:rPr>
            </w:pPr>
            <w:r>
              <w:rPr>
                <w:color w:val="auto"/>
              </w:rPr>
              <w:t>Serial 0/0/1 (S0/0/1)</w:t>
            </w:r>
          </w:p>
        </w:tc>
      </w:tr>
      <w:tr w14:paraId="72240EF0">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526648C9">
            <w:pPr>
              <w:pStyle w:val="62"/>
              <w:rPr>
                <w:color w:val="auto"/>
              </w:rPr>
            </w:pPr>
            <w:r>
              <w:rPr>
                <w:color w:val="auto"/>
              </w:rPr>
              <w:t>4221</w:t>
            </w:r>
          </w:p>
        </w:tc>
        <w:tc>
          <w:tcPr>
            <w:tcW w:w="2250" w:type="dxa"/>
            <w:vAlign w:val="bottom"/>
          </w:tcPr>
          <w:p w14:paraId="2C17FAA0">
            <w:pPr>
              <w:pStyle w:val="62"/>
              <w:rPr>
                <w:color w:val="auto"/>
              </w:rPr>
            </w:pPr>
            <w:r>
              <w:rPr>
                <w:color w:val="auto"/>
              </w:rPr>
              <w:t>Gigabit Ethernet 0/0/0 (G0/0/0)</w:t>
            </w:r>
          </w:p>
        </w:tc>
        <w:tc>
          <w:tcPr>
            <w:tcW w:w="2250" w:type="dxa"/>
            <w:vAlign w:val="bottom"/>
          </w:tcPr>
          <w:p w14:paraId="2CA395EB">
            <w:pPr>
              <w:pStyle w:val="62"/>
              <w:rPr>
                <w:color w:val="auto"/>
              </w:rPr>
            </w:pPr>
            <w:r>
              <w:rPr>
                <w:color w:val="auto"/>
              </w:rPr>
              <w:t>Gigabit Ethernet 0/0/1 (G0/0/1)</w:t>
            </w:r>
          </w:p>
        </w:tc>
        <w:tc>
          <w:tcPr>
            <w:tcW w:w="2070" w:type="dxa"/>
            <w:vAlign w:val="bottom"/>
          </w:tcPr>
          <w:p w14:paraId="32C236D5">
            <w:pPr>
              <w:pStyle w:val="62"/>
              <w:rPr>
                <w:color w:val="auto"/>
              </w:rPr>
            </w:pPr>
            <w:r>
              <w:rPr>
                <w:color w:val="auto"/>
              </w:rPr>
              <w:t>Serial 0/1/0 (S0/1/0)</w:t>
            </w:r>
          </w:p>
        </w:tc>
        <w:tc>
          <w:tcPr>
            <w:tcW w:w="2160" w:type="dxa"/>
            <w:vAlign w:val="bottom"/>
          </w:tcPr>
          <w:p w14:paraId="773515DA">
            <w:pPr>
              <w:pStyle w:val="62"/>
              <w:rPr>
                <w:color w:val="auto"/>
              </w:rPr>
            </w:pPr>
            <w:r>
              <w:rPr>
                <w:color w:val="auto"/>
              </w:rPr>
              <w:t>Serial 0/1/1 (S0/1/1)</w:t>
            </w:r>
          </w:p>
        </w:tc>
      </w:tr>
      <w:tr w14:paraId="210221B2">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Ex>
        <w:trPr>
          <w:cantSplit/>
          <w:jc w:val="center"/>
        </w:trPr>
        <w:tc>
          <w:tcPr>
            <w:tcW w:w="1530" w:type="dxa"/>
            <w:vAlign w:val="bottom"/>
          </w:tcPr>
          <w:p w14:paraId="05AA8DFC">
            <w:pPr>
              <w:pStyle w:val="62"/>
              <w:rPr>
                <w:color w:val="auto"/>
              </w:rPr>
            </w:pPr>
            <w:r>
              <w:rPr>
                <w:color w:val="auto"/>
              </w:rPr>
              <w:t>4300</w:t>
            </w:r>
          </w:p>
        </w:tc>
        <w:tc>
          <w:tcPr>
            <w:tcW w:w="2250" w:type="dxa"/>
            <w:vAlign w:val="bottom"/>
          </w:tcPr>
          <w:p w14:paraId="0EF3017D">
            <w:pPr>
              <w:pStyle w:val="62"/>
              <w:rPr>
                <w:color w:val="auto"/>
              </w:rPr>
            </w:pPr>
            <w:r>
              <w:rPr>
                <w:color w:val="auto"/>
              </w:rPr>
              <w:t>Gigabit Ethernet 0/0/0 (G0/0/0)</w:t>
            </w:r>
          </w:p>
        </w:tc>
        <w:tc>
          <w:tcPr>
            <w:tcW w:w="2250" w:type="dxa"/>
            <w:vAlign w:val="bottom"/>
          </w:tcPr>
          <w:p w14:paraId="12C8A62C">
            <w:pPr>
              <w:pStyle w:val="62"/>
              <w:rPr>
                <w:color w:val="auto"/>
              </w:rPr>
            </w:pPr>
            <w:r>
              <w:rPr>
                <w:color w:val="auto"/>
              </w:rPr>
              <w:t>Gigabit Ethernet 0/0/1 (G0/0/1)</w:t>
            </w:r>
          </w:p>
        </w:tc>
        <w:tc>
          <w:tcPr>
            <w:tcW w:w="2070" w:type="dxa"/>
            <w:vAlign w:val="bottom"/>
          </w:tcPr>
          <w:p w14:paraId="514FB1F5">
            <w:pPr>
              <w:pStyle w:val="62"/>
              <w:rPr>
                <w:color w:val="auto"/>
              </w:rPr>
            </w:pPr>
            <w:r>
              <w:rPr>
                <w:color w:val="auto"/>
              </w:rPr>
              <w:t>Serial 0/1/0 (S0/1/0)</w:t>
            </w:r>
          </w:p>
        </w:tc>
        <w:tc>
          <w:tcPr>
            <w:tcW w:w="2160" w:type="dxa"/>
            <w:vAlign w:val="bottom"/>
          </w:tcPr>
          <w:p w14:paraId="3102EE0E">
            <w:pPr>
              <w:pStyle w:val="62"/>
              <w:rPr>
                <w:color w:val="auto"/>
              </w:rPr>
            </w:pPr>
            <w:r>
              <w:rPr>
                <w:color w:val="auto"/>
              </w:rPr>
              <w:t>Serial 0/1/1 (S0/1/1)</w:t>
            </w:r>
          </w:p>
        </w:tc>
      </w:tr>
    </w:tbl>
    <w:p w14:paraId="4DDB9A61">
      <w:pPr>
        <w:pStyle w:val="102"/>
        <w:rPr>
          <w:color w:val="auto"/>
        </w:rPr>
      </w:pPr>
      <w:r>
        <w:rPr>
          <w:color w:val="auto"/>
        </w:rPr>
        <w:t>Blank Line, No additional information</w:t>
      </w:r>
    </w:p>
    <w:p w14:paraId="501246EC">
      <w:pPr>
        <w:pStyle w:val="15"/>
        <w:rPr>
          <w:color w:val="auto"/>
        </w:rPr>
      </w:pPr>
      <w:r>
        <w:rPr>
          <w:b/>
          <w:color w:val="auto"/>
        </w:rPr>
        <w:t>Note</w:t>
      </w:r>
      <w:r>
        <w:rPr>
          <w:color w:val="auto"/>
        </w:rPr>
        <w:t>: To find out how the router is configured, look at the interfaces to identify the type of router and how many interfaces the router has. There is no way to effectively list all the combinations of configurations for each router class. This table includes identifiers for the possible combinations of Ethernet and Serial interfaces in the device. The table does not include any other type of interface, even though a specific router may contain one. An example of this might be an ISDN BRI interface. The string in parenthesis is the legal abbreviation that can be used in Cisco IOS commands to represent the interface.</w:t>
      </w:r>
    </w:p>
    <w:p w14:paraId="3A93D448">
      <w:pPr>
        <w:pStyle w:val="15"/>
        <w:rPr>
          <w:color w:val="auto"/>
        </w:rPr>
      </w:pPr>
    </w:p>
    <w:p w14:paraId="5405EB3A">
      <w:pPr>
        <w:pStyle w:val="15"/>
        <w:rPr>
          <w:rFonts w:hint="default"/>
          <w:color w:val="auto"/>
          <w:lang w:val="en-US"/>
        </w:rPr>
      </w:pPr>
      <w:r>
        <w:rPr>
          <w:rFonts w:hint="default"/>
          <w:color w:val="auto"/>
          <w:lang w:val="en-US"/>
        </w:rPr>
        <w:t xml:space="preserve">Screenshot </w:t>
      </w:r>
    </w:p>
    <w:p w14:paraId="38C18053">
      <w:pPr>
        <w:pStyle w:val="102"/>
        <w:rPr>
          <w:color w:val="auto"/>
        </w:rPr>
      </w:pPr>
      <w:r>
        <w:rPr>
          <w:color w:val="auto"/>
        </w:rPr>
        <w:t>end of document</w:t>
      </w:r>
    </w:p>
    <w:sectPr>
      <w:headerReference r:id="rId6" w:type="first"/>
      <w:footerReference r:id="rId8" w:type="first"/>
      <w:headerReference r:id="rId5" w:type="default"/>
      <w:footerReference r:id="rId7" w:type="default"/>
      <w:pgSz w:w="12240" w:h="15840"/>
      <w:pgMar w:top="1440" w:right="1080" w:bottom="1440" w:left="108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Webdings">
    <w:panose1 w:val="05030102010509060703"/>
    <w:charset w:val="02"/>
    <w:family w:val="roman"/>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 w:name="Cascadia Mono Light">
    <w:panose1 w:val="020B0609020000020004"/>
    <w:charset w:val="00"/>
    <w:family w:val="auto"/>
    <w:pitch w:val="default"/>
    <w:sig w:usb0="A1002AFF" w:usb1="C200F9FB" w:usb2="00040020" w:usb3="00000000" w:csb0="600001FF" w:csb1="FFFF0000"/>
  </w:font>
  <w:font w:name="Cascadia Mono SemiBold">
    <w:panose1 w:val="020B0609020000020004"/>
    <w:charset w:val="00"/>
    <w:family w:val="auto"/>
    <w:pitch w:val="default"/>
    <w:sig w:usb0="A1002AFF" w:usb1="C200F9FB" w:usb2="00040020" w:usb3="00000000" w:csb0="6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47FF2">
    <w:pPr>
      <w:pStyle w:val="22"/>
      <w:rPr>
        <w:szCs w:val="16"/>
      </w:rPr>
    </w:pPr>
    <w:r>
      <w:t xml:space="preserve">© 2015 - </w:t>
    </w:r>
    <w:r>
      <w:fldChar w:fldCharType="begin"/>
    </w:r>
    <w:r>
      <w:instrText xml:space="preserve"> DATE  \@ "yyyy"  \* MERGEFORMAT </w:instrText>
    </w:r>
    <w:r>
      <w:fldChar w:fldCharType="separate"/>
    </w:r>
    <w:r>
      <w:t>2025</w:t>
    </w:r>
    <w:r>
      <w:fldChar w:fldCharType="end"/>
    </w:r>
    <w:r>
      <w:t xml:space="preserve"> Cisco and/or its affiliates. All rights reserved. Cisco Public.</w:t>
    </w:r>
    <w:r>
      <w:rPr>
        <w:szCs w:val="16"/>
      </w:rP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41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54</w:t>
    </w:r>
    <w:r>
      <w:rPr>
        <w:b/>
        <w:szCs w:val="16"/>
      </w:rPr>
      <w:fldChar w:fldCharType="end"/>
    </w:r>
    <w:r>
      <w:rPr>
        <w:b/>
        <w:szCs w:val="16"/>
      </w:rPr>
      <w:tab/>
    </w:r>
    <w:r>
      <w:rPr>
        <w:color w:val="00B0F0"/>
      </w:rPr>
      <w:t>www.netacad.com</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C9D4A6">
    <w:pPr>
      <w:pStyle w:val="22"/>
      <w:rPr>
        <w:szCs w:val="16"/>
      </w:rPr>
    </w:pPr>
    <w:r>
      <w:t xml:space="preserve">© 2015 - </w:t>
    </w:r>
    <w:r>
      <w:fldChar w:fldCharType="begin"/>
    </w:r>
    <w:r>
      <w:instrText xml:space="preserve"> DATE  \@ "yyyy"  \* MERGEFORMAT </w:instrText>
    </w:r>
    <w:r>
      <w:fldChar w:fldCharType="separate"/>
    </w:r>
    <w:r>
      <w:t>2025</w:t>
    </w:r>
    <w:r>
      <w:fldChar w:fldCharType="end"/>
    </w:r>
    <w:r>
      <w:t xml:space="preserve"> Cisco and/or its affiliates. All rights reserved. Cisco Public.</w:t>
    </w:r>
    <w:r>
      <w:rPr>
        <w:szCs w:val="16"/>
      </w:rPr>
      <w:tab/>
    </w:r>
    <w:r>
      <w:rPr>
        <w:szCs w:val="16"/>
      </w:rPr>
      <w:t xml:space="preserve">Page </w:t>
    </w:r>
    <w:r>
      <w:rPr>
        <w:b/>
        <w:szCs w:val="16"/>
      </w:rPr>
      <w:fldChar w:fldCharType="begin"/>
    </w:r>
    <w:r>
      <w:rPr>
        <w:b/>
        <w:szCs w:val="16"/>
      </w:rPr>
      <w:instrText xml:space="preserve"> PAGE </w:instrText>
    </w:r>
    <w:r>
      <w:rPr>
        <w:b/>
        <w:szCs w:val="16"/>
      </w:rPr>
      <w:fldChar w:fldCharType="separate"/>
    </w:r>
    <w:r>
      <w:rPr>
        <w:b/>
        <w:szCs w:val="16"/>
      </w:rPr>
      <w:t>1</w:t>
    </w:r>
    <w:r>
      <w:rPr>
        <w:b/>
        <w:szCs w:val="16"/>
      </w:rPr>
      <w:fldChar w:fldCharType="end"/>
    </w:r>
    <w:r>
      <w:rPr>
        <w:szCs w:val="16"/>
      </w:rPr>
      <w:t xml:space="preserve"> of </w:t>
    </w:r>
    <w:r>
      <w:rPr>
        <w:b/>
        <w:szCs w:val="16"/>
      </w:rPr>
      <w:fldChar w:fldCharType="begin"/>
    </w:r>
    <w:r>
      <w:rPr>
        <w:b/>
        <w:szCs w:val="16"/>
      </w:rPr>
      <w:instrText xml:space="preserve"> NUMPAGES  </w:instrText>
    </w:r>
    <w:r>
      <w:rPr>
        <w:b/>
        <w:szCs w:val="16"/>
      </w:rPr>
      <w:fldChar w:fldCharType="separate"/>
    </w:r>
    <w:r>
      <w:rPr>
        <w:b/>
        <w:szCs w:val="16"/>
      </w:rPr>
      <w:t>54</w:t>
    </w:r>
    <w:r>
      <w:rPr>
        <w:b/>
        <w:szCs w:val="16"/>
      </w:rPr>
      <w:fldChar w:fldCharType="end"/>
    </w:r>
    <w:r>
      <w:rPr>
        <w:b/>
        <w:szCs w:val="16"/>
      </w:rPr>
      <w:tab/>
    </w:r>
    <w:r>
      <w:rPr>
        <w:color w:val="00B0F0"/>
      </w:rPr>
      <w:t>www.netacad.com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9CFF8C">
    <w:pPr>
      <w:pStyle w:val="58"/>
    </w:pPr>
    <w:r>
      <w:t>Lab - Securing the Router for Administrative Access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8E3FC9">
    <w:r>
      <w:drawing>
        <wp:inline distT="0" distB="0" distL="0" distR="0">
          <wp:extent cx="2587625" cy="804545"/>
          <wp:effectExtent l="0" t="0" r="3175" b="0"/>
          <wp:docPr id="4" name="Picture 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isco Network Academy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0E4F72"/>
    <w:multiLevelType w:val="multilevel"/>
    <w:tmpl w:val="070E4F72"/>
    <w:lvl w:ilvl="0" w:tentative="0">
      <w:start w:val="1"/>
      <w:numFmt w:val="bullet"/>
      <w:pStyle w:val="66"/>
      <w:lvlText w:val="o"/>
      <w:lvlJc w:val="left"/>
      <w:pPr>
        <w:ind w:left="1440" w:hanging="360"/>
      </w:pPr>
      <w:rPr>
        <w:rFonts w:hint="default" w:ascii="Courier New" w:hAnsi="Courier New"/>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
    <w:nsid w:val="0FBD7F30"/>
    <w:multiLevelType w:val="multilevel"/>
    <w:tmpl w:val="0FBD7F30"/>
    <w:lvl w:ilvl="0" w:tentative="0">
      <w:start w:val="1"/>
      <w:numFmt w:val="none"/>
      <w:pStyle w:val="2"/>
      <w:suff w:val="nothing"/>
      <w:lvlText w:val=""/>
      <w:lvlJc w:val="left"/>
      <w:pPr>
        <w:ind w:left="360" w:hanging="360"/>
      </w:pPr>
      <w:rPr>
        <w:rFonts w:hint="default"/>
      </w:rPr>
    </w:lvl>
    <w:lvl w:ilvl="1" w:tentative="0">
      <w:start w:val="1"/>
      <w:numFmt w:val="decimal"/>
      <w:pStyle w:val="4"/>
      <w:suff w:val="space"/>
      <w:lvlText w:val="Part %2:"/>
      <w:lvlJc w:val="left"/>
      <w:pPr>
        <w:ind w:left="0" w:firstLine="0"/>
      </w:pPr>
      <w:rPr>
        <w:rFonts w:hint="default"/>
      </w:rPr>
    </w:lvl>
    <w:lvl w:ilvl="2" w:tentative="0">
      <w:start w:val="1"/>
      <w:numFmt w:val="decimal"/>
      <w:pStyle w:val="5"/>
      <w:suff w:val="space"/>
      <w:lvlText w:val="Step %3:"/>
      <w:lvlJc w:val="left"/>
      <w:pPr>
        <w:ind w:left="0" w:firstLine="0"/>
      </w:pPr>
      <w:rPr>
        <w:rFonts w:hint="default"/>
      </w:rPr>
    </w:lvl>
    <w:lvl w:ilvl="3" w:tentative="0">
      <w:start w:val="1"/>
      <w:numFmt w:val="lowerLetter"/>
      <w:pStyle w:val="68"/>
      <w:lvlText w:val="%4."/>
      <w:lvlJc w:val="left"/>
      <w:pPr>
        <w:tabs>
          <w:tab w:val="left" w:pos="720"/>
        </w:tabs>
        <w:ind w:left="720" w:hanging="360"/>
      </w:pPr>
      <w:rPr>
        <w:rFonts w:hint="default"/>
      </w:rPr>
    </w:lvl>
    <w:lvl w:ilvl="4" w:tentative="0">
      <w:start w:val="1"/>
      <w:numFmt w:val="decimal"/>
      <w:pStyle w:val="77"/>
      <w:lvlText w:val="%5)"/>
      <w:lvlJc w:val="left"/>
      <w:pPr>
        <w:tabs>
          <w:tab w:val="left" w:pos="1080"/>
        </w:tabs>
        <w:ind w:left="1080" w:hanging="360"/>
      </w:pPr>
      <w:rPr>
        <w:rFonts w:hint="default"/>
      </w:rPr>
    </w:lvl>
    <w:lvl w:ilvl="5" w:tentative="0">
      <w:start w:val="1"/>
      <w:numFmt w:val="lowerRoman"/>
      <w:lvlText w:val="(%6)"/>
      <w:lvlJc w:val="left"/>
      <w:pPr>
        <w:tabs>
          <w:tab w:val="left" w:pos="1440"/>
        </w:tabs>
        <w:ind w:left="1440" w:hanging="360"/>
      </w:pPr>
      <w:rPr>
        <w:rFonts w:hint="default"/>
      </w:rPr>
    </w:lvl>
    <w:lvl w:ilvl="6" w:tentative="0">
      <w:start w:val="1"/>
      <w:numFmt w:val="decimal"/>
      <w:lvlText w:val="%7."/>
      <w:lvlJc w:val="left"/>
      <w:pPr>
        <w:tabs>
          <w:tab w:val="left" w:pos="1800"/>
        </w:tabs>
        <w:ind w:left="1800" w:hanging="360"/>
      </w:pPr>
      <w:rPr>
        <w:rFonts w:hint="default"/>
      </w:rPr>
    </w:lvl>
    <w:lvl w:ilvl="7" w:tentative="0">
      <w:start w:val="1"/>
      <w:numFmt w:val="lowerLetter"/>
      <w:lvlText w:val="%8."/>
      <w:lvlJc w:val="left"/>
      <w:pPr>
        <w:tabs>
          <w:tab w:val="left" w:pos="2160"/>
        </w:tabs>
        <w:ind w:left="2160" w:hanging="360"/>
      </w:pPr>
      <w:rPr>
        <w:rFonts w:hint="default"/>
      </w:rPr>
    </w:lvl>
    <w:lvl w:ilvl="8" w:tentative="0">
      <w:start w:val="1"/>
      <w:numFmt w:val="lowerRoman"/>
      <w:lvlText w:val="%9."/>
      <w:lvlJc w:val="left"/>
      <w:pPr>
        <w:tabs>
          <w:tab w:val="left" w:pos="2520"/>
        </w:tabs>
        <w:ind w:left="2520" w:hanging="360"/>
      </w:pPr>
      <w:rPr>
        <w:rFonts w:hint="default"/>
      </w:rPr>
    </w:lvl>
  </w:abstractNum>
  <w:abstractNum w:abstractNumId="2">
    <w:nsid w:val="1217228C"/>
    <w:multiLevelType w:val="multilevel"/>
    <w:tmpl w:val="1217228C"/>
    <w:lvl w:ilvl="0" w:tentative="0">
      <w:start w:val="1"/>
      <w:numFmt w:val="none"/>
      <w:lvlText w:val=""/>
      <w:lvlJc w:val="left"/>
      <w:pPr>
        <w:tabs>
          <w:tab w:val="left" w:pos="0"/>
        </w:tabs>
        <w:ind w:left="0" w:firstLine="0"/>
      </w:pPr>
      <w:rPr>
        <w:rFonts w:hint="default"/>
      </w:rPr>
    </w:lvl>
    <w:lvl w:ilvl="1" w:tentative="0">
      <w:start w:val="1"/>
      <w:numFmt w:val="decimal"/>
      <w:pStyle w:val="86"/>
      <w:lvlText w:val="%2."/>
      <w:lvlJc w:val="left"/>
      <w:pPr>
        <w:tabs>
          <w:tab w:val="left" w:pos="360"/>
        </w:tabs>
        <w:ind w:left="360" w:hanging="360"/>
      </w:pPr>
      <w:rPr>
        <w:rFonts w:hint="default"/>
      </w:rPr>
    </w:lvl>
    <w:lvl w:ilvl="2" w:tentative="0">
      <w:start w:val="1"/>
      <w:numFmt w:val="lowerRoman"/>
      <w:lvlText w:val="%3)"/>
      <w:lvlJc w:val="left"/>
      <w:pPr>
        <w:ind w:left="1080" w:hanging="360"/>
      </w:pPr>
      <w:rPr>
        <w:rFonts w:hint="default"/>
      </w:rPr>
    </w:lvl>
    <w:lvl w:ilvl="3" w:tentative="0">
      <w:start w:val="1"/>
      <w:numFmt w:val="decimal"/>
      <w:lvlText w:val="(%4)"/>
      <w:lvlJc w:val="left"/>
      <w:pPr>
        <w:ind w:left="1440" w:hanging="36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3">
    <w:nsid w:val="4BF23836"/>
    <w:multiLevelType w:val="multilevel"/>
    <w:tmpl w:val="4BF23836"/>
    <w:lvl w:ilvl="0" w:tentative="0">
      <w:start w:val="1"/>
      <w:numFmt w:val="bullet"/>
      <w:pStyle w:val="65"/>
      <w:lvlText w:val=""/>
      <w:lvlJc w:val="left"/>
      <w:pPr>
        <w:ind w:left="720" w:hanging="360"/>
      </w:pPr>
      <w:rPr>
        <w:rFonts w:hint="default" w:ascii="Webdings" w:hAnsi="Webdings"/>
        <w:sz w:val="14"/>
      </w:rPr>
    </w:lvl>
    <w:lvl w:ilvl="1" w:tentative="0">
      <w:start w:val="1"/>
      <w:numFmt w:val="none"/>
      <w:lvlText w:val="o"/>
      <w:lvlJc w:val="left"/>
      <w:pPr>
        <w:tabs>
          <w:tab w:val="left" w:pos="1080"/>
        </w:tabs>
        <w:ind w:left="1080" w:hanging="360"/>
      </w:pPr>
      <w:rPr>
        <w:rFonts w:hint="default" w:ascii="Arial" w:hAnsi="Arial"/>
        <w:b w:val="0"/>
        <w:i w:val="0"/>
        <w:color w:val="auto"/>
        <w:sz w:val="16"/>
      </w:rPr>
    </w:lvl>
    <w:lvl w:ilvl="2" w:tentative="0">
      <w:start w:val="1"/>
      <w:numFmt w:val="none"/>
      <w:lvlText w:val=""/>
      <w:lvlJc w:val="left"/>
      <w:pPr>
        <w:tabs>
          <w:tab w:val="left" w:pos="720"/>
        </w:tabs>
        <w:ind w:left="720" w:hanging="360"/>
      </w:pPr>
      <w:rPr>
        <w:rFonts w:hint="default"/>
        <w:color w:val="auto"/>
      </w:rPr>
    </w:lvl>
    <w:lvl w:ilvl="3" w:tentative="0">
      <w:start w:val="1"/>
      <w:numFmt w:val="none"/>
      <w:lvlText w:val=""/>
      <w:lvlJc w:val="left"/>
      <w:pPr>
        <w:tabs>
          <w:tab w:val="left" w:pos="1080"/>
        </w:tabs>
        <w:ind w:left="1080" w:hanging="360"/>
      </w:pPr>
      <w:rPr>
        <w:rFonts w:hint="default"/>
      </w:rPr>
    </w:lvl>
    <w:lvl w:ilvl="4" w:tentative="0">
      <w:start w:val="1"/>
      <w:numFmt w:val="lowerLetter"/>
      <w:lvlText w:val="(%5)"/>
      <w:lvlJc w:val="left"/>
      <w:pPr>
        <w:ind w:left="2520" w:hanging="360"/>
      </w:pPr>
      <w:rPr>
        <w:rFonts w:hint="default"/>
      </w:rPr>
    </w:lvl>
    <w:lvl w:ilvl="5" w:tentative="0">
      <w:start w:val="1"/>
      <w:numFmt w:val="lowerRoman"/>
      <w:lvlText w:val="(%6)"/>
      <w:lvlJc w:val="left"/>
      <w:pPr>
        <w:ind w:left="2880" w:hanging="360"/>
      </w:pPr>
      <w:rPr>
        <w:rFonts w:hint="default"/>
      </w:rPr>
    </w:lvl>
    <w:lvl w:ilvl="6" w:tentative="0">
      <w:start w:val="1"/>
      <w:numFmt w:val="decimal"/>
      <w:lvlText w:val="%7."/>
      <w:lvlJc w:val="left"/>
      <w:pPr>
        <w:ind w:left="3240" w:hanging="360"/>
      </w:pPr>
      <w:rPr>
        <w:rFonts w:hint="default"/>
      </w:rPr>
    </w:lvl>
    <w:lvl w:ilvl="7" w:tentative="0">
      <w:start w:val="1"/>
      <w:numFmt w:val="lowerLetter"/>
      <w:lvlText w:val="%8."/>
      <w:lvlJc w:val="left"/>
      <w:pPr>
        <w:ind w:left="3600" w:hanging="360"/>
      </w:pPr>
      <w:rPr>
        <w:rFonts w:hint="default"/>
      </w:rPr>
    </w:lvl>
    <w:lvl w:ilvl="8" w:tentative="0">
      <w:start w:val="1"/>
      <w:numFmt w:val="lowerRoman"/>
      <w:lvlText w:val="%9."/>
      <w:lvlJc w:val="left"/>
      <w:pPr>
        <w:ind w:left="3960" w:hanging="360"/>
      </w:pPr>
      <w:rPr>
        <w:rFont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61__i" w:val="H4sIAAAAAAAEAKtWckksSQxILCpxzi/NK1GyMqwFAAEhoTITAAAA"/>
    <w:docVar w:name="__grammarly61_1" w:val="H4sIAAAAAAAEAKtWcslPLs1NzSvxTFGyUko2MzRPNU801jVNS0rRNTFKNtO1TEtO0U02NjI3TrFMNTVMMlbSUQpOLS7OzM8DaTGsBQChJsi2QwAAAA=="/>
  </w:docVars>
  <w:rsids>
    <w:rsidRoot w:val="00BC4DD8"/>
    <w:rsid w:val="00001BDF"/>
    <w:rsid w:val="00004175"/>
    <w:rsid w:val="00004268"/>
    <w:rsid w:val="000059C9"/>
    <w:rsid w:val="00007FF4"/>
    <w:rsid w:val="000116CE"/>
    <w:rsid w:val="00012C22"/>
    <w:rsid w:val="000160F7"/>
    <w:rsid w:val="00016D5B"/>
    <w:rsid w:val="00016F30"/>
    <w:rsid w:val="0002047C"/>
    <w:rsid w:val="00021372"/>
    <w:rsid w:val="00021B9A"/>
    <w:rsid w:val="000242D6"/>
    <w:rsid w:val="00024EE5"/>
    <w:rsid w:val="00032511"/>
    <w:rsid w:val="0003452C"/>
    <w:rsid w:val="00034FCD"/>
    <w:rsid w:val="00037926"/>
    <w:rsid w:val="00041AF6"/>
    <w:rsid w:val="000424AF"/>
    <w:rsid w:val="000435D4"/>
    <w:rsid w:val="00044E62"/>
    <w:rsid w:val="00050BA4"/>
    <w:rsid w:val="00051738"/>
    <w:rsid w:val="00052548"/>
    <w:rsid w:val="00060696"/>
    <w:rsid w:val="000608D1"/>
    <w:rsid w:val="000616C0"/>
    <w:rsid w:val="00065F32"/>
    <w:rsid w:val="00067A67"/>
    <w:rsid w:val="00070B6A"/>
    <w:rsid w:val="000744A3"/>
    <w:rsid w:val="000769CF"/>
    <w:rsid w:val="00080E79"/>
    <w:rsid w:val="000815D8"/>
    <w:rsid w:val="000847DC"/>
    <w:rsid w:val="00084C99"/>
    <w:rsid w:val="00085CC6"/>
    <w:rsid w:val="00087187"/>
    <w:rsid w:val="00090C07"/>
    <w:rsid w:val="00091E8D"/>
    <w:rsid w:val="0009378D"/>
    <w:rsid w:val="00096A8D"/>
    <w:rsid w:val="00097163"/>
    <w:rsid w:val="000A22C8"/>
    <w:rsid w:val="000A578D"/>
    <w:rsid w:val="000A764D"/>
    <w:rsid w:val="000B2043"/>
    <w:rsid w:val="000B2344"/>
    <w:rsid w:val="000B43CE"/>
    <w:rsid w:val="000B7DE5"/>
    <w:rsid w:val="000C360E"/>
    <w:rsid w:val="000C5682"/>
    <w:rsid w:val="000D0AD5"/>
    <w:rsid w:val="000D1043"/>
    <w:rsid w:val="000D3847"/>
    <w:rsid w:val="000D53F1"/>
    <w:rsid w:val="000D55B4"/>
    <w:rsid w:val="000E09FD"/>
    <w:rsid w:val="000E365D"/>
    <w:rsid w:val="000E4A83"/>
    <w:rsid w:val="000E593B"/>
    <w:rsid w:val="000E65F0"/>
    <w:rsid w:val="000E72AA"/>
    <w:rsid w:val="000F072C"/>
    <w:rsid w:val="000F1B10"/>
    <w:rsid w:val="000F4490"/>
    <w:rsid w:val="000F6743"/>
    <w:rsid w:val="000F7327"/>
    <w:rsid w:val="001006C2"/>
    <w:rsid w:val="00101BE8"/>
    <w:rsid w:val="00104948"/>
    <w:rsid w:val="00107B2B"/>
    <w:rsid w:val="00112AC5"/>
    <w:rsid w:val="001133DD"/>
    <w:rsid w:val="00120CBE"/>
    <w:rsid w:val="001261C4"/>
    <w:rsid w:val="001314FB"/>
    <w:rsid w:val="00133307"/>
    <w:rsid w:val="001357AA"/>
    <w:rsid w:val="001366EC"/>
    <w:rsid w:val="0014219C"/>
    <w:rsid w:val="001425ED"/>
    <w:rsid w:val="00142D83"/>
    <w:rsid w:val="00143450"/>
    <w:rsid w:val="00144997"/>
    <w:rsid w:val="0014611F"/>
    <w:rsid w:val="001464A4"/>
    <w:rsid w:val="00154E3A"/>
    <w:rsid w:val="00157902"/>
    <w:rsid w:val="00163164"/>
    <w:rsid w:val="00164806"/>
    <w:rsid w:val="00166253"/>
    <w:rsid w:val="001704B7"/>
    <w:rsid w:val="001710C0"/>
    <w:rsid w:val="00171D43"/>
    <w:rsid w:val="00172AFB"/>
    <w:rsid w:val="00176689"/>
    <w:rsid w:val="001772B8"/>
    <w:rsid w:val="00180FBF"/>
    <w:rsid w:val="001820A3"/>
    <w:rsid w:val="00182CF4"/>
    <w:rsid w:val="001845D2"/>
    <w:rsid w:val="00186CE1"/>
    <w:rsid w:val="00187906"/>
    <w:rsid w:val="00190AB2"/>
    <w:rsid w:val="001918DC"/>
    <w:rsid w:val="00191F00"/>
    <w:rsid w:val="00192F12"/>
    <w:rsid w:val="00193A09"/>
    <w:rsid w:val="00193F14"/>
    <w:rsid w:val="001967B9"/>
    <w:rsid w:val="00197614"/>
    <w:rsid w:val="001A0312"/>
    <w:rsid w:val="001A15DA"/>
    <w:rsid w:val="001A2694"/>
    <w:rsid w:val="001A3CC7"/>
    <w:rsid w:val="001A5893"/>
    <w:rsid w:val="001A69AC"/>
    <w:rsid w:val="001B2431"/>
    <w:rsid w:val="001B67D8"/>
    <w:rsid w:val="001B6F95"/>
    <w:rsid w:val="001C05A1"/>
    <w:rsid w:val="001C1D9E"/>
    <w:rsid w:val="001C7121"/>
    <w:rsid w:val="001C7C3B"/>
    <w:rsid w:val="001C7F9C"/>
    <w:rsid w:val="001D37D3"/>
    <w:rsid w:val="001D5B6F"/>
    <w:rsid w:val="001D610D"/>
    <w:rsid w:val="001D6ACC"/>
    <w:rsid w:val="001E0AB8"/>
    <w:rsid w:val="001E38E0"/>
    <w:rsid w:val="001E4E72"/>
    <w:rsid w:val="001E62B3"/>
    <w:rsid w:val="001E6471"/>
    <w:rsid w:val="001F0171"/>
    <w:rsid w:val="001F0271"/>
    <w:rsid w:val="001F0D77"/>
    <w:rsid w:val="001F60E9"/>
    <w:rsid w:val="001F7DD8"/>
    <w:rsid w:val="00201928"/>
    <w:rsid w:val="002027EE"/>
    <w:rsid w:val="00203D0B"/>
    <w:rsid w:val="00203E26"/>
    <w:rsid w:val="0020449C"/>
    <w:rsid w:val="00207AFD"/>
    <w:rsid w:val="002113B8"/>
    <w:rsid w:val="00215665"/>
    <w:rsid w:val="002163BB"/>
    <w:rsid w:val="002177F6"/>
    <w:rsid w:val="0021792C"/>
    <w:rsid w:val="0022025C"/>
    <w:rsid w:val="00221650"/>
    <w:rsid w:val="00222ED6"/>
    <w:rsid w:val="00223552"/>
    <w:rsid w:val="002240AB"/>
    <w:rsid w:val="002242A0"/>
    <w:rsid w:val="00225E37"/>
    <w:rsid w:val="0022736C"/>
    <w:rsid w:val="00233B28"/>
    <w:rsid w:val="00236A7F"/>
    <w:rsid w:val="00237F85"/>
    <w:rsid w:val="00240615"/>
    <w:rsid w:val="00242E3A"/>
    <w:rsid w:val="00243D6B"/>
    <w:rsid w:val="00243F6A"/>
    <w:rsid w:val="002448D9"/>
    <w:rsid w:val="002506CF"/>
    <w:rsid w:val="0025107F"/>
    <w:rsid w:val="0025225B"/>
    <w:rsid w:val="00260296"/>
    <w:rsid w:val="00260891"/>
    <w:rsid w:val="00260CD4"/>
    <w:rsid w:val="002639D8"/>
    <w:rsid w:val="00265F77"/>
    <w:rsid w:val="00266C83"/>
    <w:rsid w:val="00272C59"/>
    <w:rsid w:val="00274279"/>
    <w:rsid w:val="00274D00"/>
    <w:rsid w:val="002768DC"/>
    <w:rsid w:val="00280E1A"/>
    <w:rsid w:val="00280F63"/>
    <w:rsid w:val="00294C8F"/>
    <w:rsid w:val="00294F87"/>
    <w:rsid w:val="002979DE"/>
    <w:rsid w:val="002A27E9"/>
    <w:rsid w:val="002A5E1E"/>
    <w:rsid w:val="002A6C56"/>
    <w:rsid w:val="002B0868"/>
    <w:rsid w:val="002B2D65"/>
    <w:rsid w:val="002B57D1"/>
    <w:rsid w:val="002B7326"/>
    <w:rsid w:val="002C090C"/>
    <w:rsid w:val="002C1243"/>
    <w:rsid w:val="002C1815"/>
    <w:rsid w:val="002C4052"/>
    <w:rsid w:val="002C475E"/>
    <w:rsid w:val="002C6AD6"/>
    <w:rsid w:val="002C7642"/>
    <w:rsid w:val="002D0671"/>
    <w:rsid w:val="002D2604"/>
    <w:rsid w:val="002D6C2A"/>
    <w:rsid w:val="002D7A86"/>
    <w:rsid w:val="002F28A8"/>
    <w:rsid w:val="002F45FF"/>
    <w:rsid w:val="002F6D17"/>
    <w:rsid w:val="00302887"/>
    <w:rsid w:val="003056EB"/>
    <w:rsid w:val="003071FF"/>
    <w:rsid w:val="00307ECA"/>
    <w:rsid w:val="00310652"/>
    <w:rsid w:val="00311B6A"/>
    <w:rsid w:val="00312F1B"/>
    <w:rsid w:val="0031371D"/>
    <w:rsid w:val="0031598D"/>
    <w:rsid w:val="0031789F"/>
    <w:rsid w:val="00320677"/>
    <w:rsid w:val="00320788"/>
    <w:rsid w:val="003233A3"/>
    <w:rsid w:val="0033104B"/>
    <w:rsid w:val="00332A89"/>
    <w:rsid w:val="0034455D"/>
    <w:rsid w:val="0034604B"/>
    <w:rsid w:val="00346D17"/>
    <w:rsid w:val="00347972"/>
    <w:rsid w:val="0035042C"/>
    <w:rsid w:val="0035469B"/>
    <w:rsid w:val="003559CC"/>
    <w:rsid w:val="003562AE"/>
    <w:rsid w:val="003569D7"/>
    <w:rsid w:val="003608AC"/>
    <w:rsid w:val="00362098"/>
    <w:rsid w:val="00363551"/>
    <w:rsid w:val="0036465A"/>
    <w:rsid w:val="00366A48"/>
    <w:rsid w:val="0037205B"/>
    <w:rsid w:val="00374F15"/>
    <w:rsid w:val="00384249"/>
    <w:rsid w:val="00392C65"/>
    <w:rsid w:val="00392ED5"/>
    <w:rsid w:val="0039396C"/>
    <w:rsid w:val="003968FE"/>
    <w:rsid w:val="003A0E2E"/>
    <w:rsid w:val="003A19DC"/>
    <w:rsid w:val="003A1B45"/>
    <w:rsid w:val="003A1C06"/>
    <w:rsid w:val="003A220C"/>
    <w:rsid w:val="003A2EB9"/>
    <w:rsid w:val="003B46FC"/>
    <w:rsid w:val="003B5767"/>
    <w:rsid w:val="003B7605"/>
    <w:rsid w:val="003B774E"/>
    <w:rsid w:val="003C08AA"/>
    <w:rsid w:val="003C2A7B"/>
    <w:rsid w:val="003C6BCA"/>
    <w:rsid w:val="003C7902"/>
    <w:rsid w:val="003D0BFF"/>
    <w:rsid w:val="003D1685"/>
    <w:rsid w:val="003D6EF1"/>
    <w:rsid w:val="003E5BE5"/>
    <w:rsid w:val="003F18D1"/>
    <w:rsid w:val="003F4881"/>
    <w:rsid w:val="003F4F0E"/>
    <w:rsid w:val="003F6476"/>
    <w:rsid w:val="003F6E06"/>
    <w:rsid w:val="00403C7A"/>
    <w:rsid w:val="004047D2"/>
    <w:rsid w:val="004057A6"/>
    <w:rsid w:val="00406554"/>
    <w:rsid w:val="00410497"/>
    <w:rsid w:val="004112A4"/>
    <w:rsid w:val="004131B0"/>
    <w:rsid w:val="00416083"/>
    <w:rsid w:val="004161D0"/>
    <w:rsid w:val="00416B9F"/>
    <w:rsid w:val="00416C42"/>
    <w:rsid w:val="00421456"/>
    <w:rsid w:val="00422476"/>
    <w:rsid w:val="0042385C"/>
    <w:rsid w:val="00424571"/>
    <w:rsid w:val="00431654"/>
    <w:rsid w:val="0043432B"/>
    <w:rsid w:val="00434926"/>
    <w:rsid w:val="004353EB"/>
    <w:rsid w:val="00443ACE"/>
    <w:rsid w:val="00444217"/>
    <w:rsid w:val="00446FDD"/>
    <w:rsid w:val="004478F4"/>
    <w:rsid w:val="00450F7A"/>
    <w:rsid w:val="00452C6D"/>
    <w:rsid w:val="00455E0B"/>
    <w:rsid w:val="0045744A"/>
    <w:rsid w:val="00460AFB"/>
    <w:rsid w:val="00461AA5"/>
    <w:rsid w:val="00462B9F"/>
    <w:rsid w:val="004659EE"/>
    <w:rsid w:val="0047606F"/>
    <w:rsid w:val="00476BA9"/>
    <w:rsid w:val="004822E5"/>
    <w:rsid w:val="00485A35"/>
    <w:rsid w:val="004908B2"/>
    <w:rsid w:val="00490CB8"/>
    <w:rsid w:val="004936C2"/>
    <w:rsid w:val="0049379C"/>
    <w:rsid w:val="004A1CA0"/>
    <w:rsid w:val="004A22E9"/>
    <w:rsid w:val="004A4ACD"/>
    <w:rsid w:val="004A5BC5"/>
    <w:rsid w:val="004B023D"/>
    <w:rsid w:val="004B10C1"/>
    <w:rsid w:val="004B162B"/>
    <w:rsid w:val="004B65E7"/>
    <w:rsid w:val="004C0909"/>
    <w:rsid w:val="004C1D22"/>
    <w:rsid w:val="004C3F97"/>
    <w:rsid w:val="004D01F2"/>
    <w:rsid w:val="004D246B"/>
    <w:rsid w:val="004D3339"/>
    <w:rsid w:val="004D353F"/>
    <w:rsid w:val="004D36D7"/>
    <w:rsid w:val="004D57F6"/>
    <w:rsid w:val="004D682B"/>
    <w:rsid w:val="004E1A0F"/>
    <w:rsid w:val="004E2993"/>
    <w:rsid w:val="004E29DE"/>
    <w:rsid w:val="004E38AC"/>
    <w:rsid w:val="004E6133"/>
    <w:rsid w:val="004E6152"/>
    <w:rsid w:val="004F0465"/>
    <w:rsid w:val="004F305D"/>
    <w:rsid w:val="004F344A"/>
    <w:rsid w:val="0050233A"/>
    <w:rsid w:val="00504ED4"/>
    <w:rsid w:val="00506909"/>
    <w:rsid w:val="00510051"/>
    <w:rsid w:val="00510639"/>
    <w:rsid w:val="00511E9E"/>
    <w:rsid w:val="005136BE"/>
    <w:rsid w:val="005142B7"/>
    <w:rsid w:val="00514DD9"/>
    <w:rsid w:val="00516142"/>
    <w:rsid w:val="005163D6"/>
    <w:rsid w:val="0051788E"/>
    <w:rsid w:val="00520027"/>
    <w:rsid w:val="0052093C"/>
    <w:rsid w:val="00521B31"/>
    <w:rsid w:val="00522469"/>
    <w:rsid w:val="0052400A"/>
    <w:rsid w:val="00533101"/>
    <w:rsid w:val="00536F43"/>
    <w:rsid w:val="00542A2D"/>
    <w:rsid w:val="0054753C"/>
    <w:rsid w:val="005510BA"/>
    <w:rsid w:val="00551E36"/>
    <w:rsid w:val="00553AC9"/>
    <w:rsid w:val="00554B4E"/>
    <w:rsid w:val="00555501"/>
    <w:rsid w:val="00556C02"/>
    <w:rsid w:val="00561BB2"/>
    <w:rsid w:val="005624F0"/>
    <w:rsid w:val="00563249"/>
    <w:rsid w:val="005639B0"/>
    <w:rsid w:val="005648AC"/>
    <w:rsid w:val="00570A65"/>
    <w:rsid w:val="00570AE6"/>
    <w:rsid w:val="0057181A"/>
    <w:rsid w:val="00575211"/>
    <w:rsid w:val="00575ED2"/>
    <w:rsid w:val="005762B1"/>
    <w:rsid w:val="00580456"/>
    <w:rsid w:val="00580E73"/>
    <w:rsid w:val="00586479"/>
    <w:rsid w:val="00587B19"/>
    <w:rsid w:val="00593386"/>
    <w:rsid w:val="00595F2B"/>
    <w:rsid w:val="00596998"/>
    <w:rsid w:val="00597D32"/>
    <w:rsid w:val="005A43BF"/>
    <w:rsid w:val="005A6E30"/>
    <w:rsid w:val="005A6E62"/>
    <w:rsid w:val="005B19FC"/>
    <w:rsid w:val="005C053D"/>
    <w:rsid w:val="005C4F68"/>
    <w:rsid w:val="005C698C"/>
    <w:rsid w:val="005D1B38"/>
    <w:rsid w:val="005D1FB9"/>
    <w:rsid w:val="005D247D"/>
    <w:rsid w:val="005D2B29"/>
    <w:rsid w:val="005D2ED0"/>
    <w:rsid w:val="005D354A"/>
    <w:rsid w:val="005D3D21"/>
    <w:rsid w:val="005D431D"/>
    <w:rsid w:val="005D53A9"/>
    <w:rsid w:val="005D5855"/>
    <w:rsid w:val="005E0AEF"/>
    <w:rsid w:val="005E2E48"/>
    <w:rsid w:val="005E31DA"/>
    <w:rsid w:val="005E3235"/>
    <w:rsid w:val="005E4176"/>
    <w:rsid w:val="005E65B5"/>
    <w:rsid w:val="005E67F0"/>
    <w:rsid w:val="005F1DB3"/>
    <w:rsid w:val="005F3AE9"/>
    <w:rsid w:val="005F43C0"/>
    <w:rsid w:val="005F4F8A"/>
    <w:rsid w:val="005F7AC6"/>
    <w:rsid w:val="006007BB"/>
    <w:rsid w:val="00601DC0"/>
    <w:rsid w:val="00601F02"/>
    <w:rsid w:val="006034CB"/>
    <w:rsid w:val="00604EA4"/>
    <w:rsid w:val="00606F9E"/>
    <w:rsid w:val="006131CE"/>
    <w:rsid w:val="0061336B"/>
    <w:rsid w:val="00617930"/>
    <w:rsid w:val="00617D6E"/>
    <w:rsid w:val="0062179F"/>
    <w:rsid w:val="00622D61"/>
    <w:rsid w:val="00624198"/>
    <w:rsid w:val="00626B75"/>
    <w:rsid w:val="00631E20"/>
    <w:rsid w:val="00636C28"/>
    <w:rsid w:val="00636EF4"/>
    <w:rsid w:val="006428E5"/>
    <w:rsid w:val="00644958"/>
    <w:rsid w:val="0064570E"/>
    <w:rsid w:val="0065288A"/>
    <w:rsid w:val="00662934"/>
    <w:rsid w:val="00672919"/>
    <w:rsid w:val="00686587"/>
    <w:rsid w:val="006904CF"/>
    <w:rsid w:val="00695EE2"/>
    <w:rsid w:val="0069660B"/>
    <w:rsid w:val="006A1B33"/>
    <w:rsid w:val="006A28D1"/>
    <w:rsid w:val="006A48F1"/>
    <w:rsid w:val="006A71A3"/>
    <w:rsid w:val="006B03F2"/>
    <w:rsid w:val="006B14C1"/>
    <w:rsid w:val="006B1639"/>
    <w:rsid w:val="006B5CA7"/>
    <w:rsid w:val="006B5E89"/>
    <w:rsid w:val="006C19B2"/>
    <w:rsid w:val="006C30A0"/>
    <w:rsid w:val="006C35FF"/>
    <w:rsid w:val="006C46D2"/>
    <w:rsid w:val="006C57F2"/>
    <w:rsid w:val="006C5949"/>
    <w:rsid w:val="006C6832"/>
    <w:rsid w:val="006D1370"/>
    <w:rsid w:val="006D2C28"/>
    <w:rsid w:val="006D3FC1"/>
    <w:rsid w:val="006D472C"/>
    <w:rsid w:val="006E1E97"/>
    <w:rsid w:val="006E372B"/>
    <w:rsid w:val="006E6581"/>
    <w:rsid w:val="006E71DF"/>
    <w:rsid w:val="006F1CC4"/>
    <w:rsid w:val="006F2A86"/>
    <w:rsid w:val="006F2F94"/>
    <w:rsid w:val="006F3163"/>
    <w:rsid w:val="006F3244"/>
    <w:rsid w:val="006F655C"/>
    <w:rsid w:val="006F7421"/>
    <w:rsid w:val="0070080E"/>
    <w:rsid w:val="00705FEC"/>
    <w:rsid w:val="00706237"/>
    <w:rsid w:val="0071147A"/>
    <w:rsid w:val="0071185D"/>
    <w:rsid w:val="007141CC"/>
    <w:rsid w:val="00716332"/>
    <w:rsid w:val="00721E01"/>
    <w:rsid w:val="007222AD"/>
    <w:rsid w:val="007267CF"/>
    <w:rsid w:val="00731B7E"/>
    <w:rsid w:val="00731B85"/>
    <w:rsid w:val="00731F3F"/>
    <w:rsid w:val="0073353A"/>
    <w:rsid w:val="00733BAB"/>
    <w:rsid w:val="00733DAF"/>
    <w:rsid w:val="007436BF"/>
    <w:rsid w:val="00743AE2"/>
    <w:rsid w:val="00743DE9"/>
    <w:rsid w:val="007443E9"/>
    <w:rsid w:val="0074578B"/>
    <w:rsid w:val="00745DCE"/>
    <w:rsid w:val="007525B0"/>
    <w:rsid w:val="00753D89"/>
    <w:rsid w:val="00755C9B"/>
    <w:rsid w:val="00760199"/>
    <w:rsid w:val="00760FE4"/>
    <w:rsid w:val="00763D8B"/>
    <w:rsid w:val="007657F6"/>
    <w:rsid w:val="00765E47"/>
    <w:rsid w:val="0076748E"/>
    <w:rsid w:val="007676FF"/>
    <w:rsid w:val="0077125A"/>
    <w:rsid w:val="00772B67"/>
    <w:rsid w:val="007752D8"/>
    <w:rsid w:val="0078405B"/>
    <w:rsid w:val="007850EB"/>
    <w:rsid w:val="00785C5C"/>
    <w:rsid w:val="00786F58"/>
    <w:rsid w:val="007874CD"/>
    <w:rsid w:val="00787CC1"/>
    <w:rsid w:val="00790642"/>
    <w:rsid w:val="00792F4E"/>
    <w:rsid w:val="0079398D"/>
    <w:rsid w:val="00796C25"/>
    <w:rsid w:val="007A287C"/>
    <w:rsid w:val="007A3308"/>
    <w:rsid w:val="007A3B2A"/>
    <w:rsid w:val="007A5347"/>
    <w:rsid w:val="007A5DA2"/>
    <w:rsid w:val="007B5522"/>
    <w:rsid w:val="007C0EE0"/>
    <w:rsid w:val="007C1B71"/>
    <w:rsid w:val="007C2FBB"/>
    <w:rsid w:val="007C39A8"/>
    <w:rsid w:val="007C7164"/>
    <w:rsid w:val="007D1984"/>
    <w:rsid w:val="007D2AFE"/>
    <w:rsid w:val="007D5B89"/>
    <w:rsid w:val="007E3264"/>
    <w:rsid w:val="007E3FEA"/>
    <w:rsid w:val="007E496E"/>
    <w:rsid w:val="007E649E"/>
    <w:rsid w:val="007F0A0B"/>
    <w:rsid w:val="007F3A60"/>
    <w:rsid w:val="007F3D0B"/>
    <w:rsid w:val="007F6E10"/>
    <w:rsid w:val="007F7C94"/>
    <w:rsid w:val="00802FFA"/>
    <w:rsid w:val="00803CD8"/>
    <w:rsid w:val="008041DB"/>
    <w:rsid w:val="0081002E"/>
    <w:rsid w:val="00810E4B"/>
    <w:rsid w:val="00813FD1"/>
    <w:rsid w:val="00814BAA"/>
    <w:rsid w:val="00822A30"/>
    <w:rsid w:val="00824295"/>
    <w:rsid w:val="00830473"/>
    <w:rsid w:val="008313F3"/>
    <w:rsid w:val="008379A7"/>
    <w:rsid w:val="008405BB"/>
    <w:rsid w:val="00841267"/>
    <w:rsid w:val="00846494"/>
    <w:rsid w:val="00846989"/>
    <w:rsid w:val="00847B20"/>
    <w:rsid w:val="008509D3"/>
    <w:rsid w:val="00852937"/>
    <w:rsid w:val="00853418"/>
    <w:rsid w:val="008534DC"/>
    <w:rsid w:val="0085610D"/>
    <w:rsid w:val="00857A22"/>
    <w:rsid w:val="00857CF6"/>
    <w:rsid w:val="008610ED"/>
    <w:rsid w:val="00861C6A"/>
    <w:rsid w:val="00865199"/>
    <w:rsid w:val="00865ABE"/>
    <w:rsid w:val="00865C6F"/>
    <w:rsid w:val="00866AB9"/>
    <w:rsid w:val="00867EAF"/>
    <w:rsid w:val="00870763"/>
    <w:rsid w:val="008713EA"/>
    <w:rsid w:val="00873C6B"/>
    <w:rsid w:val="0087680B"/>
    <w:rsid w:val="0088222E"/>
    <w:rsid w:val="008837EE"/>
    <w:rsid w:val="0088426A"/>
    <w:rsid w:val="008852BA"/>
    <w:rsid w:val="00890108"/>
    <w:rsid w:val="0089193A"/>
    <w:rsid w:val="00893877"/>
    <w:rsid w:val="00894F67"/>
    <w:rsid w:val="0089532C"/>
    <w:rsid w:val="00896165"/>
    <w:rsid w:val="00896681"/>
    <w:rsid w:val="008A2749"/>
    <w:rsid w:val="008A2F3D"/>
    <w:rsid w:val="008A3A90"/>
    <w:rsid w:val="008A5655"/>
    <w:rsid w:val="008B06D4"/>
    <w:rsid w:val="008B18E7"/>
    <w:rsid w:val="008B4F20"/>
    <w:rsid w:val="008B7FFD"/>
    <w:rsid w:val="008C066B"/>
    <w:rsid w:val="008C2920"/>
    <w:rsid w:val="008C4307"/>
    <w:rsid w:val="008C51EC"/>
    <w:rsid w:val="008C5CA0"/>
    <w:rsid w:val="008D23DF"/>
    <w:rsid w:val="008D4BDE"/>
    <w:rsid w:val="008D5C79"/>
    <w:rsid w:val="008D73BF"/>
    <w:rsid w:val="008D7F09"/>
    <w:rsid w:val="008E5B64"/>
    <w:rsid w:val="008E7DAA"/>
    <w:rsid w:val="008F0094"/>
    <w:rsid w:val="008F1B4F"/>
    <w:rsid w:val="008F340F"/>
    <w:rsid w:val="008F5837"/>
    <w:rsid w:val="00902867"/>
    <w:rsid w:val="00903523"/>
    <w:rsid w:val="00905C3A"/>
    <w:rsid w:val="0090659A"/>
    <w:rsid w:val="00906DD0"/>
    <w:rsid w:val="00911080"/>
    <w:rsid w:val="00912474"/>
    <w:rsid w:val="0091350B"/>
    <w:rsid w:val="00915986"/>
    <w:rsid w:val="00917624"/>
    <w:rsid w:val="00920265"/>
    <w:rsid w:val="00924564"/>
    <w:rsid w:val="00930386"/>
    <w:rsid w:val="009309F5"/>
    <w:rsid w:val="00933237"/>
    <w:rsid w:val="00933F28"/>
    <w:rsid w:val="00934084"/>
    <w:rsid w:val="00943BC7"/>
    <w:rsid w:val="0094511B"/>
    <w:rsid w:val="00946110"/>
    <w:rsid w:val="009476C0"/>
    <w:rsid w:val="0095279C"/>
    <w:rsid w:val="00963E34"/>
    <w:rsid w:val="00964DFA"/>
    <w:rsid w:val="00971C2A"/>
    <w:rsid w:val="009728C4"/>
    <w:rsid w:val="0098155C"/>
    <w:rsid w:val="009828DF"/>
    <w:rsid w:val="009829FF"/>
    <w:rsid w:val="00983B77"/>
    <w:rsid w:val="00992C5E"/>
    <w:rsid w:val="00995761"/>
    <w:rsid w:val="00996053"/>
    <w:rsid w:val="009A0793"/>
    <w:rsid w:val="009A0B2F"/>
    <w:rsid w:val="009A0E93"/>
    <w:rsid w:val="009A151B"/>
    <w:rsid w:val="009A170C"/>
    <w:rsid w:val="009A1CF4"/>
    <w:rsid w:val="009A37D7"/>
    <w:rsid w:val="009A4319"/>
    <w:rsid w:val="009A4C70"/>
    <w:rsid w:val="009A4E17"/>
    <w:rsid w:val="009A6955"/>
    <w:rsid w:val="009A6968"/>
    <w:rsid w:val="009B1759"/>
    <w:rsid w:val="009B341C"/>
    <w:rsid w:val="009B4618"/>
    <w:rsid w:val="009B5747"/>
    <w:rsid w:val="009B6D3D"/>
    <w:rsid w:val="009C1811"/>
    <w:rsid w:val="009C45B5"/>
    <w:rsid w:val="009D03D9"/>
    <w:rsid w:val="009D0650"/>
    <w:rsid w:val="009D1662"/>
    <w:rsid w:val="009D2C27"/>
    <w:rsid w:val="009D3672"/>
    <w:rsid w:val="009D48D4"/>
    <w:rsid w:val="009D4D9F"/>
    <w:rsid w:val="009E0097"/>
    <w:rsid w:val="009E0692"/>
    <w:rsid w:val="009E2309"/>
    <w:rsid w:val="009E42B9"/>
    <w:rsid w:val="009E4E17"/>
    <w:rsid w:val="009F19CA"/>
    <w:rsid w:val="009F24AE"/>
    <w:rsid w:val="009F352A"/>
    <w:rsid w:val="009F4C2E"/>
    <w:rsid w:val="00A002AB"/>
    <w:rsid w:val="00A014A3"/>
    <w:rsid w:val="00A0412D"/>
    <w:rsid w:val="00A049E6"/>
    <w:rsid w:val="00A17108"/>
    <w:rsid w:val="00A173A4"/>
    <w:rsid w:val="00A21211"/>
    <w:rsid w:val="00A34E7F"/>
    <w:rsid w:val="00A41206"/>
    <w:rsid w:val="00A438D0"/>
    <w:rsid w:val="00A4583F"/>
    <w:rsid w:val="00A46F0A"/>
    <w:rsid w:val="00A46F25"/>
    <w:rsid w:val="00A47A8E"/>
    <w:rsid w:val="00A47CC2"/>
    <w:rsid w:val="00A502BA"/>
    <w:rsid w:val="00A5741D"/>
    <w:rsid w:val="00A60146"/>
    <w:rsid w:val="00A60527"/>
    <w:rsid w:val="00A622C4"/>
    <w:rsid w:val="00A6283D"/>
    <w:rsid w:val="00A63342"/>
    <w:rsid w:val="00A63FB4"/>
    <w:rsid w:val="00A64778"/>
    <w:rsid w:val="00A66217"/>
    <w:rsid w:val="00A71A28"/>
    <w:rsid w:val="00A73EBA"/>
    <w:rsid w:val="00A74D4B"/>
    <w:rsid w:val="00A754B4"/>
    <w:rsid w:val="00A76DF5"/>
    <w:rsid w:val="00A80171"/>
    <w:rsid w:val="00A807C1"/>
    <w:rsid w:val="00A83374"/>
    <w:rsid w:val="00A859B1"/>
    <w:rsid w:val="00A91CC7"/>
    <w:rsid w:val="00A96172"/>
    <w:rsid w:val="00A977A2"/>
    <w:rsid w:val="00A97C5F"/>
    <w:rsid w:val="00AA3FC0"/>
    <w:rsid w:val="00AA517E"/>
    <w:rsid w:val="00AA5247"/>
    <w:rsid w:val="00AA5348"/>
    <w:rsid w:val="00AB0D6A"/>
    <w:rsid w:val="00AB1F99"/>
    <w:rsid w:val="00AB43B3"/>
    <w:rsid w:val="00AB49B9"/>
    <w:rsid w:val="00AB604B"/>
    <w:rsid w:val="00AB758A"/>
    <w:rsid w:val="00AC027E"/>
    <w:rsid w:val="00AC1E7E"/>
    <w:rsid w:val="00AC2124"/>
    <w:rsid w:val="00AC507D"/>
    <w:rsid w:val="00AC66E4"/>
    <w:rsid w:val="00AD04F2"/>
    <w:rsid w:val="00AD0563"/>
    <w:rsid w:val="00AD373F"/>
    <w:rsid w:val="00AD4578"/>
    <w:rsid w:val="00AD68E9"/>
    <w:rsid w:val="00AD6E9A"/>
    <w:rsid w:val="00AE0F72"/>
    <w:rsid w:val="00AE42AB"/>
    <w:rsid w:val="00AE56C0"/>
    <w:rsid w:val="00AF3C14"/>
    <w:rsid w:val="00B00914"/>
    <w:rsid w:val="00B00AC3"/>
    <w:rsid w:val="00B02A8E"/>
    <w:rsid w:val="00B052EE"/>
    <w:rsid w:val="00B1081F"/>
    <w:rsid w:val="00B20421"/>
    <w:rsid w:val="00B2496B"/>
    <w:rsid w:val="00B24B6B"/>
    <w:rsid w:val="00B2724D"/>
    <w:rsid w:val="00B27499"/>
    <w:rsid w:val="00B3010D"/>
    <w:rsid w:val="00B3239A"/>
    <w:rsid w:val="00B346AA"/>
    <w:rsid w:val="00B34CB8"/>
    <w:rsid w:val="00B35151"/>
    <w:rsid w:val="00B4298A"/>
    <w:rsid w:val="00B42A56"/>
    <w:rsid w:val="00B433F2"/>
    <w:rsid w:val="00B43FFC"/>
    <w:rsid w:val="00B458E8"/>
    <w:rsid w:val="00B45C19"/>
    <w:rsid w:val="00B47C28"/>
    <w:rsid w:val="00B5397B"/>
    <w:rsid w:val="00B53EE9"/>
    <w:rsid w:val="00B579F5"/>
    <w:rsid w:val="00B57B8F"/>
    <w:rsid w:val="00B6183E"/>
    <w:rsid w:val="00B62573"/>
    <w:rsid w:val="00B62809"/>
    <w:rsid w:val="00B62FB2"/>
    <w:rsid w:val="00B63264"/>
    <w:rsid w:val="00B63453"/>
    <w:rsid w:val="00B74C25"/>
    <w:rsid w:val="00B754D4"/>
    <w:rsid w:val="00B7675A"/>
    <w:rsid w:val="00B76EE8"/>
    <w:rsid w:val="00B81898"/>
    <w:rsid w:val="00B84F66"/>
    <w:rsid w:val="00B8606B"/>
    <w:rsid w:val="00B86413"/>
    <w:rsid w:val="00B86C8A"/>
    <w:rsid w:val="00B878E7"/>
    <w:rsid w:val="00B9165A"/>
    <w:rsid w:val="00B9311E"/>
    <w:rsid w:val="00B934CC"/>
    <w:rsid w:val="00B937C2"/>
    <w:rsid w:val="00B963F9"/>
    <w:rsid w:val="00B97278"/>
    <w:rsid w:val="00B97943"/>
    <w:rsid w:val="00BA0F04"/>
    <w:rsid w:val="00BA1D0B"/>
    <w:rsid w:val="00BA6972"/>
    <w:rsid w:val="00BB0EF4"/>
    <w:rsid w:val="00BB1914"/>
    <w:rsid w:val="00BB1E0D"/>
    <w:rsid w:val="00BB200D"/>
    <w:rsid w:val="00BB4D9B"/>
    <w:rsid w:val="00BB73FF"/>
    <w:rsid w:val="00BB7688"/>
    <w:rsid w:val="00BC19B1"/>
    <w:rsid w:val="00BC4DD8"/>
    <w:rsid w:val="00BC5AB1"/>
    <w:rsid w:val="00BC72B0"/>
    <w:rsid w:val="00BC7CAC"/>
    <w:rsid w:val="00BD36E3"/>
    <w:rsid w:val="00BD6D76"/>
    <w:rsid w:val="00BE56B3"/>
    <w:rsid w:val="00BE676D"/>
    <w:rsid w:val="00BF04E8"/>
    <w:rsid w:val="00BF16BF"/>
    <w:rsid w:val="00BF2ECB"/>
    <w:rsid w:val="00BF4D1F"/>
    <w:rsid w:val="00BF6A55"/>
    <w:rsid w:val="00BF762B"/>
    <w:rsid w:val="00BF7E67"/>
    <w:rsid w:val="00C02A73"/>
    <w:rsid w:val="00C063D2"/>
    <w:rsid w:val="00C07FD9"/>
    <w:rsid w:val="00C10955"/>
    <w:rsid w:val="00C117E2"/>
    <w:rsid w:val="00C11C4D"/>
    <w:rsid w:val="00C123A1"/>
    <w:rsid w:val="00C127A8"/>
    <w:rsid w:val="00C1712C"/>
    <w:rsid w:val="00C22E2B"/>
    <w:rsid w:val="00C23E16"/>
    <w:rsid w:val="00C27E37"/>
    <w:rsid w:val="00C31459"/>
    <w:rsid w:val="00C32713"/>
    <w:rsid w:val="00C33C6A"/>
    <w:rsid w:val="00C351B8"/>
    <w:rsid w:val="00C37911"/>
    <w:rsid w:val="00C410D9"/>
    <w:rsid w:val="00C42433"/>
    <w:rsid w:val="00C44DB7"/>
    <w:rsid w:val="00C4510A"/>
    <w:rsid w:val="00C4626F"/>
    <w:rsid w:val="00C47F2E"/>
    <w:rsid w:val="00C5087B"/>
    <w:rsid w:val="00C515C6"/>
    <w:rsid w:val="00C52BA6"/>
    <w:rsid w:val="00C57A1A"/>
    <w:rsid w:val="00C57C23"/>
    <w:rsid w:val="00C614CD"/>
    <w:rsid w:val="00C6258F"/>
    <w:rsid w:val="00C63DF6"/>
    <w:rsid w:val="00C63E58"/>
    <w:rsid w:val="00C6495E"/>
    <w:rsid w:val="00C66FDA"/>
    <w:rsid w:val="00C670EE"/>
    <w:rsid w:val="00C6723F"/>
    <w:rsid w:val="00C67E3B"/>
    <w:rsid w:val="00C759B4"/>
    <w:rsid w:val="00C800E3"/>
    <w:rsid w:val="00C82C64"/>
    <w:rsid w:val="00C872E4"/>
    <w:rsid w:val="00C877E2"/>
    <w:rsid w:val="00C90311"/>
    <w:rsid w:val="00C91C26"/>
    <w:rsid w:val="00C97004"/>
    <w:rsid w:val="00C97F4F"/>
    <w:rsid w:val="00CA6FB8"/>
    <w:rsid w:val="00CA73D5"/>
    <w:rsid w:val="00CB235F"/>
    <w:rsid w:val="00CB283D"/>
    <w:rsid w:val="00CB6751"/>
    <w:rsid w:val="00CC14B5"/>
    <w:rsid w:val="00CC1C87"/>
    <w:rsid w:val="00CC299F"/>
    <w:rsid w:val="00CC3000"/>
    <w:rsid w:val="00CC4859"/>
    <w:rsid w:val="00CC4A3D"/>
    <w:rsid w:val="00CC5CF8"/>
    <w:rsid w:val="00CC7A35"/>
    <w:rsid w:val="00CD00E2"/>
    <w:rsid w:val="00CD072A"/>
    <w:rsid w:val="00CD1410"/>
    <w:rsid w:val="00CD7F73"/>
    <w:rsid w:val="00CE187B"/>
    <w:rsid w:val="00CE23E4"/>
    <w:rsid w:val="00CE26C5"/>
    <w:rsid w:val="00CE36AF"/>
    <w:rsid w:val="00CE54DD"/>
    <w:rsid w:val="00CF069C"/>
    <w:rsid w:val="00CF0DA5"/>
    <w:rsid w:val="00CF5954"/>
    <w:rsid w:val="00CF5D31"/>
    <w:rsid w:val="00CF5F3B"/>
    <w:rsid w:val="00CF791A"/>
    <w:rsid w:val="00D00D7D"/>
    <w:rsid w:val="00D046BA"/>
    <w:rsid w:val="00D06A86"/>
    <w:rsid w:val="00D111AD"/>
    <w:rsid w:val="00D139C8"/>
    <w:rsid w:val="00D17F81"/>
    <w:rsid w:val="00D21905"/>
    <w:rsid w:val="00D2758C"/>
    <w:rsid w:val="00D275CA"/>
    <w:rsid w:val="00D2789B"/>
    <w:rsid w:val="00D336C0"/>
    <w:rsid w:val="00D345AB"/>
    <w:rsid w:val="00D41566"/>
    <w:rsid w:val="00D458EC"/>
    <w:rsid w:val="00D45F59"/>
    <w:rsid w:val="00D4666A"/>
    <w:rsid w:val="00D501B0"/>
    <w:rsid w:val="00D52582"/>
    <w:rsid w:val="00D55665"/>
    <w:rsid w:val="00D56A0E"/>
    <w:rsid w:val="00D57AD3"/>
    <w:rsid w:val="00D62210"/>
    <w:rsid w:val="00D635FE"/>
    <w:rsid w:val="00D65AE2"/>
    <w:rsid w:val="00D66FD9"/>
    <w:rsid w:val="00D67BB9"/>
    <w:rsid w:val="00D712BE"/>
    <w:rsid w:val="00D71E67"/>
    <w:rsid w:val="00D71FCA"/>
    <w:rsid w:val="00D729DE"/>
    <w:rsid w:val="00D75B6A"/>
    <w:rsid w:val="00D84BDA"/>
    <w:rsid w:val="00D863EC"/>
    <w:rsid w:val="00D876A8"/>
    <w:rsid w:val="00D87D9D"/>
    <w:rsid w:val="00D87EA1"/>
    <w:rsid w:val="00D87F26"/>
    <w:rsid w:val="00D910D6"/>
    <w:rsid w:val="00D929E4"/>
    <w:rsid w:val="00D93063"/>
    <w:rsid w:val="00D933B0"/>
    <w:rsid w:val="00D96643"/>
    <w:rsid w:val="00D9751B"/>
    <w:rsid w:val="00D977E8"/>
    <w:rsid w:val="00D97B16"/>
    <w:rsid w:val="00D97C18"/>
    <w:rsid w:val="00DA3937"/>
    <w:rsid w:val="00DA5FB1"/>
    <w:rsid w:val="00DB1C89"/>
    <w:rsid w:val="00DB2912"/>
    <w:rsid w:val="00DB3763"/>
    <w:rsid w:val="00DB4029"/>
    <w:rsid w:val="00DB5F4D"/>
    <w:rsid w:val="00DB6DA5"/>
    <w:rsid w:val="00DB7831"/>
    <w:rsid w:val="00DC076B"/>
    <w:rsid w:val="00DC186F"/>
    <w:rsid w:val="00DC1D58"/>
    <w:rsid w:val="00DC252F"/>
    <w:rsid w:val="00DC5F08"/>
    <w:rsid w:val="00DC6050"/>
    <w:rsid w:val="00DC640A"/>
    <w:rsid w:val="00DC68A5"/>
    <w:rsid w:val="00DC7A52"/>
    <w:rsid w:val="00DD0ECF"/>
    <w:rsid w:val="00DD19EC"/>
    <w:rsid w:val="00DD1D05"/>
    <w:rsid w:val="00DD43EA"/>
    <w:rsid w:val="00DD4A8E"/>
    <w:rsid w:val="00DD7F2E"/>
    <w:rsid w:val="00DE0000"/>
    <w:rsid w:val="00DE6F44"/>
    <w:rsid w:val="00DF1B58"/>
    <w:rsid w:val="00E037D9"/>
    <w:rsid w:val="00E04927"/>
    <w:rsid w:val="00E069B8"/>
    <w:rsid w:val="00E10CD8"/>
    <w:rsid w:val="00E11A48"/>
    <w:rsid w:val="00E130EB"/>
    <w:rsid w:val="00E13919"/>
    <w:rsid w:val="00E14881"/>
    <w:rsid w:val="00E162CD"/>
    <w:rsid w:val="00E17F9B"/>
    <w:rsid w:val="00E17FA5"/>
    <w:rsid w:val="00E26930"/>
    <w:rsid w:val="00E27257"/>
    <w:rsid w:val="00E27DCF"/>
    <w:rsid w:val="00E40A27"/>
    <w:rsid w:val="00E41298"/>
    <w:rsid w:val="00E449D0"/>
    <w:rsid w:val="00E4506A"/>
    <w:rsid w:val="00E45E08"/>
    <w:rsid w:val="00E47B43"/>
    <w:rsid w:val="00E51BDD"/>
    <w:rsid w:val="00E53F99"/>
    <w:rsid w:val="00E541F7"/>
    <w:rsid w:val="00E56510"/>
    <w:rsid w:val="00E57C1F"/>
    <w:rsid w:val="00E611F7"/>
    <w:rsid w:val="00E62CA7"/>
    <w:rsid w:val="00E62EA8"/>
    <w:rsid w:val="00E669F0"/>
    <w:rsid w:val="00E67A6E"/>
    <w:rsid w:val="00E71B43"/>
    <w:rsid w:val="00E72D2C"/>
    <w:rsid w:val="00E76480"/>
    <w:rsid w:val="00E81612"/>
    <w:rsid w:val="00E82E74"/>
    <w:rsid w:val="00E84905"/>
    <w:rsid w:val="00E87D18"/>
    <w:rsid w:val="00E87D62"/>
    <w:rsid w:val="00E87FFE"/>
    <w:rsid w:val="00E912AB"/>
    <w:rsid w:val="00E92194"/>
    <w:rsid w:val="00E957C3"/>
    <w:rsid w:val="00EA091C"/>
    <w:rsid w:val="00EA0AFF"/>
    <w:rsid w:val="00EA486E"/>
    <w:rsid w:val="00EA4FA3"/>
    <w:rsid w:val="00EB001B"/>
    <w:rsid w:val="00EB27CD"/>
    <w:rsid w:val="00EB3082"/>
    <w:rsid w:val="00EB4139"/>
    <w:rsid w:val="00EB52E5"/>
    <w:rsid w:val="00EB6C33"/>
    <w:rsid w:val="00EC021C"/>
    <w:rsid w:val="00EC06C5"/>
    <w:rsid w:val="00EC1822"/>
    <w:rsid w:val="00EC55C0"/>
    <w:rsid w:val="00ED44D4"/>
    <w:rsid w:val="00ED6019"/>
    <w:rsid w:val="00ED7679"/>
    <w:rsid w:val="00ED7830"/>
    <w:rsid w:val="00EE3909"/>
    <w:rsid w:val="00EF3C9B"/>
    <w:rsid w:val="00EF4205"/>
    <w:rsid w:val="00EF5939"/>
    <w:rsid w:val="00EF69C6"/>
    <w:rsid w:val="00EF78FF"/>
    <w:rsid w:val="00F01714"/>
    <w:rsid w:val="00F01FD5"/>
    <w:rsid w:val="00F0258F"/>
    <w:rsid w:val="00F02D06"/>
    <w:rsid w:val="00F056E5"/>
    <w:rsid w:val="00F06FDD"/>
    <w:rsid w:val="00F07E30"/>
    <w:rsid w:val="00F10819"/>
    <w:rsid w:val="00F13C6A"/>
    <w:rsid w:val="00F14355"/>
    <w:rsid w:val="00F150E5"/>
    <w:rsid w:val="00F1692F"/>
    <w:rsid w:val="00F16CBA"/>
    <w:rsid w:val="00F16F35"/>
    <w:rsid w:val="00F17559"/>
    <w:rsid w:val="00F2229D"/>
    <w:rsid w:val="00F25ABB"/>
    <w:rsid w:val="00F27963"/>
    <w:rsid w:val="00F30103"/>
    <w:rsid w:val="00F30446"/>
    <w:rsid w:val="00F34C43"/>
    <w:rsid w:val="00F410B1"/>
    <w:rsid w:val="00F4135D"/>
    <w:rsid w:val="00F41F1B"/>
    <w:rsid w:val="00F45545"/>
    <w:rsid w:val="00F46BD9"/>
    <w:rsid w:val="00F5214F"/>
    <w:rsid w:val="00F5478D"/>
    <w:rsid w:val="00F54F27"/>
    <w:rsid w:val="00F56668"/>
    <w:rsid w:val="00F60BE0"/>
    <w:rsid w:val="00F6280E"/>
    <w:rsid w:val="00F64E7C"/>
    <w:rsid w:val="00F67EB9"/>
    <w:rsid w:val="00F7050A"/>
    <w:rsid w:val="00F72134"/>
    <w:rsid w:val="00F732BD"/>
    <w:rsid w:val="00F753E7"/>
    <w:rsid w:val="00F75533"/>
    <w:rsid w:val="00F7611E"/>
    <w:rsid w:val="00F76B29"/>
    <w:rsid w:val="00F8036D"/>
    <w:rsid w:val="00F809DC"/>
    <w:rsid w:val="00F80DBA"/>
    <w:rsid w:val="00F80FE6"/>
    <w:rsid w:val="00F8494F"/>
    <w:rsid w:val="00F86EB0"/>
    <w:rsid w:val="00F90A4B"/>
    <w:rsid w:val="00F9228A"/>
    <w:rsid w:val="00FA30C7"/>
    <w:rsid w:val="00FA3601"/>
    <w:rsid w:val="00FA3667"/>
    <w:rsid w:val="00FA3811"/>
    <w:rsid w:val="00FA3B9F"/>
    <w:rsid w:val="00FA3F06"/>
    <w:rsid w:val="00FA4805"/>
    <w:rsid w:val="00FA4A26"/>
    <w:rsid w:val="00FA7084"/>
    <w:rsid w:val="00FA7BEF"/>
    <w:rsid w:val="00FB1929"/>
    <w:rsid w:val="00FB5FD9"/>
    <w:rsid w:val="00FB6C2E"/>
    <w:rsid w:val="00FC064E"/>
    <w:rsid w:val="00FD33AB"/>
    <w:rsid w:val="00FD4724"/>
    <w:rsid w:val="00FD4A68"/>
    <w:rsid w:val="00FD68ED"/>
    <w:rsid w:val="00FD79BE"/>
    <w:rsid w:val="00FE2824"/>
    <w:rsid w:val="00FE55BC"/>
    <w:rsid w:val="00FE661F"/>
    <w:rsid w:val="00FF0400"/>
    <w:rsid w:val="00FF210C"/>
    <w:rsid w:val="00FF3D6B"/>
    <w:rsid w:val="00FF5407"/>
    <w:rsid w:val="03B256B8"/>
    <w:rsid w:val="04A032DA"/>
    <w:rsid w:val="22415F6A"/>
    <w:rsid w:val="7B2702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9" w:semiHidden="0" w:name="heading 1"/>
    <w:lsdException w:qFormat="1" w:uiPriority="9"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unhideWhenUsed="0" w:uiPriority="0" w:name="toc 1"/>
    <w:lsdException w:unhideWhenUsed="0" w:uiPriority="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iPriority="99" w:name="Normal Indent"/>
    <w:lsdException w:unhideWhenUsed="0" w:uiPriority="0" w:name="footnote text"/>
    <w:lsdException w:uiPriority="0" w:name="annotation text"/>
    <w:lsdException w:uiPriority="0" w:semiHidden="0" w:name="header"/>
    <w:lsdException w:uiPriority="99" w:semiHidden="0" w:name="footer"/>
    <w:lsdException w:unhideWhenUsed="0" w:uiPriority="0" w:name="index heading"/>
    <w:lsdException w:qFormat="1" w:uiPriority="35" w:name="caption"/>
    <w:lsdException w:unhideWhenUsed="0" w:uiPriority="0" w:name="table of figures"/>
    <w:lsdException w:uiPriority="99" w:name="envelope address"/>
    <w:lsdException w:uiPriority="99" w:name="envelope return"/>
    <w:lsdException w:uiPriority="99" w:name="footnote reference"/>
    <w:lsdException w:uiPriority="0" w:name="annotation reference"/>
    <w:lsdException w:uiPriority="99" w:name="line number"/>
    <w:lsdException w:uiPriority="99" w:name="page number"/>
    <w:lsdException w:uiPriority="99" w:name="endnote reference"/>
    <w:lsdException w:unhideWhenUsed="0" w:uiPriority="0" w:name="endnote text"/>
    <w:lsdException w:unhideWhenUsed="0" w:uiPriority="0" w:name="table of authorities"/>
    <w:lsdException w:unhideWhenUsed="0" w:uiPriority="0" w:name="macro"/>
    <w:lsdException w:unhideWhenUsed="0" w:uiPriority="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iPriority="11"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iPriority="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before="60" w:after="60" w:line="276" w:lineRule="auto"/>
    </w:pPr>
    <w:rPr>
      <w:rFonts w:ascii="Arial" w:hAnsi="Arial" w:eastAsia="Calibri" w:cs="Times New Roman"/>
      <w:sz w:val="22"/>
      <w:szCs w:val="22"/>
      <w:lang w:val="en-US" w:eastAsia="en-US" w:bidi="ar-SA"/>
    </w:rPr>
  </w:style>
  <w:style w:type="paragraph" w:styleId="2">
    <w:name w:val="heading 1"/>
    <w:basedOn w:val="1"/>
    <w:next w:val="3"/>
    <w:link w:val="55"/>
    <w:unhideWhenUsed/>
    <w:qFormat/>
    <w:uiPriority w:val="9"/>
    <w:pPr>
      <w:keepNext/>
      <w:keepLines/>
      <w:numPr>
        <w:ilvl w:val="0"/>
        <w:numId w:val="1"/>
      </w:numPr>
      <w:spacing w:before="240" w:after="120" w:line="240" w:lineRule="auto"/>
      <w:outlineLvl w:val="0"/>
    </w:pPr>
    <w:rPr>
      <w:b/>
      <w:bCs/>
      <w:sz w:val="26"/>
      <w:szCs w:val="26"/>
    </w:rPr>
  </w:style>
  <w:style w:type="paragraph" w:styleId="4">
    <w:name w:val="heading 2"/>
    <w:basedOn w:val="1"/>
    <w:next w:val="3"/>
    <w:link w:val="56"/>
    <w:unhideWhenUsed/>
    <w:qFormat/>
    <w:uiPriority w:val="9"/>
    <w:pPr>
      <w:keepNext/>
      <w:numPr>
        <w:ilvl w:val="1"/>
        <w:numId w:val="1"/>
      </w:numPr>
      <w:spacing w:before="240" w:after="120" w:line="240" w:lineRule="auto"/>
      <w:outlineLvl w:val="1"/>
    </w:pPr>
    <w:rPr>
      <w:rFonts w:eastAsia="Times New Roman"/>
      <w:b/>
      <w:bCs/>
      <w:sz w:val="24"/>
      <w:szCs w:val="26"/>
    </w:rPr>
  </w:style>
  <w:style w:type="paragraph" w:styleId="5">
    <w:name w:val="heading 3"/>
    <w:basedOn w:val="1"/>
    <w:next w:val="3"/>
    <w:link w:val="87"/>
    <w:unhideWhenUsed/>
    <w:qFormat/>
    <w:uiPriority w:val="0"/>
    <w:pPr>
      <w:keepNext/>
      <w:numPr>
        <w:ilvl w:val="2"/>
        <w:numId w:val="1"/>
      </w:numPr>
      <w:spacing w:before="240" w:after="120" w:line="240" w:lineRule="auto"/>
      <w:outlineLvl w:val="2"/>
    </w:pPr>
    <w:rPr>
      <w:rFonts w:eastAsia="Times New Roman"/>
      <w:b/>
      <w:bCs/>
      <w:szCs w:val="26"/>
    </w:rPr>
  </w:style>
  <w:style w:type="paragraph" w:styleId="6">
    <w:name w:val="heading 4"/>
    <w:basedOn w:val="3"/>
    <w:next w:val="3"/>
    <w:link w:val="88"/>
    <w:unhideWhenUsed/>
    <w:qFormat/>
    <w:uiPriority w:val="0"/>
    <w:pPr>
      <w:keepNext/>
      <w:spacing w:before="0" w:after="0"/>
      <w:ind w:left="720"/>
      <w:outlineLvl w:val="3"/>
    </w:pPr>
    <w:rPr>
      <w:rFonts w:eastAsia="Times New Roman"/>
      <w:bCs/>
      <w:color w:val="FFFFFF" w:themeColor="background1"/>
      <w:sz w:val="6"/>
      <w:szCs w:val="28"/>
      <w14:textFill>
        <w14:solidFill>
          <w14:schemeClr w14:val="bg1"/>
        </w14:solidFill>
      </w14:textFill>
    </w:rPr>
  </w:style>
  <w:style w:type="paragraph" w:styleId="7">
    <w:name w:val="heading 5"/>
    <w:basedOn w:val="1"/>
    <w:next w:val="1"/>
    <w:link w:val="89"/>
    <w:semiHidden/>
    <w:unhideWhenUsed/>
    <w:qFormat/>
    <w:uiPriority w:val="0"/>
    <w:pPr>
      <w:spacing w:before="240" w:line="240" w:lineRule="auto"/>
      <w:outlineLvl w:val="4"/>
    </w:pPr>
    <w:rPr>
      <w:rFonts w:eastAsia="Times New Roman"/>
      <w:b/>
      <w:bCs/>
      <w:i/>
      <w:iCs/>
      <w:sz w:val="26"/>
      <w:szCs w:val="26"/>
    </w:rPr>
  </w:style>
  <w:style w:type="paragraph" w:styleId="8">
    <w:name w:val="heading 6"/>
    <w:basedOn w:val="1"/>
    <w:next w:val="1"/>
    <w:link w:val="90"/>
    <w:semiHidden/>
    <w:unhideWhenUsed/>
    <w:qFormat/>
    <w:uiPriority w:val="0"/>
    <w:pPr>
      <w:spacing w:before="240" w:line="240" w:lineRule="auto"/>
      <w:outlineLvl w:val="5"/>
    </w:pPr>
    <w:rPr>
      <w:rFonts w:eastAsia="Times New Roman"/>
      <w:b/>
      <w:bCs/>
    </w:rPr>
  </w:style>
  <w:style w:type="paragraph" w:styleId="9">
    <w:name w:val="heading 7"/>
    <w:basedOn w:val="1"/>
    <w:next w:val="1"/>
    <w:link w:val="91"/>
    <w:semiHidden/>
    <w:unhideWhenUsed/>
    <w:qFormat/>
    <w:uiPriority w:val="0"/>
    <w:pPr>
      <w:spacing w:before="240" w:line="240" w:lineRule="auto"/>
      <w:outlineLvl w:val="6"/>
    </w:pPr>
    <w:rPr>
      <w:rFonts w:eastAsia="Times New Roman"/>
      <w:sz w:val="20"/>
      <w:szCs w:val="24"/>
    </w:rPr>
  </w:style>
  <w:style w:type="paragraph" w:styleId="10">
    <w:name w:val="heading 8"/>
    <w:basedOn w:val="1"/>
    <w:next w:val="1"/>
    <w:link w:val="92"/>
    <w:semiHidden/>
    <w:unhideWhenUsed/>
    <w:qFormat/>
    <w:uiPriority w:val="0"/>
    <w:pPr>
      <w:spacing w:before="240" w:line="240" w:lineRule="auto"/>
      <w:outlineLvl w:val="7"/>
    </w:pPr>
    <w:rPr>
      <w:rFonts w:eastAsia="Times New Roman"/>
      <w:i/>
      <w:iCs/>
      <w:sz w:val="20"/>
      <w:szCs w:val="24"/>
    </w:rPr>
  </w:style>
  <w:style w:type="paragraph" w:styleId="11">
    <w:name w:val="heading 9"/>
    <w:basedOn w:val="1"/>
    <w:next w:val="1"/>
    <w:link w:val="93"/>
    <w:semiHidden/>
    <w:unhideWhenUsed/>
    <w:qFormat/>
    <w:uiPriority w:val="0"/>
    <w:pPr>
      <w:spacing w:before="240" w:line="240" w:lineRule="auto"/>
      <w:outlineLvl w:val="8"/>
    </w:pPr>
    <w:rPr>
      <w:rFonts w:eastAsia="Times New Roman" w:cs="Arial"/>
    </w:rPr>
  </w:style>
  <w:style w:type="character" w:default="1" w:styleId="12">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customStyle="1" w:styleId="3">
    <w:name w:val="Body Text L25"/>
    <w:basedOn w:val="1"/>
    <w:link w:val="113"/>
    <w:qFormat/>
    <w:uiPriority w:val="0"/>
    <w:pPr>
      <w:spacing w:before="120" w:after="120" w:line="240" w:lineRule="auto"/>
      <w:ind w:left="360"/>
    </w:pPr>
    <w:rPr>
      <w:sz w:val="20"/>
    </w:rPr>
  </w:style>
  <w:style w:type="paragraph" w:styleId="14">
    <w:name w:val="Balloon Text"/>
    <w:basedOn w:val="1"/>
    <w:link w:val="61"/>
    <w:semiHidden/>
    <w:unhideWhenUsed/>
    <w:qFormat/>
    <w:uiPriority w:val="99"/>
    <w:pPr>
      <w:spacing w:after="0" w:line="240" w:lineRule="auto"/>
    </w:pPr>
    <w:rPr>
      <w:rFonts w:ascii="Tahoma" w:hAnsi="Tahoma"/>
      <w:sz w:val="16"/>
      <w:szCs w:val="16"/>
    </w:rPr>
  </w:style>
  <w:style w:type="paragraph" w:styleId="15">
    <w:name w:val="Body Text"/>
    <w:basedOn w:val="1"/>
    <w:link w:val="97"/>
    <w:uiPriority w:val="0"/>
    <w:pPr>
      <w:spacing w:before="120" w:after="120" w:line="240" w:lineRule="auto"/>
    </w:pPr>
    <w:rPr>
      <w:rFonts w:eastAsia="Times New Roman"/>
      <w:sz w:val="20"/>
      <w:szCs w:val="24"/>
    </w:rPr>
  </w:style>
  <w:style w:type="character" w:styleId="16">
    <w:name w:val="annotation reference"/>
    <w:semiHidden/>
    <w:unhideWhenUsed/>
    <w:uiPriority w:val="0"/>
    <w:rPr>
      <w:sz w:val="16"/>
      <w:szCs w:val="16"/>
    </w:rPr>
  </w:style>
  <w:style w:type="paragraph" w:styleId="17">
    <w:name w:val="annotation text"/>
    <w:basedOn w:val="1"/>
    <w:link w:val="99"/>
    <w:semiHidden/>
    <w:unhideWhenUsed/>
    <w:uiPriority w:val="0"/>
    <w:rPr>
      <w:sz w:val="20"/>
      <w:szCs w:val="20"/>
    </w:rPr>
  </w:style>
  <w:style w:type="paragraph" w:styleId="18">
    <w:name w:val="annotation subject"/>
    <w:basedOn w:val="17"/>
    <w:next w:val="17"/>
    <w:link w:val="85"/>
    <w:semiHidden/>
    <w:unhideWhenUsed/>
    <w:uiPriority w:val="99"/>
    <w:rPr>
      <w:b/>
      <w:bCs/>
    </w:rPr>
  </w:style>
  <w:style w:type="paragraph" w:styleId="19">
    <w:name w:val="Document Map"/>
    <w:basedOn w:val="1"/>
    <w:link w:val="74"/>
    <w:semiHidden/>
    <w:unhideWhenUsed/>
    <w:uiPriority w:val="99"/>
    <w:pPr>
      <w:spacing w:after="0" w:line="240" w:lineRule="auto"/>
    </w:pPr>
    <w:rPr>
      <w:rFonts w:ascii="Tahoma" w:hAnsi="Tahoma"/>
      <w:sz w:val="16"/>
      <w:szCs w:val="16"/>
    </w:rPr>
  </w:style>
  <w:style w:type="paragraph" w:styleId="20">
    <w:name w:val="endnote text"/>
    <w:basedOn w:val="1"/>
    <w:link w:val="94"/>
    <w:semiHidden/>
    <w:uiPriority w:val="0"/>
    <w:pPr>
      <w:spacing w:before="0" w:after="0" w:line="240" w:lineRule="auto"/>
    </w:pPr>
    <w:rPr>
      <w:rFonts w:eastAsia="Times New Roman"/>
      <w:sz w:val="20"/>
      <w:szCs w:val="20"/>
    </w:rPr>
  </w:style>
  <w:style w:type="character" w:styleId="21">
    <w:name w:val="FollowedHyperlink"/>
    <w:basedOn w:val="12"/>
    <w:semiHidden/>
    <w:unhideWhenUsed/>
    <w:qFormat/>
    <w:uiPriority w:val="0"/>
    <w:rPr>
      <w:color w:val="800080" w:themeColor="followedHyperlink"/>
      <w:u w:val="single"/>
      <w14:textFill>
        <w14:solidFill>
          <w14:schemeClr w14:val="folHlink"/>
        </w14:solidFill>
      </w14:textFill>
    </w:rPr>
  </w:style>
  <w:style w:type="paragraph" w:styleId="22">
    <w:name w:val="footer"/>
    <w:basedOn w:val="1"/>
    <w:link w:val="60"/>
    <w:unhideWhenUsed/>
    <w:uiPriority w:val="99"/>
    <w:pPr>
      <w:tabs>
        <w:tab w:val="left" w:pos="6570"/>
        <w:tab w:val="right" w:pos="10080"/>
        <w:tab w:val="right" w:pos="10800"/>
      </w:tabs>
      <w:spacing w:after="0" w:line="240" w:lineRule="auto"/>
    </w:pPr>
    <w:rPr>
      <w:sz w:val="16"/>
    </w:rPr>
  </w:style>
  <w:style w:type="paragraph" w:styleId="23">
    <w:name w:val="footnote text"/>
    <w:basedOn w:val="1"/>
    <w:link w:val="95"/>
    <w:semiHidden/>
    <w:uiPriority w:val="0"/>
    <w:pPr>
      <w:spacing w:before="0" w:after="0" w:line="240" w:lineRule="auto"/>
    </w:pPr>
    <w:rPr>
      <w:rFonts w:eastAsia="Times New Roman"/>
      <w:sz w:val="20"/>
      <w:szCs w:val="20"/>
    </w:rPr>
  </w:style>
  <w:style w:type="paragraph" w:styleId="24">
    <w:name w:val="header"/>
    <w:basedOn w:val="1"/>
    <w:link w:val="59"/>
    <w:unhideWhenUsed/>
    <w:uiPriority w:val="0"/>
    <w:pPr>
      <w:tabs>
        <w:tab w:val="center" w:pos="4680"/>
        <w:tab w:val="right" w:pos="9360"/>
      </w:tabs>
    </w:pPr>
  </w:style>
  <w:style w:type="character" w:styleId="25">
    <w:name w:val="HTML Code"/>
    <w:basedOn w:val="12"/>
    <w:semiHidden/>
    <w:unhideWhenUsed/>
    <w:uiPriority w:val="99"/>
    <w:rPr>
      <w:rFonts w:ascii="Courier New" w:hAnsi="Courier New" w:cs="Courier New"/>
      <w:sz w:val="20"/>
      <w:szCs w:val="20"/>
    </w:rPr>
  </w:style>
  <w:style w:type="paragraph" w:styleId="26">
    <w:name w:val="HTML Preformatted"/>
    <w:basedOn w:val="1"/>
    <w:link w:val="84"/>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eastAsia="Times New Roman"/>
      <w:sz w:val="20"/>
      <w:szCs w:val="20"/>
    </w:rPr>
  </w:style>
  <w:style w:type="character" w:styleId="27">
    <w:name w:val="Hyperlink"/>
    <w:basedOn w:val="12"/>
    <w:qFormat/>
    <w:uiPriority w:val="0"/>
    <w:rPr>
      <w:color w:val="0000FF" w:themeColor="hyperlink"/>
      <w:u w:val="single"/>
      <w14:textFill>
        <w14:solidFill>
          <w14:schemeClr w14:val="hlink"/>
        </w14:solidFill>
      </w14:textFill>
    </w:rPr>
  </w:style>
  <w:style w:type="paragraph" w:styleId="28">
    <w:name w:val="index 1"/>
    <w:basedOn w:val="1"/>
    <w:next w:val="1"/>
    <w:semiHidden/>
    <w:uiPriority w:val="0"/>
    <w:pPr>
      <w:spacing w:before="0" w:after="0" w:line="240" w:lineRule="auto"/>
      <w:ind w:left="240" w:hanging="240"/>
    </w:pPr>
    <w:rPr>
      <w:rFonts w:eastAsia="Times New Roman"/>
      <w:sz w:val="20"/>
      <w:szCs w:val="24"/>
    </w:rPr>
  </w:style>
  <w:style w:type="paragraph" w:styleId="29">
    <w:name w:val="index 2"/>
    <w:basedOn w:val="1"/>
    <w:next w:val="1"/>
    <w:semiHidden/>
    <w:uiPriority w:val="0"/>
    <w:pPr>
      <w:spacing w:before="0" w:after="0" w:line="240" w:lineRule="auto"/>
      <w:ind w:left="480" w:hanging="240"/>
    </w:pPr>
    <w:rPr>
      <w:rFonts w:eastAsia="Times New Roman"/>
      <w:sz w:val="20"/>
      <w:szCs w:val="24"/>
    </w:rPr>
  </w:style>
  <w:style w:type="paragraph" w:styleId="30">
    <w:name w:val="index 3"/>
    <w:basedOn w:val="1"/>
    <w:next w:val="1"/>
    <w:semiHidden/>
    <w:uiPriority w:val="0"/>
    <w:pPr>
      <w:spacing w:before="0" w:after="0" w:line="240" w:lineRule="auto"/>
      <w:ind w:left="720" w:hanging="240"/>
    </w:pPr>
    <w:rPr>
      <w:rFonts w:eastAsia="Times New Roman"/>
      <w:sz w:val="20"/>
      <w:szCs w:val="24"/>
    </w:rPr>
  </w:style>
  <w:style w:type="paragraph" w:styleId="31">
    <w:name w:val="index 4"/>
    <w:basedOn w:val="1"/>
    <w:next w:val="1"/>
    <w:semiHidden/>
    <w:uiPriority w:val="0"/>
    <w:pPr>
      <w:spacing w:before="0" w:after="0" w:line="240" w:lineRule="auto"/>
      <w:ind w:left="960" w:hanging="240"/>
    </w:pPr>
    <w:rPr>
      <w:rFonts w:eastAsia="Times New Roman"/>
      <w:sz w:val="20"/>
      <w:szCs w:val="24"/>
    </w:rPr>
  </w:style>
  <w:style w:type="paragraph" w:styleId="32">
    <w:name w:val="index 5"/>
    <w:basedOn w:val="1"/>
    <w:next w:val="1"/>
    <w:semiHidden/>
    <w:uiPriority w:val="0"/>
    <w:pPr>
      <w:spacing w:before="0" w:after="0" w:line="240" w:lineRule="auto"/>
      <w:ind w:left="1200" w:hanging="240"/>
    </w:pPr>
    <w:rPr>
      <w:rFonts w:eastAsia="Times New Roman"/>
      <w:sz w:val="20"/>
      <w:szCs w:val="24"/>
    </w:rPr>
  </w:style>
  <w:style w:type="paragraph" w:styleId="33">
    <w:name w:val="index 6"/>
    <w:basedOn w:val="1"/>
    <w:next w:val="1"/>
    <w:semiHidden/>
    <w:uiPriority w:val="0"/>
    <w:pPr>
      <w:spacing w:before="0" w:after="0" w:line="240" w:lineRule="auto"/>
      <w:ind w:left="1440" w:hanging="240"/>
    </w:pPr>
    <w:rPr>
      <w:rFonts w:eastAsia="Times New Roman"/>
      <w:sz w:val="20"/>
      <w:szCs w:val="24"/>
    </w:rPr>
  </w:style>
  <w:style w:type="paragraph" w:styleId="34">
    <w:name w:val="index 7"/>
    <w:basedOn w:val="1"/>
    <w:next w:val="1"/>
    <w:semiHidden/>
    <w:uiPriority w:val="0"/>
    <w:pPr>
      <w:spacing w:before="0" w:after="0" w:line="240" w:lineRule="auto"/>
      <w:ind w:left="1680" w:hanging="240"/>
    </w:pPr>
    <w:rPr>
      <w:rFonts w:eastAsia="Times New Roman"/>
      <w:sz w:val="20"/>
      <w:szCs w:val="24"/>
    </w:rPr>
  </w:style>
  <w:style w:type="paragraph" w:styleId="35">
    <w:name w:val="index 8"/>
    <w:basedOn w:val="1"/>
    <w:next w:val="1"/>
    <w:semiHidden/>
    <w:uiPriority w:val="0"/>
    <w:pPr>
      <w:spacing w:before="0" w:after="0" w:line="240" w:lineRule="auto"/>
      <w:ind w:left="1920" w:hanging="240"/>
    </w:pPr>
    <w:rPr>
      <w:rFonts w:eastAsia="Times New Roman"/>
      <w:sz w:val="20"/>
      <w:szCs w:val="24"/>
    </w:rPr>
  </w:style>
  <w:style w:type="paragraph" w:styleId="36">
    <w:name w:val="index 9"/>
    <w:basedOn w:val="1"/>
    <w:next w:val="1"/>
    <w:semiHidden/>
    <w:uiPriority w:val="0"/>
    <w:pPr>
      <w:spacing w:before="0" w:after="0" w:line="240" w:lineRule="auto"/>
      <w:ind w:left="2160" w:hanging="240"/>
    </w:pPr>
    <w:rPr>
      <w:rFonts w:eastAsia="Times New Roman"/>
      <w:sz w:val="20"/>
      <w:szCs w:val="24"/>
    </w:rPr>
  </w:style>
  <w:style w:type="paragraph" w:styleId="37">
    <w:name w:val="index heading"/>
    <w:basedOn w:val="1"/>
    <w:next w:val="28"/>
    <w:semiHidden/>
    <w:uiPriority w:val="0"/>
    <w:pPr>
      <w:spacing w:before="0" w:after="0" w:line="240" w:lineRule="auto"/>
    </w:pPr>
    <w:rPr>
      <w:rFonts w:eastAsia="Times New Roman" w:cs="Arial"/>
      <w:b/>
      <w:bCs/>
      <w:sz w:val="20"/>
      <w:szCs w:val="24"/>
    </w:rPr>
  </w:style>
  <w:style w:type="paragraph" w:styleId="38">
    <w:name w:val="macro"/>
    <w:link w:val="96"/>
    <w:semiHidden/>
    <w:uiPriority w:val="0"/>
    <w:pPr>
      <w:tabs>
        <w:tab w:val="left" w:pos="480"/>
        <w:tab w:val="left" w:pos="960"/>
        <w:tab w:val="left" w:pos="1440"/>
        <w:tab w:val="left" w:pos="1920"/>
        <w:tab w:val="left" w:pos="2400"/>
        <w:tab w:val="left" w:pos="2880"/>
        <w:tab w:val="left" w:pos="3360"/>
        <w:tab w:val="left" w:pos="3840"/>
        <w:tab w:val="left" w:pos="4320"/>
      </w:tabs>
    </w:pPr>
    <w:rPr>
      <w:rFonts w:ascii="Courier New" w:hAnsi="Courier New" w:eastAsia="Times New Roman" w:cs="Courier New"/>
      <w:lang w:val="en-US" w:eastAsia="en-US" w:bidi="ar-SA"/>
    </w:rPr>
  </w:style>
  <w:style w:type="paragraph" w:styleId="39">
    <w:name w:val="Normal (Web)"/>
    <w:basedOn w:val="1"/>
    <w:semiHidden/>
    <w:unhideWhenUsed/>
    <w:uiPriority w:val="99"/>
    <w:pPr>
      <w:spacing w:before="100" w:beforeAutospacing="1" w:after="100" w:afterAutospacing="1" w:line="240" w:lineRule="auto"/>
    </w:pPr>
    <w:rPr>
      <w:rFonts w:ascii="Times New Roman" w:hAnsi="Times New Roman" w:eastAsia="Times New Roman"/>
      <w:sz w:val="24"/>
      <w:szCs w:val="24"/>
    </w:rPr>
  </w:style>
  <w:style w:type="character" w:styleId="40">
    <w:name w:val="Strong"/>
    <w:basedOn w:val="12"/>
    <w:qFormat/>
    <w:uiPriority w:val="22"/>
    <w:rPr>
      <w:b/>
      <w:bCs/>
    </w:rPr>
  </w:style>
  <w:style w:type="table" w:styleId="41">
    <w:name w:val="Table Grid"/>
    <w:basedOn w:val="13"/>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42">
    <w:name w:val="table of authorities"/>
    <w:basedOn w:val="1"/>
    <w:next w:val="1"/>
    <w:semiHidden/>
    <w:uiPriority w:val="0"/>
    <w:pPr>
      <w:spacing w:before="0" w:after="0" w:line="240" w:lineRule="auto"/>
      <w:ind w:left="240" w:hanging="240"/>
    </w:pPr>
    <w:rPr>
      <w:rFonts w:eastAsia="Times New Roman"/>
      <w:sz w:val="20"/>
      <w:szCs w:val="24"/>
    </w:rPr>
  </w:style>
  <w:style w:type="paragraph" w:styleId="43">
    <w:name w:val="table of figures"/>
    <w:basedOn w:val="1"/>
    <w:next w:val="1"/>
    <w:semiHidden/>
    <w:uiPriority w:val="0"/>
    <w:pPr>
      <w:spacing w:before="0" w:after="0" w:line="240" w:lineRule="auto"/>
      <w:ind w:left="480" w:hanging="480"/>
    </w:pPr>
    <w:rPr>
      <w:rFonts w:eastAsia="Times New Roman"/>
      <w:sz w:val="20"/>
      <w:szCs w:val="24"/>
    </w:rPr>
  </w:style>
  <w:style w:type="paragraph" w:styleId="44">
    <w:name w:val="Title"/>
    <w:basedOn w:val="1"/>
    <w:next w:val="3"/>
    <w:link w:val="108"/>
    <w:qFormat/>
    <w:uiPriority w:val="0"/>
    <w:pPr>
      <w:spacing w:before="0" w:after="120" w:line="240" w:lineRule="auto"/>
      <w:contextualSpacing/>
    </w:pPr>
    <w:rPr>
      <w:rFonts w:eastAsiaTheme="majorEastAsia" w:cstheme="majorBidi"/>
      <w:b/>
      <w:kern w:val="28"/>
      <w:sz w:val="32"/>
      <w:szCs w:val="56"/>
    </w:rPr>
  </w:style>
  <w:style w:type="paragraph" w:styleId="45">
    <w:name w:val="toa heading"/>
    <w:basedOn w:val="1"/>
    <w:next w:val="1"/>
    <w:semiHidden/>
    <w:uiPriority w:val="0"/>
    <w:pPr>
      <w:spacing w:before="120" w:after="0" w:line="240" w:lineRule="auto"/>
    </w:pPr>
    <w:rPr>
      <w:rFonts w:eastAsia="Times New Roman" w:cs="Arial"/>
      <w:b/>
      <w:bCs/>
      <w:sz w:val="20"/>
      <w:szCs w:val="24"/>
    </w:rPr>
  </w:style>
  <w:style w:type="paragraph" w:styleId="46">
    <w:name w:val="toc 1"/>
    <w:basedOn w:val="1"/>
    <w:next w:val="1"/>
    <w:semiHidden/>
    <w:uiPriority w:val="0"/>
    <w:pPr>
      <w:spacing w:before="0" w:after="0" w:line="240" w:lineRule="auto"/>
    </w:pPr>
    <w:rPr>
      <w:rFonts w:eastAsia="Times New Roman"/>
      <w:sz w:val="20"/>
      <w:szCs w:val="24"/>
    </w:rPr>
  </w:style>
  <w:style w:type="paragraph" w:styleId="47">
    <w:name w:val="toc 2"/>
    <w:basedOn w:val="1"/>
    <w:next w:val="1"/>
    <w:semiHidden/>
    <w:uiPriority w:val="0"/>
    <w:pPr>
      <w:spacing w:before="0" w:after="0" w:line="240" w:lineRule="auto"/>
      <w:ind w:left="240"/>
    </w:pPr>
    <w:rPr>
      <w:rFonts w:eastAsia="Times New Roman"/>
      <w:sz w:val="20"/>
      <w:szCs w:val="24"/>
    </w:rPr>
  </w:style>
  <w:style w:type="paragraph" w:styleId="48">
    <w:name w:val="toc 3"/>
    <w:basedOn w:val="1"/>
    <w:next w:val="1"/>
    <w:semiHidden/>
    <w:uiPriority w:val="0"/>
    <w:pPr>
      <w:spacing w:before="0" w:after="0" w:line="240" w:lineRule="auto"/>
      <w:ind w:left="480"/>
    </w:pPr>
    <w:rPr>
      <w:rFonts w:eastAsia="Times New Roman"/>
      <w:sz w:val="20"/>
      <w:szCs w:val="24"/>
    </w:rPr>
  </w:style>
  <w:style w:type="paragraph" w:styleId="49">
    <w:name w:val="toc 4"/>
    <w:basedOn w:val="1"/>
    <w:next w:val="1"/>
    <w:semiHidden/>
    <w:uiPriority w:val="0"/>
    <w:pPr>
      <w:spacing w:before="0" w:after="0" w:line="240" w:lineRule="auto"/>
      <w:ind w:left="720"/>
    </w:pPr>
    <w:rPr>
      <w:rFonts w:eastAsia="Times New Roman"/>
      <w:sz w:val="20"/>
      <w:szCs w:val="24"/>
    </w:rPr>
  </w:style>
  <w:style w:type="paragraph" w:styleId="50">
    <w:name w:val="toc 5"/>
    <w:basedOn w:val="1"/>
    <w:next w:val="1"/>
    <w:semiHidden/>
    <w:uiPriority w:val="0"/>
    <w:pPr>
      <w:spacing w:before="0" w:after="0" w:line="240" w:lineRule="auto"/>
      <w:ind w:left="960"/>
    </w:pPr>
    <w:rPr>
      <w:rFonts w:eastAsia="Times New Roman"/>
      <w:sz w:val="20"/>
      <w:szCs w:val="24"/>
    </w:rPr>
  </w:style>
  <w:style w:type="paragraph" w:styleId="51">
    <w:name w:val="toc 6"/>
    <w:basedOn w:val="1"/>
    <w:next w:val="1"/>
    <w:semiHidden/>
    <w:uiPriority w:val="0"/>
    <w:pPr>
      <w:spacing w:before="0" w:after="0" w:line="240" w:lineRule="auto"/>
      <w:ind w:left="1200"/>
    </w:pPr>
    <w:rPr>
      <w:rFonts w:eastAsia="Times New Roman"/>
      <w:sz w:val="20"/>
      <w:szCs w:val="24"/>
    </w:rPr>
  </w:style>
  <w:style w:type="paragraph" w:styleId="52">
    <w:name w:val="toc 7"/>
    <w:basedOn w:val="1"/>
    <w:next w:val="1"/>
    <w:semiHidden/>
    <w:uiPriority w:val="0"/>
    <w:pPr>
      <w:spacing w:before="0" w:after="0" w:line="240" w:lineRule="auto"/>
      <w:ind w:left="1440"/>
    </w:pPr>
    <w:rPr>
      <w:rFonts w:eastAsia="Times New Roman"/>
      <w:sz w:val="20"/>
      <w:szCs w:val="24"/>
    </w:rPr>
  </w:style>
  <w:style w:type="paragraph" w:styleId="53">
    <w:name w:val="toc 8"/>
    <w:basedOn w:val="1"/>
    <w:next w:val="1"/>
    <w:semiHidden/>
    <w:uiPriority w:val="0"/>
    <w:pPr>
      <w:spacing w:before="0" w:after="0" w:line="240" w:lineRule="auto"/>
      <w:ind w:left="1680"/>
    </w:pPr>
    <w:rPr>
      <w:rFonts w:eastAsia="Times New Roman"/>
      <w:sz w:val="20"/>
      <w:szCs w:val="24"/>
    </w:rPr>
  </w:style>
  <w:style w:type="paragraph" w:styleId="54">
    <w:name w:val="toc 9"/>
    <w:basedOn w:val="1"/>
    <w:next w:val="1"/>
    <w:semiHidden/>
    <w:uiPriority w:val="0"/>
    <w:pPr>
      <w:spacing w:before="0" w:after="0" w:line="240" w:lineRule="auto"/>
      <w:ind w:left="1920"/>
    </w:pPr>
    <w:rPr>
      <w:rFonts w:eastAsia="Times New Roman"/>
      <w:sz w:val="20"/>
      <w:szCs w:val="24"/>
    </w:rPr>
  </w:style>
  <w:style w:type="character" w:customStyle="1" w:styleId="55">
    <w:name w:val="Heading 1 Char"/>
    <w:link w:val="2"/>
    <w:qFormat/>
    <w:uiPriority w:val="9"/>
    <w:rPr>
      <w:b/>
      <w:bCs/>
      <w:sz w:val="26"/>
      <w:szCs w:val="26"/>
    </w:rPr>
  </w:style>
  <w:style w:type="character" w:customStyle="1" w:styleId="56">
    <w:name w:val="Heading 2 Char"/>
    <w:link w:val="4"/>
    <w:qFormat/>
    <w:uiPriority w:val="9"/>
    <w:rPr>
      <w:rFonts w:eastAsia="Times New Roman"/>
      <w:b/>
      <w:bCs/>
      <w:sz w:val="24"/>
      <w:szCs w:val="26"/>
    </w:rPr>
  </w:style>
  <w:style w:type="paragraph" w:customStyle="1" w:styleId="57">
    <w:name w:val="Client Note"/>
    <w:basedOn w:val="1"/>
    <w:next w:val="1"/>
    <w:semiHidden/>
    <w:unhideWhenUsed/>
    <w:qFormat/>
    <w:uiPriority w:val="0"/>
    <w:pPr>
      <w:spacing w:after="0" w:line="240" w:lineRule="auto"/>
    </w:pPr>
    <w:rPr>
      <w:i/>
      <w:color w:val="FF0000"/>
    </w:rPr>
  </w:style>
  <w:style w:type="paragraph" w:customStyle="1" w:styleId="58">
    <w:name w:val="Page Head"/>
    <w:basedOn w:val="1"/>
    <w:qFormat/>
    <w:uiPriority w:val="0"/>
    <w:pPr>
      <w:pBdr>
        <w:bottom w:val="single" w:color="auto" w:sz="18" w:space="1"/>
      </w:pBdr>
      <w:tabs>
        <w:tab w:val="right" w:pos="10080"/>
      </w:tabs>
    </w:pPr>
    <w:rPr>
      <w:b/>
      <w:sz w:val="20"/>
    </w:rPr>
  </w:style>
  <w:style w:type="character" w:customStyle="1" w:styleId="59">
    <w:name w:val="Header Char"/>
    <w:basedOn w:val="12"/>
    <w:link w:val="24"/>
    <w:qFormat/>
    <w:uiPriority w:val="0"/>
    <w:rPr>
      <w:sz w:val="22"/>
      <w:szCs w:val="22"/>
    </w:rPr>
  </w:style>
  <w:style w:type="character" w:customStyle="1" w:styleId="60">
    <w:name w:val="Footer Char"/>
    <w:link w:val="22"/>
    <w:qFormat/>
    <w:uiPriority w:val="99"/>
    <w:rPr>
      <w:sz w:val="16"/>
      <w:szCs w:val="22"/>
    </w:rPr>
  </w:style>
  <w:style w:type="character" w:customStyle="1" w:styleId="61">
    <w:name w:val="Balloon Text Char"/>
    <w:link w:val="14"/>
    <w:semiHidden/>
    <w:qFormat/>
    <w:uiPriority w:val="99"/>
    <w:rPr>
      <w:rFonts w:ascii="Tahoma" w:hAnsi="Tahoma"/>
      <w:sz w:val="16"/>
      <w:szCs w:val="16"/>
    </w:rPr>
  </w:style>
  <w:style w:type="paragraph" w:customStyle="1" w:styleId="62">
    <w:name w:val="Table Text"/>
    <w:basedOn w:val="1"/>
    <w:link w:val="63"/>
    <w:qFormat/>
    <w:uiPriority w:val="0"/>
    <w:pPr>
      <w:spacing w:line="240" w:lineRule="auto"/>
    </w:pPr>
    <w:rPr>
      <w:sz w:val="20"/>
      <w:szCs w:val="20"/>
    </w:rPr>
  </w:style>
  <w:style w:type="character" w:customStyle="1" w:styleId="63">
    <w:name w:val="Table Text Char"/>
    <w:link w:val="62"/>
    <w:qFormat/>
    <w:uiPriority w:val="0"/>
  </w:style>
  <w:style w:type="paragraph" w:customStyle="1" w:styleId="64">
    <w:name w:val="Table Heading"/>
    <w:basedOn w:val="1"/>
    <w:qFormat/>
    <w:uiPriority w:val="0"/>
    <w:pPr>
      <w:keepNext/>
      <w:spacing w:before="120" w:after="120"/>
      <w:jc w:val="center"/>
    </w:pPr>
    <w:rPr>
      <w:b/>
      <w:sz w:val="20"/>
    </w:rPr>
  </w:style>
  <w:style w:type="paragraph" w:customStyle="1" w:styleId="65">
    <w:name w:val="Bullet level 1"/>
    <w:basedOn w:val="3"/>
    <w:qFormat/>
    <w:uiPriority w:val="0"/>
    <w:pPr>
      <w:numPr>
        <w:ilvl w:val="0"/>
        <w:numId w:val="2"/>
      </w:numPr>
    </w:pPr>
  </w:style>
  <w:style w:type="paragraph" w:customStyle="1" w:styleId="66">
    <w:name w:val="Bullet level 2"/>
    <w:basedOn w:val="3"/>
    <w:qFormat/>
    <w:uiPriority w:val="0"/>
    <w:pPr>
      <w:numPr>
        <w:ilvl w:val="0"/>
        <w:numId w:val="3"/>
      </w:numPr>
      <w:ind w:left="1080"/>
    </w:pPr>
  </w:style>
  <w:style w:type="paragraph" w:customStyle="1" w:styleId="67">
    <w:name w:val="Inst Note Red"/>
    <w:basedOn w:val="1"/>
    <w:qFormat/>
    <w:uiPriority w:val="0"/>
    <w:pPr>
      <w:spacing w:line="240" w:lineRule="auto"/>
    </w:pPr>
    <w:rPr>
      <w:color w:val="EE0000"/>
      <w:sz w:val="20"/>
    </w:rPr>
  </w:style>
  <w:style w:type="paragraph" w:customStyle="1" w:styleId="68">
    <w:name w:val="SubStep Alpha"/>
    <w:basedOn w:val="3"/>
    <w:qFormat/>
    <w:uiPriority w:val="0"/>
    <w:pPr>
      <w:numPr>
        <w:ilvl w:val="3"/>
        <w:numId w:val="1"/>
      </w:numPr>
    </w:pPr>
  </w:style>
  <w:style w:type="paragraph" w:customStyle="1" w:styleId="69">
    <w:name w:val="CMD"/>
    <w:basedOn w:val="3"/>
    <w:link w:val="106"/>
    <w:qFormat/>
    <w:uiPriority w:val="0"/>
    <w:pPr>
      <w:spacing w:before="60" w:after="60"/>
      <w:ind w:left="720"/>
    </w:pPr>
    <w:rPr>
      <w:rFonts w:ascii="Courier New" w:hAnsi="Courier New"/>
    </w:rPr>
  </w:style>
  <w:style w:type="paragraph" w:customStyle="1" w:styleId="70">
    <w:name w:val="Body Text L50"/>
    <w:basedOn w:val="1"/>
    <w:link w:val="122"/>
    <w:qFormat/>
    <w:uiPriority w:val="0"/>
    <w:pPr>
      <w:spacing w:before="120" w:after="120" w:line="240" w:lineRule="auto"/>
      <w:ind w:left="720"/>
    </w:pPr>
    <w:rPr>
      <w:sz w:val="20"/>
    </w:rPr>
  </w:style>
  <w:style w:type="paragraph" w:customStyle="1" w:styleId="71">
    <w:name w:val="Inst Note Red L50"/>
    <w:basedOn w:val="67"/>
    <w:next w:val="1"/>
    <w:qFormat/>
    <w:uiPriority w:val="0"/>
    <w:pPr>
      <w:spacing w:before="120" w:after="120"/>
      <w:ind w:left="720"/>
    </w:pPr>
  </w:style>
  <w:style w:type="paragraph" w:customStyle="1" w:styleId="72">
    <w:name w:val="DevConfigs"/>
    <w:basedOn w:val="1"/>
    <w:link w:val="125"/>
    <w:qFormat/>
    <w:uiPriority w:val="0"/>
    <w:pPr>
      <w:spacing w:before="0" w:after="0"/>
    </w:pPr>
    <w:rPr>
      <w:rFonts w:ascii="Courier New" w:hAnsi="Courier New"/>
      <w:sz w:val="20"/>
    </w:rPr>
  </w:style>
  <w:style w:type="paragraph" w:customStyle="1" w:styleId="73">
    <w:name w:val="Visual"/>
    <w:basedOn w:val="1"/>
    <w:qFormat/>
    <w:uiPriority w:val="0"/>
    <w:pPr>
      <w:spacing w:before="240" w:after="240"/>
      <w:jc w:val="center"/>
    </w:pPr>
  </w:style>
  <w:style w:type="character" w:customStyle="1" w:styleId="74">
    <w:name w:val="Document Map Char"/>
    <w:link w:val="19"/>
    <w:semiHidden/>
    <w:qFormat/>
    <w:uiPriority w:val="99"/>
    <w:rPr>
      <w:rFonts w:ascii="Tahoma" w:hAnsi="Tahoma"/>
      <w:sz w:val="16"/>
      <w:szCs w:val="16"/>
    </w:rPr>
  </w:style>
  <w:style w:type="character" w:customStyle="1" w:styleId="75">
    <w:name w:val="Lab Title Inst Vers (red)"/>
    <w:qFormat/>
    <w:uiPriority w:val="1"/>
    <w:rPr>
      <w:rFonts w:ascii="Arial" w:hAnsi="Arial"/>
      <w:b/>
      <w:color w:val="EE0000"/>
      <w:sz w:val="32"/>
    </w:rPr>
  </w:style>
  <w:style w:type="character" w:customStyle="1" w:styleId="76">
    <w:name w:val="Answer Gray"/>
    <w:basedOn w:val="12"/>
    <w:qFormat/>
    <w:uiPriority w:val="1"/>
    <w:rPr>
      <w:rFonts w:ascii="Arial" w:hAnsi="Arial"/>
      <w:b/>
      <w:color w:val="auto"/>
      <w:sz w:val="20"/>
      <w:shd w:val="clear" w:color="auto" w:fill="D8D8D8" w:themeFill="background1" w:themeFillShade="D9"/>
    </w:rPr>
  </w:style>
  <w:style w:type="paragraph" w:customStyle="1" w:styleId="77">
    <w:name w:val="SubStep Num"/>
    <w:basedOn w:val="3"/>
    <w:qFormat/>
    <w:uiPriority w:val="0"/>
    <w:pPr>
      <w:numPr>
        <w:ilvl w:val="4"/>
        <w:numId w:val="1"/>
      </w:numPr>
    </w:pPr>
  </w:style>
  <w:style w:type="table" w:customStyle="1" w:styleId="78">
    <w:name w:val="Light List - Accent 11"/>
    <w:basedOn w:val="13"/>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cPr>
        <w:shd w:val="clear" w:color="auto" w:fill="4F81BD"/>
      </w:tcPr>
    </w:tblStylePr>
    <w:tblStylePr w:type="lastRow">
      <w:pPr>
        <w:spacing w:before="0" w:after="0" w:line="240" w:lineRule="auto"/>
      </w:pPr>
      <w:rPr>
        <w:b/>
        <w:bCs/>
      </w:r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cPr>
        <w:tcBorders>
          <w:top w:val="single" w:color="4F81BD" w:sz="8" w:space="0"/>
          <w:left w:val="single" w:color="4F81BD" w:sz="8" w:space="0"/>
          <w:bottom w:val="single" w:color="4F81BD" w:sz="8" w:space="0"/>
          <w:right w:val="single" w:color="4F81BD" w:sz="8" w:space="0"/>
        </w:tcBorders>
      </w:tcPr>
    </w:tblStylePr>
    <w:tblStylePr w:type="band1Horz">
      <w:tcPr>
        <w:tcBorders>
          <w:top w:val="single" w:color="4F81BD" w:sz="8" w:space="0"/>
          <w:left w:val="single" w:color="4F81BD" w:sz="8" w:space="0"/>
          <w:bottom w:val="single" w:color="4F81BD" w:sz="8" w:space="0"/>
          <w:right w:val="single" w:color="4F81BD" w:sz="8" w:space="0"/>
        </w:tcBorders>
      </w:tcPr>
    </w:tblStylePr>
  </w:style>
  <w:style w:type="table" w:customStyle="1" w:styleId="79">
    <w:name w:val="Lab_Table_Style"/>
    <w:basedOn w:val="13"/>
    <w:qFormat/>
    <w:uiPriority w:val="99"/>
    <w:tblPr>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DBE5F1"/>
        <w:vAlign w:val="bottom"/>
      </w:tcPr>
    </w:tblStylePr>
  </w:style>
  <w:style w:type="character" w:customStyle="1" w:styleId="80">
    <w:name w:val="DevConfig Gray"/>
    <w:qFormat/>
    <w:uiPriority w:val="1"/>
    <w:rPr>
      <w:rFonts w:ascii="Courier New" w:hAnsi="Courier New"/>
      <w:b/>
      <w:color w:val="auto"/>
      <w:sz w:val="20"/>
      <w:shd w:val="clear" w:color="auto" w:fill="D8D8D8" w:themeFill="background1" w:themeFillShade="D9"/>
    </w:rPr>
  </w:style>
  <w:style w:type="paragraph" w:customStyle="1" w:styleId="81">
    <w:name w:val="CMD Output"/>
    <w:basedOn w:val="3"/>
    <w:link w:val="114"/>
    <w:qFormat/>
    <w:uiPriority w:val="0"/>
    <w:pPr>
      <w:spacing w:before="60" w:after="60"/>
      <w:ind w:left="720"/>
    </w:pPr>
    <w:rPr>
      <w:rFonts w:ascii="Courier New" w:hAnsi="Courier New"/>
      <w:sz w:val="18"/>
    </w:rPr>
  </w:style>
  <w:style w:type="paragraph" w:customStyle="1" w:styleId="82">
    <w:name w:val="Inst Note Red L25"/>
    <w:basedOn w:val="3"/>
    <w:next w:val="3"/>
    <w:qFormat/>
    <w:uiPriority w:val="0"/>
    <w:rPr>
      <w:color w:val="EE0000"/>
    </w:rPr>
  </w:style>
  <w:style w:type="paragraph" w:customStyle="1" w:styleId="83">
    <w:name w:val="Body Text L25 Bold"/>
    <w:basedOn w:val="3"/>
    <w:qFormat/>
    <w:uiPriority w:val="0"/>
    <w:rPr>
      <w:b/>
    </w:rPr>
  </w:style>
  <w:style w:type="character" w:customStyle="1" w:styleId="84">
    <w:name w:val="HTML Preformatted Char"/>
    <w:link w:val="26"/>
    <w:semiHidden/>
    <w:qFormat/>
    <w:uiPriority w:val="99"/>
    <w:rPr>
      <w:rFonts w:ascii="Courier New" w:hAnsi="Courier New" w:eastAsia="Times New Roman"/>
    </w:rPr>
  </w:style>
  <w:style w:type="character" w:customStyle="1" w:styleId="85">
    <w:name w:val="Comment Subject Char"/>
    <w:link w:val="18"/>
    <w:semiHidden/>
    <w:qFormat/>
    <w:uiPriority w:val="99"/>
    <w:rPr>
      <w:b/>
      <w:bCs/>
    </w:rPr>
  </w:style>
  <w:style w:type="paragraph" w:customStyle="1" w:styleId="86">
    <w:name w:val="Reflection Q"/>
    <w:basedOn w:val="3"/>
    <w:qFormat/>
    <w:uiPriority w:val="0"/>
    <w:pPr>
      <w:keepNext/>
      <w:numPr>
        <w:ilvl w:val="1"/>
        <w:numId w:val="4"/>
      </w:numPr>
    </w:pPr>
  </w:style>
  <w:style w:type="character" w:customStyle="1" w:styleId="87">
    <w:name w:val="Heading 3 Char"/>
    <w:link w:val="5"/>
    <w:qFormat/>
    <w:uiPriority w:val="0"/>
    <w:rPr>
      <w:rFonts w:eastAsia="Times New Roman"/>
      <w:b/>
      <w:bCs/>
      <w:sz w:val="22"/>
      <w:szCs w:val="26"/>
    </w:rPr>
  </w:style>
  <w:style w:type="character" w:customStyle="1" w:styleId="88">
    <w:name w:val="Heading 4 Char"/>
    <w:basedOn w:val="12"/>
    <w:link w:val="6"/>
    <w:qFormat/>
    <w:uiPriority w:val="0"/>
    <w:rPr>
      <w:rFonts w:eastAsia="Times New Roman"/>
      <w:bCs/>
      <w:color w:val="FFFFFF" w:themeColor="background1"/>
      <w:sz w:val="6"/>
      <w:szCs w:val="28"/>
      <w14:textFill>
        <w14:solidFill>
          <w14:schemeClr w14:val="bg1"/>
        </w14:solidFill>
      </w14:textFill>
    </w:rPr>
  </w:style>
  <w:style w:type="character" w:customStyle="1" w:styleId="89">
    <w:name w:val="Heading 5 Char"/>
    <w:basedOn w:val="12"/>
    <w:link w:val="7"/>
    <w:semiHidden/>
    <w:qFormat/>
    <w:uiPriority w:val="0"/>
    <w:rPr>
      <w:rFonts w:eastAsia="Times New Roman"/>
      <w:b/>
      <w:bCs/>
      <w:i/>
      <w:iCs/>
      <w:sz w:val="26"/>
      <w:szCs w:val="26"/>
    </w:rPr>
  </w:style>
  <w:style w:type="character" w:customStyle="1" w:styleId="90">
    <w:name w:val="Heading 6 Char"/>
    <w:basedOn w:val="12"/>
    <w:link w:val="8"/>
    <w:semiHidden/>
    <w:qFormat/>
    <w:uiPriority w:val="0"/>
    <w:rPr>
      <w:rFonts w:eastAsia="Times New Roman"/>
      <w:b/>
      <w:bCs/>
      <w:sz w:val="22"/>
      <w:szCs w:val="22"/>
    </w:rPr>
  </w:style>
  <w:style w:type="character" w:customStyle="1" w:styleId="91">
    <w:name w:val="Heading 7 Char"/>
    <w:basedOn w:val="12"/>
    <w:link w:val="9"/>
    <w:semiHidden/>
    <w:qFormat/>
    <w:uiPriority w:val="0"/>
    <w:rPr>
      <w:rFonts w:eastAsia="Times New Roman"/>
      <w:szCs w:val="24"/>
    </w:rPr>
  </w:style>
  <w:style w:type="character" w:customStyle="1" w:styleId="92">
    <w:name w:val="Heading 8 Char"/>
    <w:basedOn w:val="12"/>
    <w:link w:val="10"/>
    <w:semiHidden/>
    <w:qFormat/>
    <w:uiPriority w:val="0"/>
    <w:rPr>
      <w:rFonts w:eastAsia="Times New Roman"/>
      <w:i/>
      <w:iCs/>
      <w:szCs w:val="24"/>
    </w:rPr>
  </w:style>
  <w:style w:type="character" w:customStyle="1" w:styleId="93">
    <w:name w:val="Heading 9 Char"/>
    <w:basedOn w:val="12"/>
    <w:link w:val="11"/>
    <w:semiHidden/>
    <w:qFormat/>
    <w:uiPriority w:val="0"/>
    <w:rPr>
      <w:rFonts w:eastAsia="Times New Roman" w:cs="Arial"/>
      <w:sz w:val="22"/>
      <w:szCs w:val="22"/>
    </w:rPr>
  </w:style>
  <w:style w:type="character" w:customStyle="1" w:styleId="94">
    <w:name w:val="Endnote Text Char"/>
    <w:basedOn w:val="12"/>
    <w:link w:val="20"/>
    <w:semiHidden/>
    <w:qFormat/>
    <w:uiPriority w:val="0"/>
    <w:rPr>
      <w:rFonts w:eastAsia="Times New Roman"/>
    </w:rPr>
  </w:style>
  <w:style w:type="character" w:customStyle="1" w:styleId="95">
    <w:name w:val="Footnote Text Char"/>
    <w:basedOn w:val="12"/>
    <w:link w:val="23"/>
    <w:semiHidden/>
    <w:qFormat/>
    <w:uiPriority w:val="0"/>
    <w:rPr>
      <w:rFonts w:eastAsia="Times New Roman"/>
    </w:rPr>
  </w:style>
  <w:style w:type="character" w:customStyle="1" w:styleId="96">
    <w:name w:val="Macro Text Char"/>
    <w:basedOn w:val="12"/>
    <w:link w:val="38"/>
    <w:semiHidden/>
    <w:qFormat/>
    <w:uiPriority w:val="0"/>
    <w:rPr>
      <w:rFonts w:ascii="Courier New" w:hAnsi="Courier New" w:eastAsia="Times New Roman" w:cs="Courier New"/>
    </w:rPr>
  </w:style>
  <w:style w:type="character" w:customStyle="1" w:styleId="97">
    <w:name w:val="Body Text Char"/>
    <w:link w:val="15"/>
    <w:qFormat/>
    <w:uiPriority w:val="0"/>
    <w:rPr>
      <w:rFonts w:eastAsia="Times New Roman"/>
      <w:szCs w:val="24"/>
    </w:rPr>
  </w:style>
  <w:style w:type="paragraph" w:customStyle="1" w:styleId="98">
    <w:name w:val="Revision"/>
    <w:hidden/>
    <w:semiHidden/>
    <w:qFormat/>
    <w:uiPriority w:val="99"/>
    <w:rPr>
      <w:rFonts w:ascii="Arial" w:hAnsi="Arial" w:eastAsia="Calibri" w:cs="Times New Roman"/>
      <w:sz w:val="22"/>
      <w:szCs w:val="22"/>
      <w:lang w:val="en-US" w:eastAsia="en-US" w:bidi="ar-SA"/>
    </w:rPr>
  </w:style>
  <w:style w:type="character" w:customStyle="1" w:styleId="99">
    <w:name w:val="Comment Text Char"/>
    <w:basedOn w:val="12"/>
    <w:link w:val="17"/>
    <w:semiHidden/>
    <w:qFormat/>
    <w:uiPriority w:val="0"/>
  </w:style>
  <w:style w:type="paragraph" w:customStyle="1" w:styleId="100">
    <w:name w:val="Answer Line L25"/>
    <w:basedOn w:val="3"/>
    <w:next w:val="3"/>
    <w:qFormat/>
    <w:uiPriority w:val="0"/>
    <w:rPr>
      <w:b/>
      <w:i/>
      <w:color w:val="FFFFFF" w:themeColor="background1"/>
      <w14:textFill>
        <w14:solidFill>
          <w14:schemeClr w14:val="bg1"/>
        </w14:solidFill>
      </w14:textFill>
    </w:rPr>
  </w:style>
  <w:style w:type="paragraph" w:customStyle="1" w:styleId="101">
    <w:name w:val="Answer Line L50"/>
    <w:basedOn w:val="100"/>
    <w:next w:val="70"/>
    <w:qFormat/>
    <w:uiPriority w:val="0"/>
    <w:pPr>
      <w:ind w:left="720"/>
    </w:pPr>
  </w:style>
  <w:style w:type="paragraph" w:customStyle="1" w:styleId="102">
    <w:name w:val="Config Window"/>
    <w:basedOn w:val="15"/>
    <w:next w:val="3"/>
    <w:qFormat/>
    <w:uiPriority w:val="0"/>
    <w:pPr>
      <w:spacing w:before="0" w:after="0"/>
    </w:pPr>
    <w:rPr>
      <w:i/>
      <w:color w:val="FFFFFF" w:themeColor="background1"/>
      <w:sz w:val="6"/>
      <w14:textFill>
        <w14:solidFill>
          <w14:schemeClr w14:val="bg1"/>
        </w14:solidFill>
      </w14:textFill>
    </w:rPr>
  </w:style>
  <w:style w:type="character" w:customStyle="1" w:styleId="103">
    <w:name w:val="Heading 1 Gray"/>
    <w:basedOn w:val="55"/>
    <w:qFormat/>
    <w:uiPriority w:val="1"/>
    <w:rPr>
      <w:rFonts w:ascii="Arial" w:hAnsi="Arial"/>
      <w:b w:val="0"/>
      <w:sz w:val="26"/>
      <w:szCs w:val="26"/>
      <w:shd w:val="clear" w:color="auto" w:fill="D8D8D8" w:themeFill="background1" w:themeFillShade="D9"/>
    </w:rPr>
  </w:style>
  <w:style w:type="paragraph" w:customStyle="1" w:styleId="104">
    <w:name w:val="Colorful Shading - Accent 11"/>
    <w:hidden/>
    <w:semiHidden/>
    <w:qFormat/>
    <w:uiPriority w:val="0"/>
    <w:rPr>
      <w:rFonts w:ascii="Arial" w:hAnsi="Arial" w:eastAsia="Times New Roman" w:cs="Arial"/>
      <w:lang w:val="en-US" w:eastAsia="en-US" w:bidi="ar-SA"/>
    </w:rPr>
  </w:style>
  <w:style w:type="paragraph" w:customStyle="1" w:styleId="105">
    <w:name w:val="Body Text Bold"/>
    <w:basedOn w:val="15"/>
    <w:next w:val="3"/>
    <w:link w:val="107"/>
    <w:qFormat/>
    <w:uiPriority w:val="0"/>
    <w:rPr>
      <w:b/>
    </w:rPr>
  </w:style>
  <w:style w:type="character" w:customStyle="1" w:styleId="106">
    <w:name w:val="CMD Char"/>
    <w:basedOn w:val="12"/>
    <w:link w:val="69"/>
    <w:qFormat/>
    <w:uiPriority w:val="0"/>
    <w:rPr>
      <w:rFonts w:ascii="Courier New" w:hAnsi="Courier New"/>
      <w:szCs w:val="22"/>
    </w:rPr>
  </w:style>
  <w:style w:type="character" w:customStyle="1" w:styleId="107">
    <w:name w:val="Body Text Bold Char"/>
    <w:basedOn w:val="97"/>
    <w:link w:val="105"/>
    <w:qFormat/>
    <w:uiPriority w:val="0"/>
    <w:rPr>
      <w:rFonts w:eastAsia="Times New Roman"/>
      <w:b/>
      <w:szCs w:val="24"/>
    </w:rPr>
  </w:style>
  <w:style w:type="character" w:customStyle="1" w:styleId="108">
    <w:name w:val="Title Char"/>
    <w:basedOn w:val="12"/>
    <w:link w:val="44"/>
    <w:qFormat/>
    <w:uiPriority w:val="0"/>
    <w:rPr>
      <w:rFonts w:eastAsiaTheme="majorEastAsia" w:cstheme="majorBidi"/>
      <w:b/>
      <w:kern w:val="28"/>
      <w:sz w:val="32"/>
      <w:szCs w:val="56"/>
    </w:rPr>
  </w:style>
  <w:style w:type="character" w:styleId="109">
    <w:name w:val="Placeholder Text"/>
    <w:basedOn w:val="12"/>
    <w:semiHidden/>
    <w:qFormat/>
    <w:uiPriority w:val="99"/>
    <w:rPr>
      <w:color w:val="808080"/>
    </w:rPr>
  </w:style>
  <w:style w:type="paragraph" w:customStyle="1" w:styleId="110">
    <w:name w:val="CMD Red"/>
    <w:basedOn w:val="69"/>
    <w:link w:val="111"/>
    <w:qFormat/>
    <w:uiPriority w:val="0"/>
    <w:rPr>
      <w:color w:val="EE0000"/>
    </w:rPr>
  </w:style>
  <w:style w:type="character" w:customStyle="1" w:styleId="111">
    <w:name w:val="CMD Red Char"/>
    <w:basedOn w:val="106"/>
    <w:link w:val="110"/>
    <w:qFormat/>
    <w:uiPriority w:val="0"/>
    <w:rPr>
      <w:rFonts w:ascii="Courier New" w:hAnsi="Courier New"/>
      <w:color w:val="EE0000"/>
      <w:szCs w:val="22"/>
    </w:rPr>
  </w:style>
  <w:style w:type="paragraph" w:customStyle="1" w:styleId="112">
    <w:name w:val="CMD Output Red"/>
    <w:basedOn w:val="81"/>
    <w:link w:val="115"/>
    <w:qFormat/>
    <w:uiPriority w:val="0"/>
    <w:rPr>
      <w:color w:val="EE0000"/>
    </w:rPr>
  </w:style>
  <w:style w:type="character" w:customStyle="1" w:styleId="113">
    <w:name w:val="Body Text L25 Char"/>
    <w:basedOn w:val="12"/>
    <w:link w:val="3"/>
    <w:qFormat/>
    <w:uiPriority w:val="0"/>
    <w:rPr>
      <w:szCs w:val="22"/>
    </w:rPr>
  </w:style>
  <w:style w:type="character" w:customStyle="1" w:styleId="114">
    <w:name w:val="CMD Output Char"/>
    <w:basedOn w:val="113"/>
    <w:link w:val="81"/>
    <w:qFormat/>
    <w:uiPriority w:val="0"/>
    <w:rPr>
      <w:rFonts w:ascii="Courier New" w:hAnsi="Courier New"/>
      <w:sz w:val="18"/>
      <w:szCs w:val="22"/>
    </w:rPr>
  </w:style>
  <w:style w:type="character" w:customStyle="1" w:styleId="115">
    <w:name w:val="CMD Output Red Char"/>
    <w:basedOn w:val="114"/>
    <w:link w:val="112"/>
    <w:qFormat/>
    <w:uiPriority w:val="0"/>
    <w:rPr>
      <w:rFonts w:ascii="Courier New" w:hAnsi="Courier New"/>
      <w:color w:val="EE0000"/>
      <w:sz w:val="18"/>
      <w:szCs w:val="22"/>
    </w:rPr>
  </w:style>
  <w:style w:type="paragraph" w:customStyle="1" w:styleId="116">
    <w:name w:val="Drawing"/>
    <w:basedOn w:val="100"/>
    <w:qFormat/>
    <w:uiPriority w:val="0"/>
  </w:style>
  <w:style w:type="paragraph" w:customStyle="1" w:styleId="117">
    <w:name w:val="Table Answer"/>
    <w:basedOn w:val="62"/>
    <w:qFormat/>
    <w:uiPriority w:val="0"/>
  </w:style>
  <w:style w:type="character" w:customStyle="1" w:styleId="118">
    <w:name w:val="Heading 2 Gray"/>
    <w:basedOn w:val="56"/>
    <w:qFormat/>
    <w:uiPriority w:val="1"/>
    <w:rPr>
      <w:rFonts w:ascii="Arial" w:hAnsi="Arial" w:eastAsia="Times New Roman"/>
      <w:b w:val="0"/>
      <w:sz w:val="24"/>
      <w:szCs w:val="26"/>
      <w:shd w:val="clear" w:color="auto" w:fill="D8D8D8" w:themeFill="background1" w:themeFillShade="D9"/>
    </w:rPr>
  </w:style>
  <w:style w:type="table" w:customStyle="1" w:styleId="119">
    <w:name w:val="Lab_Answer_Table"/>
    <w:basedOn w:val="79"/>
    <w:qFormat/>
    <w:uiPriority w:val="99"/>
    <w:tblStylePr w:type="firstRow">
      <w:pPr>
        <w:wordWrap/>
        <w:jc w:val="center"/>
      </w:pPr>
      <w:rPr>
        <w:rFonts w:ascii="Arial" w:hAnsi="Arial"/>
        <w:b w:val="0"/>
        <w:sz w:val="20"/>
      </w:rPr>
      <w:tcPr>
        <w:tcBorders>
          <w:top w:val="single" w:color="auto" w:sz="2" w:space="0"/>
          <w:left w:val="single" w:color="auto" w:sz="2" w:space="0"/>
          <w:bottom w:val="single" w:color="auto" w:sz="2" w:space="0"/>
          <w:right w:val="single" w:color="auto" w:sz="2" w:space="0"/>
          <w:insideH w:val="single" w:sz="2" w:space="0"/>
          <w:insideV w:val="single" w:sz="2" w:space="0"/>
          <w:tl2br w:val="nil"/>
          <w:tr2bl w:val="nil"/>
        </w:tcBorders>
        <w:shd w:val="clear" w:color="auto" w:fill="F2DBDB" w:themeFill="accent2" w:themeFillTint="33"/>
        <w:vAlign w:val="top"/>
      </w:tcPr>
    </w:tblStylePr>
  </w:style>
  <w:style w:type="paragraph" w:customStyle="1" w:styleId="120">
    <w:name w:val="Body Text L50 Answer"/>
    <w:basedOn w:val="121"/>
    <w:next w:val="70"/>
    <w:link w:val="123"/>
    <w:qFormat/>
    <w:uiPriority w:val="0"/>
    <w:pPr>
      <w:ind w:left="720"/>
    </w:pPr>
  </w:style>
  <w:style w:type="paragraph" w:customStyle="1" w:styleId="121">
    <w:name w:val="Body Text L25 Answer"/>
    <w:basedOn w:val="3"/>
    <w:link w:val="124"/>
    <w:qFormat/>
    <w:uiPriority w:val="0"/>
    <w:pPr>
      <w:shd w:val="clear" w:color="auto" w:fill="D8D8D8" w:themeFill="background1" w:themeFillShade="D9"/>
    </w:pPr>
    <w:rPr>
      <w:b/>
    </w:rPr>
  </w:style>
  <w:style w:type="character" w:customStyle="1" w:styleId="122">
    <w:name w:val="Body Text L50 Char"/>
    <w:basedOn w:val="12"/>
    <w:link w:val="70"/>
    <w:qFormat/>
    <w:uiPriority w:val="0"/>
    <w:rPr>
      <w:szCs w:val="22"/>
    </w:rPr>
  </w:style>
  <w:style w:type="character" w:customStyle="1" w:styleId="123">
    <w:name w:val="Body Text L50 Answer Char"/>
    <w:basedOn w:val="122"/>
    <w:link w:val="120"/>
    <w:qFormat/>
    <w:uiPriority w:val="0"/>
    <w:rPr>
      <w:b/>
      <w:szCs w:val="22"/>
      <w:shd w:val="clear" w:color="auto" w:fill="D8D8D8" w:themeFill="background1" w:themeFillShade="D9"/>
    </w:rPr>
  </w:style>
  <w:style w:type="character" w:customStyle="1" w:styleId="124">
    <w:name w:val="Body Text L25 Answer Char"/>
    <w:basedOn w:val="113"/>
    <w:link w:val="121"/>
    <w:qFormat/>
    <w:uiPriority w:val="0"/>
    <w:rPr>
      <w:b/>
      <w:szCs w:val="22"/>
      <w:shd w:val="clear" w:color="auto" w:fill="D8D8D8" w:themeFill="background1" w:themeFillShade="D9"/>
    </w:rPr>
  </w:style>
  <w:style w:type="character" w:customStyle="1" w:styleId="125">
    <w:name w:val="DevConfigs Char"/>
    <w:basedOn w:val="12"/>
    <w:link w:val="72"/>
    <w:qFormat/>
    <w:uiPriority w:val="0"/>
    <w:rPr>
      <w:rFonts w:ascii="Courier New" w:hAnsi="Courier New"/>
      <w:szCs w:val="22"/>
    </w:rPr>
  </w:style>
  <w:style w:type="character" w:customStyle="1" w:styleId="126">
    <w:name w:val="cf01"/>
    <w:uiPriority w:val="0"/>
    <w:rPr>
      <w:rFonts w:ascii="Consolas" w:hAnsi="Consolas" w:eastAsia="Consolas" w:cs="Consolas"/>
      <w:sz w:val="22"/>
      <w:szCs w:val="2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glossaryDocument" Target="glossary/document.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2.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NetSecurity1.0\Activities\ILM\Activity_Template.dotx" TargetMode="External"/></Relationships>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FDACB833225F458BBDEC8CDF900AAA49"/>
        <w:style w:val=""/>
        <w:category>
          <w:name w:val="General"/>
          <w:gallery w:val="placeholder"/>
        </w:category>
        <w:types>
          <w:type w:val="bbPlcHdr"/>
        </w:types>
        <w:behaviors>
          <w:behavior w:val="content"/>
        </w:behaviors>
        <w:description w:val=""/>
        <w:guid w:val="{638AD4B0-E678-4CCE-B71B-EAC253551BC6}"/>
      </w:docPartPr>
      <w:docPartBody>
        <w:p w14:paraId="1822792F">
          <w:r>
            <w:rPr>
              <w:rStyle w:val="4"/>
            </w:rPr>
            <w:t>[Title]</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4AFA"/>
    <w:rsid w:val="00034340"/>
    <w:rsid w:val="00056152"/>
    <w:rsid w:val="00136526"/>
    <w:rsid w:val="003250D1"/>
    <w:rsid w:val="003E7727"/>
    <w:rsid w:val="00515407"/>
    <w:rsid w:val="006E17BE"/>
    <w:rsid w:val="00712E76"/>
    <w:rsid w:val="00847000"/>
    <w:rsid w:val="009266CA"/>
    <w:rsid w:val="009E5DF5"/>
    <w:rsid w:val="00B715C2"/>
    <w:rsid w:val="00DA4AFA"/>
    <w:rsid w:val="00DD2356"/>
    <w:rsid w:val="00E61488"/>
    <w:rsid w:val="00FB34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sdException w:unhideWhenUsed="0" w:uiPriority="99" w:name="Placeholder Text"/>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Placeholder Text"/>
    <w:basedOn w:val="2"/>
    <w:semiHidden/>
    <w:uiPriority w:val="99"/>
    <w:rPr>
      <w:color w:val="808080"/>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91CD74B-BD5A-4457-9AD7-01D9685FB7E3}">
  <ds:schemaRefs/>
</ds:datastoreItem>
</file>

<file path=docProps/app.xml><?xml version="1.0" encoding="utf-8"?>
<Properties xmlns="http://schemas.openxmlformats.org/officeDocument/2006/extended-properties" xmlns:vt="http://schemas.openxmlformats.org/officeDocument/2006/docPropsVTypes">
  <Template>Activity_Template.dotx</Template>
  <Company>Microsoft</Company>
  <Pages>10</Pages>
  <Words>2531</Words>
  <Characters>14432</Characters>
  <Lines>120</Lines>
  <Paragraphs>33</Paragraphs>
  <TotalTime>81</TotalTime>
  <ScaleCrop>false</ScaleCrop>
  <LinksUpToDate>false</LinksUpToDate>
  <CharactersWithSpaces>16930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2021-03-11T17:24:00Z</dcterms:created>
  <dc:creator>spennock</dc:creator>
  <cp:lastModifiedBy>Rusty Carson</cp:lastModifiedBy>
  <cp:lastPrinted>2021-03-11T17:16:00Z</cp:lastPrinted>
  <dcterms:modified xsi:type="dcterms:W3CDTF">2025-09-11T01:29:47Z</dcterms:modified>
  <dc:title>Lab - Configure Administrative Roles</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C832E15950574108A5C9014322312B22_12</vt:lpwstr>
  </property>
</Properties>
</file>