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r w:rsidDel="00000000" w:rsidR="00000000" w:rsidRPr="00000000">
        <w:rPr>
          <w:b w:val="1"/>
          <w:bCs w:val="1"/>
          <w:sz w:val="36"/>
          <w:szCs w:val="36"/>
        </w:rPr>
        <w:drawing>
          <wp:anchor allowOverlap="1" behindDoc="0" distB="114300" distT="114300" distL="114300" distR="114300" hidden="0" layoutInCell="1" locked="0" relativeHeight="0" simplePos="0">
            <wp:simplePos x="0" y="0"/>
            <wp:positionH relativeFrom="page">
              <wp:posOffset>-80962</wp:posOffset>
            </wp:positionH>
            <wp:positionV relativeFrom="page">
              <wp:posOffset>4763</wp:posOffset>
            </wp:positionV>
            <wp:extent cx="7686675" cy="10734675"/>
            <wp:effectExtent b="0" l="0" r="0" t="0"/>
            <wp:wrapNone/>
            <wp:docPr id="8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686675" cy="107346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C">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D">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F">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0">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1">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2">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3">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4">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5">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7">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8">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9">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A">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C">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D">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E">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F">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20">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21">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22">
      <w:pPr>
        <w:spacing w:after="0" w:line="240" w:lineRule="auto"/>
        <w:jc w:val="center"/>
        <w:rPr>
          <w:b w:val="1"/>
          <w:bCs w:val="1"/>
          <w:sz w:val="36"/>
          <w:szCs w:val="36"/>
        </w:rPr>
      </w:pPr>
      <w:r w:rsidDel="00000000" w:rsidR="00000000" w:rsidRPr="00000000">
        <w:rPr>
          <w:b w:val="1"/>
          <w:bCs w:val="1"/>
          <w:sz w:val="36"/>
          <w:szCs w:val="36"/>
          <w:rtl w:val="0"/>
        </w:rPr>
        <w:t xml:space="preserve">Template for Evidence(s)</w:t>
      </w:r>
    </w:p>
    <w:p w:rsidR="00000000" w:rsidDel="00000000" w:rsidP="00000000" w:rsidRDefault="00000000" w:rsidRPr="00000000" w14:paraId="00000023">
      <w:pPr>
        <w:spacing w:after="0" w:line="240" w:lineRule="auto"/>
        <w:jc w:val="center"/>
        <w:rPr>
          <w:sz w:val="28"/>
          <w:szCs w:val="28"/>
        </w:rPr>
      </w:pPr>
      <w:r w:rsidDel="00000000" w:rsidR="00000000" w:rsidRPr="00000000">
        <w:rPr>
          <w:b w:val="1"/>
          <w:bCs w:val="1"/>
          <w:sz w:val="36"/>
          <w:szCs w:val="36"/>
          <w:rtl w:val="0"/>
        </w:rPr>
        <w:t xml:space="preserve">UI GreenMetric Questionnaire</w:t>
      </w:r>
      <w:r w:rsidDel="00000000" w:rsidR="00000000" w:rsidRPr="00000000">
        <w:rPr>
          <w:rtl w:val="0"/>
        </w:rPr>
      </w:r>
    </w:p>
    <w:p w:rsidR="00000000" w:rsidDel="00000000" w:rsidP="00000000" w:rsidRDefault="00000000" w:rsidRPr="00000000" w14:paraId="00000024">
      <w:pPr>
        <w:spacing w:after="0" w:line="240" w:lineRule="auto"/>
        <w:jc w:val="center"/>
        <w:rPr/>
      </w:pPr>
      <w:r w:rsidDel="00000000" w:rsidR="00000000" w:rsidRPr="00000000">
        <w:rPr>
          <w:rtl w:val="0"/>
        </w:rPr>
      </w:r>
    </w:p>
    <w:p w:rsidR="00000000" w:rsidDel="00000000" w:rsidP="00000000" w:rsidRDefault="00000000" w:rsidRPr="00000000" w14:paraId="00000025">
      <w:pPr>
        <w:tabs>
          <w:tab w:val="left" w:leader="none" w:pos="1134"/>
          <w:tab w:val="left" w:leader="none" w:pos="1418"/>
        </w:tabs>
        <w:spacing w:after="0" w:line="240" w:lineRule="auto"/>
        <w:rPr/>
      </w:pPr>
      <w:bookmarkStart w:colFirst="0" w:colLast="0" w:name="_heading=h.h4i6ttfnqc1j" w:id="0"/>
      <w:bookmarkEnd w:id="0"/>
      <w:r w:rsidDel="00000000" w:rsidR="00000000" w:rsidRPr="00000000">
        <w:rPr>
          <w:rtl w:val="0"/>
        </w:rPr>
        <w:t xml:space="preserve">University</w:t>
        <w:tab/>
        <w:tab/>
        <w:t xml:space="preserve">:</w:t>
        <w:tab/>
        <w:t xml:space="preserve">URDANETA CITY UNIVERSITY</w:t>
      </w:r>
    </w:p>
    <w:p w:rsidR="00000000" w:rsidDel="00000000" w:rsidP="00000000" w:rsidRDefault="00000000" w:rsidRPr="00000000" w14:paraId="00000026">
      <w:pPr>
        <w:tabs>
          <w:tab w:val="left" w:leader="none" w:pos="1134"/>
          <w:tab w:val="left" w:leader="none" w:pos="1418"/>
        </w:tabs>
        <w:spacing w:after="0" w:line="240" w:lineRule="auto"/>
        <w:rPr/>
      </w:pPr>
      <w:r w:rsidDel="00000000" w:rsidR="00000000" w:rsidRPr="00000000">
        <w:rPr>
          <w:rtl w:val="0"/>
        </w:rPr>
        <w:t xml:space="preserve">Country</w:t>
        <w:tab/>
        <w:tab/>
        <w:t xml:space="preserve">:</w:t>
        <w:tab/>
        <w:t xml:space="preserve">PHILIPPINES</w:t>
      </w:r>
    </w:p>
    <w:p w:rsidR="00000000" w:rsidDel="00000000" w:rsidP="00000000" w:rsidRDefault="00000000" w:rsidRPr="00000000" w14:paraId="00000027">
      <w:pPr>
        <w:tabs>
          <w:tab w:val="left" w:leader="none" w:pos="1134"/>
          <w:tab w:val="left" w:leader="none" w:pos="1418"/>
        </w:tabs>
        <w:spacing w:after="0" w:line="240" w:lineRule="auto"/>
        <w:rPr/>
      </w:pPr>
      <w:r w:rsidDel="00000000" w:rsidR="00000000" w:rsidRPr="00000000">
        <w:rPr>
          <w:rtl w:val="0"/>
        </w:rPr>
        <w:t xml:space="preserve">Web Address</w:t>
        <w:tab/>
        <w:t xml:space="preserve">:</w:t>
        <w:tab/>
        <w:t xml:space="preserve">ucu.edu.ph</w:t>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spacing w:after="0" w:line="240" w:lineRule="auto"/>
        <w:rPr>
          <w:b w:val="1"/>
          <w:bCs w:val="1"/>
        </w:rPr>
      </w:pPr>
      <w:r w:rsidDel="00000000" w:rsidR="00000000" w:rsidRPr="00000000">
        <w:rPr>
          <w:b w:val="1"/>
          <w:bCs w:val="1"/>
          <w:rtl w:val="0"/>
        </w:rPr>
        <w:t xml:space="preserve">[3] Waste (WS)</w:t>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spacing w:after="0" w:line="240" w:lineRule="auto"/>
        <w:rPr>
          <w:b w:val="1"/>
          <w:bCs w:val="1"/>
        </w:rPr>
      </w:pPr>
      <w:r w:rsidDel="00000000" w:rsidR="00000000" w:rsidRPr="00000000">
        <w:rPr>
          <w:b w:val="1"/>
          <w:bCs w:val="1"/>
          <w:rtl w:val="0"/>
        </w:rPr>
        <w:t xml:space="preserve">[3.4] Program to Reduce the Use of Paper and Plastic on Campus (WS.2)</w:t>
      </w:r>
    </w:p>
    <w:p w:rsidR="00000000" w:rsidDel="00000000" w:rsidP="00000000" w:rsidRDefault="00000000" w:rsidRPr="00000000" w14:paraId="0000002C">
      <w:pPr>
        <w:spacing w:after="0" w:lin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247650</wp:posOffset>
            </wp:positionV>
            <wp:extent cx="2647315" cy="2171700"/>
            <wp:effectExtent b="0" l="0" r="0" t="0"/>
            <wp:wrapNone/>
            <wp:docPr id="83" name="image7.png"/>
            <a:graphic>
              <a:graphicData uri="http://schemas.openxmlformats.org/drawingml/2006/picture">
                <pic:pic>
                  <pic:nvPicPr>
                    <pic:cNvPr id="0" name="image7.png"/>
                    <pic:cNvPicPr preferRelativeResize="0"/>
                  </pic:nvPicPr>
                  <pic:blipFill>
                    <a:blip r:embed="rId8"/>
                    <a:srcRect b="0" l="4243" r="6844" t="0"/>
                    <a:stretch>
                      <a:fillRect/>
                    </a:stretch>
                  </pic:blipFill>
                  <pic:spPr>
                    <a:xfrm>
                      <a:off x="0" y="0"/>
                      <a:ext cx="2647315" cy="2171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247650</wp:posOffset>
            </wp:positionV>
            <wp:extent cx="2895762" cy="2169621"/>
            <wp:effectExtent b="0" l="0" r="0" t="0"/>
            <wp:wrapNone/>
            <wp:docPr id="80"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895762" cy="2169621"/>
                    </a:xfrm>
                    <a:prstGeom prst="rect"/>
                    <a:ln/>
                  </pic:spPr>
                </pic:pic>
              </a:graphicData>
            </a:graphic>
          </wp:anchor>
        </w:drawing>
      </w:r>
    </w:p>
    <w:tbl>
      <w:tblPr>
        <w:tblStyle w:val="Table1"/>
        <w:tblW w:w="98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7"/>
        <w:gridCol w:w="4927"/>
        <w:tblGridChange w:id="0">
          <w:tblGrid>
            <w:gridCol w:w="4927"/>
            <w:gridCol w:w="4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pPr>
            <w:r w:rsidDel="00000000" w:rsidR="00000000" w:rsidRPr="00000000">
              <w:rPr>
                <w:rtl w:val="0"/>
              </w:rPr>
              <w:t xml:space="preserve">2</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jc w:val="center"/>
              <w:rPr/>
            </w:pPr>
            <w:r w:rsidDel="00000000" w:rsidR="00000000" w:rsidRPr="00000000">
              <w:rPr>
                <w:rtl w:val="0"/>
              </w:rPr>
              <w:t xml:space="preserve">Example of Program to Reduce the Use of Paper and Plastic in Campus (Urdaneta City University, Philippines)</w:t>
            </w:r>
          </w:p>
        </w:tc>
      </w:tr>
    </w:tbl>
    <w:p w:rsidR="00000000" w:rsidDel="00000000" w:rsidP="00000000" w:rsidRDefault="00000000" w:rsidRPr="00000000" w14:paraId="00000040">
      <w:pPr>
        <w:tabs>
          <w:tab w:val="left" w:leader="none" w:pos="5745"/>
        </w:tabs>
        <w:spacing w:after="0" w:line="240" w:lineRule="auto"/>
        <w:rPr/>
      </w:pPr>
      <w:r w:rsidDel="00000000" w:rsidR="00000000" w:rsidRPr="00000000">
        <w:rPr>
          <w:rtl w:val="0"/>
        </w:rPr>
        <w:tab/>
      </w:r>
    </w:p>
    <w:p w:rsidR="00000000" w:rsidDel="00000000" w:rsidP="00000000" w:rsidRDefault="00000000" w:rsidRPr="00000000" w14:paraId="00000041">
      <w:pPr>
        <w:tabs>
          <w:tab w:val="left" w:leader="none" w:pos="9639"/>
        </w:tabs>
        <w:spacing w:after="220" w:before="220"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42">
      <w:pPr>
        <w:tabs>
          <w:tab w:val="left" w:leader="none" w:pos="9639"/>
        </w:tabs>
        <w:spacing w:after="220" w:before="220" w:line="240" w:lineRule="auto"/>
        <w:jc w:val="both"/>
        <w:rPr>
          <w:b w:val="1"/>
          <w:bCs w:val="1"/>
          <w:sz w:val="26"/>
          <w:szCs w:val="26"/>
        </w:rPr>
      </w:pPr>
      <w:r w:rsidDel="00000000" w:rsidR="00000000" w:rsidRPr="00000000">
        <w:rPr>
          <w:b w:val="1"/>
          <w:bCs w:val="1"/>
          <w:rtl w:val="0"/>
        </w:rPr>
        <w:br w:type="textWrapping"/>
      </w:r>
      <w:r w:rsidDel="00000000" w:rsidR="00000000" w:rsidRPr="00000000">
        <w:rPr>
          <w:b w:val="1"/>
          <w:bCs w:val="1"/>
          <w:sz w:val="26"/>
          <w:szCs w:val="26"/>
          <w:rtl w:val="0"/>
        </w:rPr>
        <w:t xml:space="preserve">Urdaneta City University’s Campus Sustainability Initiatives</w:t>
      </w:r>
    </w:p>
    <w:p w:rsidR="00000000" w:rsidDel="00000000" w:rsidP="00000000" w:rsidRDefault="00000000" w:rsidRPr="00000000" w14:paraId="00000043">
      <w:pPr>
        <w:tabs>
          <w:tab w:val="left" w:leader="none" w:pos="9639"/>
        </w:tabs>
        <w:spacing w:after="240" w:before="240" w:line="240" w:lineRule="auto"/>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044">
      <w:pPr>
        <w:tabs>
          <w:tab w:val="left" w:leader="none" w:pos="9639"/>
        </w:tabs>
        <w:spacing w:after="240" w:before="240" w:line="240" w:lineRule="auto"/>
        <w:jc w:val="both"/>
        <w:rPr/>
      </w:pPr>
      <w:r w:rsidDel="00000000" w:rsidR="00000000" w:rsidRPr="00000000">
        <w:rPr>
          <w:rtl w:val="0"/>
        </w:rPr>
        <w:t xml:space="preserve">Urdaneta City University (UCU) actively advances campus-wide sustainability initiatives focused on reducing paper and plastic consumption, in alignment with the UI GreenMetric World University Rankings, particularly under the Waste (WS), Education &amp; Research (ED), and Setting &amp; Infrastructure (SI) indicators. These initiatives demonstrate the University’s institutional commitment to environmental stewardship, resource efficiency, and sustainable campus operations.</w:t>
      </w:r>
    </w:p>
    <w:p w:rsidR="00000000" w:rsidDel="00000000" w:rsidP="00000000" w:rsidRDefault="00000000" w:rsidRPr="00000000" w14:paraId="00000045">
      <w:pPr>
        <w:tabs>
          <w:tab w:val="left" w:leader="none" w:pos="9639"/>
        </w:tabs>
        <w:spacing w:after="240" w:before="240" w:line="240" w:lineRule="auto"/>
        <w:jc w:val="both"/>
        <w:rPr/>
      </w:pPr>
      <w:r w:rsidDel="00000000" w:rsidR="00000000" w:rsidRPr="00000000">
        <w:rPr>
          <w:rtl w:val="0"/>
        </w:rPr>
        <w:t xml:space="preserve">To address paper waste, UCU has institutionalized a paperless system through the digitalization of academic and administrative processes. This includes the online submission of coursework, use of learning management systems, electronic communication, and digital recordkeeping. These measures significantly reduce paper consumption while improving efficiency, accessibility, and data management. The transition to digital platforms directly contributes to waste minimization and supports low-carbon campus operations, consistent with GreenMetric’s sustainability framework.</w:t>
      </w:r>
    </w:p>
    <w:p w:rsidR="00000000" w:rsidDel="00000000" w:rsidP="00000000" w:rsidRDefault="00000000" w:rsidRPr="00000000" w14:paraId="00000046">
      <w:pPr>
        <w:tabs>
          <w:tab w:val="left" w:leader="none" w:pos="9639"/>
        </w:tabs>
        <w:spacing w:after="240" w:before="240" w:line="240" w:lineRule="auto"/>
        <w:jc w:val="both"/>
        <w:rPr/>
      </w:pPr>
      <w:r w:rsidDel="00000000" w:rsidR="00000000" w:rsidRPr="00000000">
        <w:rPr>
          <w:rtl w:val="0"/>
        </w:rPr>
        <w:t xml:space="preserve">In response to plastic pollution, UCU implements its comprehensive Waste Reduction and Recycling Program, anchored in its Sustainable Development Goals (SDG) Action Plan. The program promotes behavioral change and resource conservation by discouraging the use of single-use plastics and encouraging the adoption of reusable alternatives such as tumblers, food containers, and eco-bags. These practices are reinforced during campus events, student activities, and daily operations, ensuring consistent application across the university community.</w:t>
      </w:r>
    </w:p>
    <w:p w:rsidR="00000000" w:rsidDel="00000000" w:rsidP="00000000" w:rsidRDefault="00000000" w:rsidRPr="00000000" w14:paraId="00000047">
      <w:pPr>
        <w:tabs>
          <w:tab w:val="left" w:leader="none" w:pos="9639"/>
        </w:tabs>
        <w:spacing w:after="240" w:before="240" w:line="240" w:lineRule="auto"/>
        <w:jc w:val="both"/>
        <w:rPr/>
      </w:pPr>
      <w:r w:rsidDel="00000000" w:rsidR="00000000" w:rsidRPr="00000000">
        <w:rPr>
          <w:rtl w:val="0"/>
        </w:rPr>
        <w:t xml:space="preserve">A key flagship initiative, “Plastic-Free Thursday,” serves as a weekly sustainability campaign that challenges students, faculty, and staff to eliminate single-use plastics every Thursday. This initiative fosters environmental discipline, strengthens awareness, and cultivates long-term sustainable habits. It also functions as a participatory platform for sustainability education, encouraging collective responsibility and engagement across stakeholders.</w:t>
      </w:r>
    </w:p>
    <w:p w:rsidR="00000000" w:rsidDel="00000000" w:rsidP="00000000" w:rsidRDefault="00000000" w:rsidRPr="00000000" w14:paraId="00000048">
      <w:pPr>
        <w:tabs>
          <w:tab w:val="left" w:leader="none" w:pos="9639"/>
        </w:tabs>
        <w:spacing w:after="240" w:before="240" w:line="240" w:lineRule="auto"/>
        <w:jc w:val="both"/>
        <w:rPr>
          <w:b w:val="1"/>
          <w:bCs w:val="1"/>
        </w:rPr>
      </w:pPr>
      <w:r w:rsidDel="00000000" w:rsidR="00000000" w:rsidRPr="00000000">
        <w:rPr>
          <w:b w:val="1"/>
          <w:bCs w:val="1"/>
          <w:rtl w:val="0"/>
        </w:rPr>
        <w:t xml:space="preserve">10 university programs</w:t>
      </w:r>
      <w:r w:rsidDel="00000000" w:rsidR="00000000" w:rsidRPr="00000000">
        <w:rPr>
          <w:rtl w:val="0"/>
        </w:rPr>
        <w:t xml:space="preserve"> that align with the </w:t>
      </w:r>
      <w:r w:rsidDel="00000000" w:rsidR="00000000" w:rsidRPr="00000000">
        <w:rPr>
          <w:b w:val="1"/>
          <w:bCs w:val="1"/>
          <w:rtl w:val="0"/>
        </w:rPr>
        <w:t xml:space="preserve">Sustainable Development Goals (SDGs)</w:t>
      </w:r>
      <w:r w:rsidDel="00000000" w:rsidR="00000000" w:rsidRPr="00000000">
        <w:rPr>
          <w:rtl w:val="0"/>
        </w:rPr>
        <w:t xml:space="preserve"> under the theme </w:t>
      </w:r>
      <w:r w:rsidDel="00000000" w:rsidR="00000000" w:rsidRPr="00000000">
        <w:rPr>
          <w:b w:val="1"/>
          <w:bCs w:val="1"/>
          <w:rtl w:val="0"/>
        </w:rPr>
        <w:t xml:space="preserve">“Program to Reduce the Use of Paper and Plastic on Campus.”</w:t>
      </w:r>
    </w:p>
    <w:p w:rsidR="00000000" w:rsidDel="00000000" w:rsidP="00000000" w:rsidRDefault="00000000" w:rsidRPr="00000000" w14:paraId="00000049">
      <w:pPr>
        <w:numPr>
          <w:ilvl w:val="0"/>
          <w:numId w:val="2"/>
        </w:numPr>
        <w:tabs>
          <w:tab w:val="left" w:leader="none" w:pos="9639"/>
        </w:tabs>
        <w:spacing w:after="0" w:afterAutospacing="0" w:before="240" w:line="240" w:lineRule="auto"/>
        <w:ind w:left="720" w:hanging="360"/>
      </w:pPr>
      <w:r w:rsidDel="00000000" w:rsidR="00000000" w:rsidRPr="00000000">
        <w:rPr>
          <w:b w:val="1"/>
          <w:bCs w:val="1"/>
          <w:rtl w:val="0"/>
        </w:rPr>
        <w:t xml:space="preserve">Paperless Campus Initiative</w:t>
      </w:r>
    </w:p>
    <w:p w:rsidR="00000000" w:rsidDel="00000000" w:rsidP="00000000" w:rsidRDefault="00000000" w:rsidRPr="00000000" w14:paraId="0000004A">
      <w:pPr>
        <w:numPr>
          <w:ilvl w:val="1"/>
          <w:numId w:val="2"/>
        </w:numPr>
        <w:tabs>
          <w:tab w:val="left" w:leader="none" w:pos="9639"/>
        </w:tabs>
        <w:spacing w:after="0" w:afterAutospacing="0" w:before="0" w:beforeAutospacing="0" w:line="240" w:lineRule="auto"/>
        <w:ind w:left="1440" w:hanging="360"/>
      </w:pPr>
      <w:r w:rsidDel="00000000" w:rsidR="00000000" w:rsidRPr="00000000">
        <w:rPr>
          <w:rtl w:val="0"/>
        </w:rPr>
        <w:t xml:space="preserve">Transition administrative processes, student services, and academic transactions to digital platforms.</w:t>
      </w:r>
    </w:p>
    <w:p w:rsidR="00000000" w:rsidDel="00000000" w:rsidP="00000000" w:rsidRDefault="00000000" w:rsidRPr="00000000" w14:paraId="0000004B">
      <w:pPr>
        <w:numPr>
          <w:ilvl w:val="1"/>
          <w:numId w:val="2"/>
        </w:numPr>
        <w:tabs>
          <w:tab w:val="left" w:leader="none" w:pos="9639"/>
        </w:tabs>
        <w:spacing w:after="0" w:afterAutospacing="0" w:before="0" w:beforeAutospacing="0" w:line="240" w:lineRule="auto"/>
        <w:ind w:left="1440" w:hanging="360"/>
      </w:pPr>
      <w:r w:rsidDel="00000000" w:rsidR="00000000" w:rsidRPr="00000000">
        <w:rPr>
          <w:b w:val="1"/>
          <w:bCs w:val="1"/>
          <w:rtl w:val="0"/>
        </w:rPr>
        <w:t xml:space="preserve">SDGs:</w:t>
      </w:r>
      <w:r w:rsidDel="00000000" w:rsidR="00000000" w:rsidRPr="00000000">
        <w:rPr>
          <w:rtl w:val="0"/>
        </w:rPr>
        <w:t xml:space="preserve"> 4, 9, 12, 13, 16</w:t>
      </w:r>
    </w:p>
    <w:p w:rsidR="00000000" w:rsidDel="00000000" w:rsidP="00000000" w:rsidRDefault="00000000" w:rsidRPr="00000000" w14:paraId="0000004C">
      <w:pPr>
        <w:numPr>
          <w:ilvl w:val="0"/>
          <w:numId w:val="2"/>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Bring Your Own Reusable (BYOR) Campaign</w:t>
      </w:r>
    </w:p>
    <w:p w:rsidR="00000000" w:rsidDel="00000000" w:rsidP="00000000" w:rsidRDefault="00000000" w:rsidRPr="00000000" w14:paraId="0000004D">
      <w:pPr>
        <w:numPr>
          <w:ilvl w:val="1"/>
          <w:numId w:val="2"/>
        </w:numPr>
        <w:tabs>
          <w:tab w:val="left" w:leader="none" w:pos="9639"/>
        </w:tabs>
        <w:spacing w:after="0" w:afterAutospacing="0" w:before="0" w:beforeAutospacing="0" w:line="240" w:lineRule="auto"/>
        <w:ind w:left="1440" w:hanging="360"/>
      </w:pPr>
      <w:r w:rsidDel="00000000" w:rsidR="00000000" w:rsidRPr="00000000">
        <w:rPr>
          <w:rtl w:val="0"/>
        </w:rPr>
        <w:t xml:space="preserve">Encourage students and employees to bring reusable tumblers, food containers, utensils, and eco-bags.</w:t>
      </w:r>
    </w:p>
    <w:p w:rsidR="00000000" w:rsidDel="00000000" w:rsidP="00000000" w:rsidRDefault="00000000" w:rsidRPr="00000000" w14:paraId="0000004E">
      <w:pPr>
        <w:numPr>
          <w:ilvl w:val="1"/>
          <w:numId w:val="2"/>
        </w:numPr>
        <w:tabs>
          <w:tab w:val="left" w:leader="none" w:pos="9639"/>
        </w:tabs>
        <w:spacing w:after="0" w:afterAutospacing="0" w:before="0" w:beforeAutospacing="0" w:line="240" w:lineRule="auto"/>
        <w:ind w:left="1440" w:hanging="360"/>
      </w:pPr>
      <w:r w:rsidDel="00000000" w:rsidR="00000000" w:rsidRPr="00000000">
        <w:rPr>
          <w:b w:val="1"/>
          <w:bCs w:val="1"/>
          <w:rtl w:val="0"/>
        </w:rPr>
        <w:t xml:space="preserve">SDGs:</w:t>
      </w:r>
      <w:r w:rsidDel="00000000" w:rsidR="00000000" w:rsidRPr="00000000">
        <w:rPr>
          <w:rtl w:val="0"/>
        </w:rPr>
        <w:t xml:space="preserve"> 3, 11, 12, 13, 14</w:t>
      </w:r>
    </w:p>
    <w:p w:rsidR="00000000" w:rsidDel="00000000" w:rsidP="00000000" w:rsidRDefault="00000000" w:rsidRPr="00000000" w14:paraId="0000004F">
      <w:pPr>
        <w:numPr>
          <w:ilvl w:val="0"/>
          <w:numId w:val="2"/>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Single-Use Plastic-Free Campus Policy</w:t>
      </w:r>
    </w:p>
    <w:p w:rsidR="00000000" w:rsidDel="00000000" w:rsidP="00000000" w:rsidRDefault="00000000" w:rsidRPr="00000000" w14:paraId="00000050">
      <w:pPr>
        <w:numPr>
          <w:ilvl w:val="1"/>
          <w:numId w:val="2"/>
        </w:numPr>
        <w:tabs>
          <w:tab w:val="left" w:leader="none" w:pos="9639"/>
        </w:tabs>
        <w:spacing w:after="0" w:afterAutospacing="0" w:before="0" w:beforeAutospacing="0" w:line="240" w:lineRule="auto"/>
        <w:ind w:left="1440" w:hanging="360"/>
      </w:pPr>
      <w:r w:rsidDel="00000000" w:rsidR="00000000" w:rsidRPr="00000000">
        <w:rPr>
          <w:rtl w:val="0"/>
        </w:rPr>
        <w:t xml:space="preserve">Eliminate single-use plastics in cafeterias, offices, meetings, and university events.</w:t>
      </w:r>
    </w:p>
    <w:p w:rsidR="00000000" w:rsidDel="00000000" w:rsidP="00000000" w:rsidRDefault="00000000" w:rsidRPr="00000000" w14:paraId="00000051">
      <w:pPr>
        <w:numPr>
          <w:ilvl w:val="1"/>
          <w:numId w:val="2"/>
        </w:numPr>
        <w:tabs>
          <w:tab w:val="left" w:leader="none" w:pos="9639"/>
        </w:tabs>
        <w:spacing w:after="0" w:afterAutospacing="0" w:before="0" w:beforeAutospacing="0" w:line="240" w:lineRule="auto"/>
        <w:ind w:left="1440" w:hanging="360"/>
      </w:pPr>
      <w:r w:rsidDel="00000000" w:rsidR="00000000" w:rsidRPr="00000000">
        <w:rPr>
          <w:b w:val="1"/>
          <w:bCs w:val="1"/>
          <w:rtl w:val="0"/>
        </w:rPr>
        <w:t xml:space="preserve">SDGs:</w:t>
      </w:r>
      <w:r w:rsidDel="00000000" w:rsidR="00000000" w:rsidRPr="00000000">
        <w:rPr>
          <w:rtl w:val="0"/>
        </w:rPr>
        <w:t xml:space="preserve"> 11, 12, 13, 14, 15</w:t>
      </w:r>
    </w:p>
    <w:p w:rsidR="00000000" w:rsidDel="00000000" w:rsidP="00000000" w:rsidRDefault="00000000" w:rsidRPr="00000000" w14:paraId="00000052">
      <w:pPr>
        <w:numPr>
          <w:ilvl w:val="0"/>
          <w:numId w:val="2"/>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Digital Learning and e-Assessment Program</w:t>
      </w:r>
    </w:p>
    <w:p w:rsidR="00000000" w:rsidDel="00000000" w:rsidP="00000000" w:rsidRDefault="00000000" w:rsidRPr="00000000" w14:paraId="00000053">
      <w:pPr>
        <w:numPr>
          <w:ilvl w:val="1"/>
          <w:numId w:val="2"/>
        </w:numPr>
        <w:tabs>
          <w:tab w:val="left" w:leader="none" w:pos="9639"/>
        </w:tabs>
        <w:spacing w:after="0" w:afterAutospacing="0" w:before="0" w:beforeAutospacing="0" w:line="240" w:lineRule="auto"/>
        <w:ind w:left="1440" w:hanging="360"/>
      </w:pPr>
      <w:r w:rsidDel="00000000" w:rsidR="00000000" w:rsidRPr="00000000">
        <w:rPr>
          <w:rtl w:val="0"/>
        </w:rPr>
        <w:t xml:space="preserve">Promote e-books, Learning Management Systems (LMS), online examinations, and electronic submissions.</w:t>
      </w:r>
    </w:p>
    <w:p w:rsidR="00000000" w:rsidDel="00000000" w:rsidP="00000000" w:rsidRDefault="00000000" w:rsidRPr="00000000" w14:paraId="00000054">
      <w:pPr>
        <w:numPr>
          <w:ilvl w:val="1"/>
          <w:numId w:val="2"/>
        </w:numPr>
        <w:tabs>
          <w:tab w:val="left" w:leader="none" w:pos="9639"/>
        </w:tabs>
        <w:spacing w:after="0" w:afterAutospacing="0" w:before="0" w:beforeAutospacing="0" w:line="240" w:lineRule="auto"/>
        <w:ind w:left="1440" w:hanging="360"/>
      </w:pPr>
      <w:r w:rsidDel="00000000" w:rsidR="00000000" w:rsidRPr="00000000">
        <w:rPr>
          <w:b w:val="1"/>
          <w:bCs w:val="1"/>
          <w:rtl w:val="0"/>
        </w:rPr>
        <w:t xml:space="preserve">SDGs:</w:t>
      </w:r>
      <w:r w:rsidDel="00000000" w:rsidR="00000000" w:rsidRPr="00000000">
        <w:rPr>
          <w:rtl w:val="0"/>
        </w:rPr>
        <w:t xml:space="preserve"> 4, 9, 12, 13</w:t>
      </w:r>
    </w:p>
    <w:p w:rsidR="00000000" w:rsidDel="00000000" w:rsidP="00000000" w:rsidRDefault="00000000" w:rsidRPr="00000000" w14:paraId="00000055">
      <w:pPr>
        <w:numPr>
          <w:ilvl w:val="0"/>
          <w:numId w:val="2"/>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Green Procurement Policy</w:t>
      </w:r>
    </w:p>
    <w:p w:rsidR="00000000" w:rsidDel="00000000" w:rsidP="00000000" w:rsidRDefault="00000000" w:rsidRPr="00000000" w14:paraId="00000056">
      <w:pPr>
        <w:numPr>
          <w:ilvl w:val="1"/>
          <w:numId w:val="2"/>
        </w:numPr>
        <w:tabs>
          <w:tab w:val="left" w:leader="none" w:pos="9639"/>
        </w:tabs>
        <w:spacing w:after="0" w:afterAutospacing="0" w:before="0" w:beforeAutospacing="0" w:line="240" w:lineRule="auto"/>
        <w:ind w:left="1440" w:hanging="360"/>
      </w:pPr>
      <w:r w:rsidDel="00000000" w:rsidR="00000000" w:rsidRPr="00000000">
        <w:rPr>
          <w:rtl w:val="0"/>
        </w:rPr>
        <w:t xml:space="preserve">Purchase recycled paper, biodegradable packaging, refillable office supplies, and eco-friendly products.</w:t>
      </w:r>
    </w:p>
    <w:p w:rsidR="00000000" w:rsidDel="00000000" w:rsidP="00000000" w:rsidRDefault="00000000" w:rsidRPr="00000000" w14:paraId="00000057">
      <w:pPr>
        <w:numPr>
          <w:ilvl w:val="1"/>
          <w:numId w:val="2"/>
        </w:numPr>
        <w:tabs>
          <w:tab w:val="left" w:leader="none" w:pos="9639"/>
        </w:tabs>
        <w:spacing w:after="0" w:afterAutospacing="0" w:before="0" w:beforeAutospacing="0" w:line="240" w:lineRule="auto"/>
        <w:ind w:left="1440" w:hanging="360"/>
      </w:pPr>
      <w:r w:rsidDel="00000000" w:rsidR="00000000" w:rsidRPr="00000000">
        <w:rPr>
          <w:b w:val="1"/>
          <w:bCs w:val="1"/>
          <w:rtl w:val="0"/>
        </w:rPr>
        <w:t xml:space="preserve">SDGs:</w:t>
      </w:r>
      <w:r w:rsidDel="00000000" w:rsidR="00000000" w:rsidRPr="00000000">
        <w:rPr>
          <w:rtl w:val="0"/>
        </w:rPr>
        <w:t xml:space="preserve"> 8, 9, 12, 13</w:t>
      </w:r>
    </w:p>
    <w:p w:rsidR="00000000" w:rsidDel="00000000" w:rsidP="00000000" w:rsidRDefault="00000000" w:rsidRPr="00000000" w14:paraId="00000058">
      <w:pPr>
        <w:numPr>
          <w:ilvl w:val="0"/>
          <w:numId w:val="2"/>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Campus Recycling and Materials Recovery Program</w:t>
      </w:r>
    </w:p>
    <w:p w:rsidR="00000000" w:rsidDel="00000000" w:rsidP="00000000" w:rsidRDefault="00000000" w:rsidRPr="00000000" w14:paraId="00000059">
      <w:pPr>
        <w:numPr>
          <w:ilvl w:val="1"/>
          <w:numId w:val="2"/>
        </w:numPr>
        <w:tabs>
          <w:tab w:val="left" w:leader="none" w:pos="9639"/>
        </w:tabs>
        <w:spacing w:after="0" w:afterAutospacing="0" w:before="0" w:beforeAutospacing="0" w:line="240" w:lineRule="auto"/>
        <w:ind w:left="1440" w:hanging="360"/>
      </w:pPr>
      <w:r w:rsidDel="00000000" w:rsidR="00000000" w:rsidRPr="00000000">
        <w:rPr>
          <w:rtl w:val="0"/>
        </w:rPr>
        <w:t xml:space="preserve">Install segregation bins and recycling stations for paper, plastics, and other recyclable materials.</w:t>
      </w:r>
    </w:p>
    <w:p w:rsidR="00000000" w:rsidDel="00000000" w:rsidP="00000000" w:rsidRDefault="00000000" w:rsidRPr="00000000" w14:paraId="0000005A">
      <w:pPr>
        <w:numPr>
          <w:ilvl w:val="1"/>
          <w:numId w:val="2"/>
        </w:numPr>
        <w:tabs>
          <w:tab w:val="left" w:leader="none" w:pos="9639"/>
        </w:tabs>
        <w:spacing w:after="0" w:afterAutospacing="0" w:before="0" w:beforeAutospacing="0" w:line="240" w:lineRule="auto"/>
        <w:ind w:left="1440" w:hanging="360"/>
      </w:pPr>
      <w:r w:rsidDel="00000000" w:rsidR="00000000" w:rsidRPr="00000000">
        <w:rPr>
          <w:b w:val="1"/>
          <w:bCs w:val="1"/>
          <w:rtl w:val="0"/>
        </w:rPr>
        <w:t xml:space="preserve">SDGs:</w:t>
      </w:r>
      <w:r w:rsidDel="00000000" w:rsidR="00000000" w:rsidRPr="00000000">
        <w:rPr>
          <w:rtl w:val="0"/>
        </w:rPr>
        <w:t xml:space="preserve"> 11, 12, 13, 14, 15</w:t>
      </w:r>
    </w:p>
    <w:p w:rsidR="00000000" w:rsidDel="00000000" w:rsidP="00000000" w:rsidRDefault="00000000" w:rsidRPr="00000000" w14:paraId="0000005B">
      <w:pPr>
        <w:numPr>
          <w:ilvl w:val="0"/>
          <w:numId w:val="2"/>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Eco-Printing and Smart Printing Initiative</w:t>
      </w:r>
    </w:p>
    <w:p w:rsidR="00000000" w:rsidDel="00000000" w:rsidP="00000000" w:rsidRDefault="00000000" w:rsidRPr="00000000" w14:paraId="0000005C">
      <w:pPr>
        <w:numPr>
          <w:ilvl w:val="1"/>
          <w:numId w:val="2"/>
        </w:numPr>
        <w:tabs>
          <w:tab w:val="left" w:leader="none" w:pos="9639"/>
        </w:tabs>
        <w:spacing w:after="0" w:afterAutospacing="0" w:before="0" w:beforeAutospacing="0" w:line="240" w:lineRule="auto"/>
        <w:ind w:left="1440" w:hanging="360"/>
      </w:pPr>
      <w:r w:rsidDel="00000000" w:rsidR="00000000" w:rsidRPr="00000000">
        <w:rPr>
          <w:rtl w:val="0"/>
        </w:rPr>
        <w:t xml:space="preserve">Default double-sided printing, set printing quotas, and encourage digital document sharing.</w:t>
      </w:r>
    </w:p>
    <w:p w:rsidR="00000000" w:rsidDel="00000000" w:rsidP="00000000" w:rsidRDefault="00000000" w:rsidRPr="00000000" w14:paraId="0000005D">
      <w:pPr>
        <w:numPr>
          <w:ilvl w:val="1"/>
          <w:numId w:val="2"/>
        </w:numPr>
        <w:tabs>
          <w:tab w:val="left" w:leader="none" w:pos="9639"/>
        </w:tabs>
        <w:spacing w:after="0" w:afterAutospacing="0" w:before="0" w:beforeAutospacing="0" w:line="240" w:lineRule="auto"/>
        <w:ind w:left="1440" w:hanging="360"/>
      </w:pPr>
      <w:r w:rsidDel="00000000" w:rsidR="00000000" w:rsidRPr="00000000">
        <w:rPr>
          <w:b w:val="1"/>
          <w:bCs w:val="1"/>
          <w:rtl w:val="0"/>
        </w:rPr>
        <w:t xml:space="preserve">SDGs:</w:t>
      </w:r>
      <w:r w:rsidDel="00000000" w:rsidR="00000000" w:rsidRPr="00000000">
        <w:rPr>
          <w:rtl w:val="0"/>
        </w:rPr>
        <w:t xml:space="preserve"> 9, 12, 13, 15</w:t>
      </w:r>
    </w:p>
    <w:p w:rsidR="00000000" w:rsidDel="00000000" w:rsidP="00000000" w:rsidRDefault="00000000" w:rsidRPr="00000000" w14:paraId="0000005E">
      <w:pPr>
        <w:numPr>
          <w:ilvl w:val="0"/>
          <w:numId w:val="2"/>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Green Office Certification Program</w:t>
      </w:r>
    </w:p>
    <w:p w:rsidR="00000000" w:rsidDel="00000000" w:rsidP="00000000" w:rsidRDefault="00000000" w:rsidRPr="00000000" w14:paraId="0000005F">
      <w:pPr>
        <w:numPr>
          <w:ilvl w:val="1"/>
          <w:numId w:val="2"/>
        </w:numPr>
        <w:tabs>
          <w:tab w:val="left" w:leader="none" w:pos="9639"/>
        </w:tabs>
        <w:spacing w:after="0" w:afterAutospacing="0" w:before="0" w:beforeAutospacing="0" w:line="240" w:lineRule="auto"/>
        <w:ind w:left="1440" w:hanging="360"/>
      </w:pPr>
      <w:r w:rsidDel="00000000" w:rsidR="00000000" w:rsidRPr="00000000">
        <w:rPr>
          <w:rtl w:val="0"/>
        </w:rPr>
        <w:t xml:space="preserve">Recognize colleges and offices that significantly reduce paper and plastic consumption through sustainable office practices.</w:t>
      </w:r>
    </w:p>
    <w:p w:rsidR="00000000" w:rsidDel="00000000" w:rsidP="00000000" w:rsidRDefault="00000000" w:rsidRPr="00000000" w14:paraId="00000060">
      <w:pPr>
        <w:numPr>
          <w:ilvl w:val="1"/>
          <w:numId w:val="2"/>
        </w:numPr>
        <w:tabs>
          <w:tab w:val="left" w:leader="none" w:pos="9639"/>
        </w:tabs>
        <w:spacing w:after="0" w:afterAutospacing="0" w:before="0" w:beforeAutospacing="0" w:line="240" w:lineRule="auto"/>
        <w:ind w:left="1440" w:hanging="360"/>
      </w:pPr>
      <w:r w:rsidDel="00000000" w:rsidR="00000000" w:rsidRPr="00000000">
        <w:rPr>
          <w:b w:val="1"/>
          <w:bCs w:val="1"/>
          <w:rtl w:val="0"/>
        </w:rPr>
        <w:t xml:space="preserve">SDGs:</w:t>
      </w:r>
      <w:r w:rsidDel="00000000" w:rsidR="00000000" w:rsidRPr="00000000">
        <w:rPr>
          <w:rtl w:val="0"/>
        </w:rPr>
        <w:t xml:space="preserve"> 8, 11, 12, 13, 16</w:t>
      </w:r>
    </w:p>
    <w:p w:rsidR="00000000" w:rsidDel="00000000" w:rsidP="00000000" w:rsidRDefault="00000000" w:rsidRPr="00000000" w14:paraId="00000061">
      <w:pPr>
        <w:numPr>
          <w:ilvl w:val="0"/>
          <w:numId w:val="2"/>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Sustainability Education and Environmental Awareness Campaign</w:t>
      </w:r>
    </w:p>
    <w:p w:rsidR="00000000" w:rsidDel="00000000" w:rsidP="00000000" w:rsidRDefault="00000000" w:rsidRPr="00000000" w14:paraId="00000062">
      <w:pPr>
        <w:numPr>
          <w:ilvl w:val="1"/>
          <w:numId w:val="2"/>
        </w:numPr>
        <w:tabs>
          <w:tab w:val="left" w:leader="none" w:pos="9639"/>
        </w:tabs>
        <w:spacing w:after="0" w:afterAutospacing="0" w:before="0" w:beforeAutospacing="0" w:line="240" w:lineRule="auto"/>
        <w:ind w:left="1440" w:hanging="360"/>
      </w:pPr>
      <w:r w:rsidDel="00000000" w:rsidR="00000000" w:rsidRPr="00000000">
        <w:rPr>
          <w:rtl w:val="0"/>
        </w:rPr>
        <w:t xml:space="preserve">Conduct seminars, webinars, orientations, and student-led campaigns promoting responsible consumption and waste reduction.</w:t>
      </w:r>
    </w:p>
    <w:p w:rsidR="00000000" w:rsidDel="00000000" w:rsidP="00000000" w:rsidRDefault="00000000" w:rsidRPr="00000000" w14:paraId="00000063">
      <w:pPr>
        <w:numPr>
          <w:ilvl w:val="1"/>
          <w:numId w:val="2"/>
        </w:numPr>
        <w:tabs>
          <w:tab w:val="left" w:leader="none" w:pos="9639"/>
        </w:tabs>
        <w:spacing w:after="0" w:afterAutospacing="0" w:before="0" w:beforeAutospacing="0" w:line="240" w:lineRule="auto"/>
        <w:ind w:left="1440" w:hanging="360"/>
      </w:pPr>
      <w:r w:rsidDel="00000000" w:rsidR="00000000" w:rsidRPr="00000000">
        <w:rPr>
          <w:b w:val="1"/>
          <w:bCs w:val="1"/>
          <w:rtl w:val="0"/>
        </w:rPr>
        <w:t xml:space="preserve">SDGs:</w:t>
      </w:r>
      <w:r w:rsidDel="00000000" w:rsidR="00000000" w:rsidRPr="00000000">
        <w:rPr>
          <w:rtl w:val="0"/>
        </w:rPr>
        <w:t xml:space="preserve"> 4, 12, 13, 17</w:t>
      </w:r>
    </w:p>
    <w:p w:rsidR="00000000" w:rsidDel="00000000" w:rsidP="00000000" w:rsidRDefault="00000000" w:rsidRPr="00000000" w14:paraId="00000064">
      <w:pPr>
        <w:numPr>
          <w:ilvl w:val="0"/>
          <w:numId w:val="2"/>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Zero-Waste Campus Challenge</w:t>
      </w:r>
    </w:p>
    <w:p w:rsidR="00000000" w:rsidDel="00000000" w:rsidP="00000000" w:rsidRDefault="00000000" w:rsidRPr="00000000" w14:paraId="00000065">
      <w:pPr>
        <w:numPr>
          <w:ilvl w:val="0"/>
          <w:numId w:val="3"/>
        </w:numPr>
        <w:tabs>
          <w:tab w:val="left" w:leader="none" w:pos="9639"/>
        </w:tabs>
        <w:spacing w:after="0" w:afterAutospacing="0" w:before="0" w:beforeAutospacing="0" w:line="240" w:lineRule="auto"/>
        <w:ind w:left="720" w:hanging="360"/>
      </w:pPr>
      <w:r w:rsidDel="00000000" w:rsidR="00000000" w:rsidRPr="00000000">
        <w:rPr>
          <w:rtl w:val="0"/>
        </w:rPr>
        <w:t xml:space="preserve">Organize annual competitions among colleges and offices to reduce paper use, eliminate single-use plastics, and improve recycling rates.</w:t>
      </w:r>
    </w:p>
    <w:p w:rsidR="00000000" w:rsidDel="00000000" w:rsidP="00000000" w:rsidRDefault="00000000" w:rsidRPr="00000000" w14:paraId="00000066">
      <w:pPr>
        <w:numPr>
          <w:ilvl w:val="0"/>
          <w:numId w:val="3"/>
        </w:numPr>
        <w:tabs>
          <w:tab w:val="left" w:leader="none" w:pos="9639"/>
        </w:tabs>
        <w:spacing w:after="240" w:before="0" w:beforeAutospacing="0" w:line="240" w:lineRule="auto"/>
        <w:ind w:left="720" w:hanging="360"/>
      </w:pPr>
      <w:r w:rsidDel="00000000" w:rsidR="00000000" w:rsidRPr="00000000">
        <w:rPr>
          <w:b w:val="1"/>
          <w:bCs w:val="1"/>
          <w:rtl w:val="0"/>
        </w:rPr>
        <w:t xml:space="preserve">SDGs:</w:t>
      </w:r>
      <w:r w:rsidDel="00000000" w:rsidR="00000000" w:rsidRPr="00000000">
        <w:rPr>
          <w:rtl w:val="0"/>
        </w:rPr>
        <w:t xml:space="preserve"> 11, 12, 13, 15, 17</w:t>
      </w:r>
    </w:p>
    <w:p w:rsidR="00000000" w:rsidDel="00000000" w:rsidP="00000000" w:rsidRDefault="00000000" w:rsidRPr="00000000" w14:paraId="00000067">
      <w:pPr>
        <w:pStyle w:val="Heading3"/>
        <w:keepNext w:val="0"/>
        <w:keepLines w:val="0"/>
        <w:tabs>
          <w:tab w:val="left" w:leader="none" w:pos="9639"/>
        </w:tabs>
        <w:spacing w:line="240" w:lineRule="auto"/>
        <w:jc w:val="both"/>
        <w:rPr>
          <w:sz w:val="26"/>
          <w:szCs w:val="26"/>
        </w:rPr>
      </w:pPr>
      <w:bookmarkStart w:colFirst="0" w:colLast="0" w:name="_heading=h.cv503pm7uzve" w:id="1"/>
      <w:bookmarkEnd w:id="1"/>
      <w:r w:rsidDel="00000000" w:rsidR="00000000" w:rsidRPr="00000000">
        <w:rPr>
          <w:sz w:val="26"/>
          <w:szCs w:val="26"/>
          <w:rtl w:val="0"/>
        </w:rPr>
        <w:t xml:space="preserve">Overall SDG Alignment</w:t>
      </w:r>
    </w:p>
    <w:p w:rsidR="00000000" w:rsidDel="00000000" w:rsidP="00000000" w:rsidRDefault="00000000" w:rsidRPr="00000000" w14:paraId="00000068">
      <w:pPr>
        <w:tabs>
          <w:tab w:val="left" w:leader="none" w:pos="9639"/>
        </w:tabs>
        <w:spacing w:after="240" w:before="240" w:line="240" w:lineRule="auto"/>
        <w:jc w:val="both"/>
        <w:rPr/>
      </w:pPr>
      <w:r w:rsidDel="00000000" w:rsidR="00000000" w:rsidRPr="00000000">
        <w:rPr>
          <w:rtl w:val="0"/>
        </w:rPr>
        <w:t xml:space="preserve">These ten programs collectively support:</w:t>
      </w:r>
    </w:p>
    <w:p w:rsidR="00000000" w:rsidDel="00000000" w:rsidP="00000000" w:rsidRDefault="00000000" w:rsidRPr="00000000" w14:paraId="00000069">
      <w:pPr>
        <w:numPr>
          <w:ilvl w:val="0"/>
          <w:numId w:val="1"/>
        </w:numPr>
        <w:tabs>
          <w:tab w:val="left" w:leader="none" w:pos="9639"/>
        </w:tabs>
        <w:spacing w:after="0" w:afterAutospacing="0" w:before="240" w:line="240" w:lineRule="auto"/>
        <w:ind w:left="720" w:hanging="360"/>
      </w:pPr>
      <w:r w:rsidDel="00000000" w:rsidR="00000000" w:rsidRPr="00000000">
        <w:rPr>
          <w:b w:val="1"/>
          <w:bCs w:val="1"/>
          <w:rtl w:val="0"/>
        </w:rPr>
        <w:t xml:space="preserve">SDG 3</w:t>
      </w:r>
      <w:r w:rsidDel="00000000" w:rsidR="00000000" w:rsidRPr="00000000">
        <w:rPr>
          <w:rtl w:val="0"/>
        </w:rPr>
        <w:t xml:space="preserve"> – Good Health and Well-being</w:t>
      </w:r>
    </w:p>
    <w:p w:rsidR="00000000" w:rsidDel="00000000" w:rsidP="00000000" w:rsidRDefault="00000000" w:rsidRPr="00000000" w14:paraId="0000006A">
      <w:pPr>
        <w:numPr>
          <w:ilvl w:val="0"/>
          <w:numId w:val="1"/>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SDG 4</w:t>
      </w:r>
      <w:r w:rsidDel="00000000" w:rsidR="00000000" w:rsidRPr="00000000">
        <w:rPr>
          <w:rtl w:val="0"/>
        </w:rPr>
        <w:t xml:space="preserve"> – Quality Education</w:t>
      </w:r>
    </w:p>
    <w:p w:rsidR="00000000" w:rsidDel="00000000" w:rsidP="00000000" w:rsidRDefault="00000000" w:rsidRPr="00000000" w14:paraId="0000006B">
      <w:pPr>
        <w:numPr>
          <w:ilvl w:val="0"/>
          <w:numId w:val="1"/>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SDG 8</w:t>
      </w:r>
      <w:r w:rsidDel="00000000" w:rsidR="00000000" w:rsidRPr="00000000">
        <w:rPr>
          <w:rtl w:val="0"/>
        </w:rPr>
        <w:t xml:space="preserve"> – Decent Work and Economic Growth</w:t>
      </w:r>
    </w:p>
    <w:p w:rsidR="00000000" w:rsidDel="00000000" w:rsidP="00000000" w:rsidRDefault="00000000" w:rsidRPr="00000000" w14:paraId="0000006C">
      <w:pPr>
        <w:numPr>
          <w:ilvl w:val="0"/>
          <w:numId w:val="1"/>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SDG 9</w:t>
      </w:r>
      <w:r w:rsidDel="00000000" w:rsidR="00000000" w:rsidRPr="00000000">
        <w:rPr>
          <w:rtl w:val="0"/>
        </w:rPr>
        <w:t xml:space="preserve"> – Industry, Innovation and Infrastructure</w:t>
      </w:r>
    </w:p>
    <w:p w:rsidR="00000000" w:rsidDel="00000000" w:rsidP="00000000" w:rsidRDefault="00000000" w:rsidRPr="00000000" w14:paraId="0000006D">
      <w:pPr>
        <w:numPr>
          <w:ilvl w:val="0"/>
          <w:numId w:val="1"/>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SDG 11</w:t>
      </w:r>
      <w:r w:rsidDel="00000000" w:rsidR="00000000" w:rsidRPr="00000000">
        <w:rPr>
          <w:rtl w:val="0"/>
        </w:rPr>
        <w:t xml:space="preserve"> – Sustainable Cities and Communities</w:t>
      </w:r>
    </w:p>
    <w:p w:rsidR="00000000" w:rsidDel="00000000" w:rsidP="00000000" w:rsidRDefault="00000000" w:rsidRPr="00000000" w14:paraId="0000006E">
      <w:pPr>
        <w:numPr>
          <w:ilvl w:val="0"/>
          <w:numId w:val="1"/>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SDG 12</w:t>
      </w:r>
      <w:r w:rsidDel="00000000" w:rsidR="00000000" w:rsidRPr="00000000">
        <w:rPr>
          <w:rtl w:val="0"/>
        </w:rPr>
        <w:t xml:space="preserve"> – Responsible Consumption and Production </w:t>
      </w:r>
      <w:r w:rsidDel="00000000" w:rsidR="00000000" w:rsidRPr="00000000">
        <w:rPr>
          <w:i w:val="1"/>
          <w:iCs w:val="1"/>
          <w:rtl w:val="0"/>
        </w:rPr>
        <w:t xml:space="preserve">(primary SDG)</w:t>
      </w:r>
    </w:p>
    <w:p w:rsidR="00000000" w:rsidDel="00000000" w:rsidP="00000000" w:rsidRDefault="00000000" w:rsidRPr="00000000" w14:paraId="0000006F">
      <w:pPr>
        <w:numPr>
          <w:ilvl w:val="0"/>
          <w:numId w:val="1"/>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SDG 13</w:t>
      </w:r>
      <w:r w:rsidDel="00000000" w:rsidR="00000000" w:rsidRPr="00000000">
        <w:rPr>
          <w:rtl w:val="0"/>
        </w:rPr>
        <w:t xml:space="preserve"> – Climate Action</w:t>
      </w:r>
    </w:p>
    <w:p w:rsidR="00000000" w:rsidDel="00000000" w:rsidP="00000000" w:rsidRDefault="00000000" w:rsidRPr="00000000" w14:paraId="00000070">
      <w:pPr>
        <w:numPr>
          <w:ilvl w:val="0"/>
          <w:numId w:val="1"/>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SDG 14</w:t>
      </w:r>
      <w:r w:rsidDel="00000000" w:rsidR="00000000" w:rsidRPr="00000000">
        <w:rPr>
          <w:rtl w:val="0"/>
        </w:rPr>
        <w:t xml:space="preserve"> – Life Below Water</w:t>
      </w:r>
    </w:p>
    <w:p w:rsidR="00000000" w:rsidDel="00000000" w:rsidP="00000000" w:rsidRDefault="00000000" w:rsidRPr="00000000" w14:paraId="00000071">
      <w:pPr>
        <w:numPr>
          <w:ilvl w:val="0"/>
          <w:numId w:val="1"/>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SDG 15</w:t>
      </w:r>
      <w:r w:rsidDel="00000000" w:rsidR="00000000" w:rsidRPr="00000000">
        <w:rPr>
          <w:rtl w:val="0"/>
        </w:rPr>
        <w:t xml:space="preserve"> – Life on Land</w:t>
      </w:r>
    </w:p>
    <w:p w:rsidR="00000000" w:rsidDel="00000000" w:rsidP="00000000" w:rsidRDefault="00000000" w:rsidRPr="00000000" w14:paraId="00000072">
      <w:pPr>
        <w:numPr>
          <w:ilvl w:val="0"/>
          <w:numId w:val="1"/>
        </w:numPr>
        <w:tabs>
          <w:tab w:val="left" w:leader="none" w:pos="9639"/>
        </w:tabs>
        <w:spacing w:after="0" w:afterAutospacing="0" w:before="0" w:beforeAutospacing="0" w:line="240" w:lineRule="auto"/>
        <w:ind w:left="720" w:hanging="360"/>
      </w:pPr>
      <w:r w:rsidDel="00000000" w:rsidR="00000000" w:rsidRPr="00000000">
        <w:rPr>
          <w:b w:val="1"/>
          <w:bCs w:val="1"/>
          <w:rtl w:val="0"/>
        </w:rPr>
        <w:t xml:space="preserve">SDG 16</w:t>
      </w:r>
      <w:r w:rsidDel="00000000" w:rsidR="00000000" w:rsidRPr="00000000">
        <w:rPr>
          <w:rtl w:val="0"/>
        </w:rPr>
        <w:t xml:space="preserve"> – Peace, Justice and Strong Institutions</w:t>
      </w:r>
    </w:p>
    <w:p w:rsidR="00000000" w:rsidDel="00000000" w:rsidP="00000000" w:rsidRDefault="00000000" w:rsidRPr="00000000" w14:paraId="00000073">
      <w:pPr>
        <w:numPr>
          <w:ilvl w:val="0"/>
          <w:numId w:val="1"/>
        </w:numPr>
        <w:tabs>
          <w:tab w:val="left" w:leader="none" w:pos="9639"/>
        </w:tabs>
        <w:spacing w:after="240" w:before="0" w:beforeAutospacing="0" w:line="240" w:lineRule="auto"/>
        <w:ind w:left="720" w:hanging="360"/>
      </w:pPr>
      <w:r w:rsidDel="00000000" w:rsidR="00000000" w:rsidRPr="00000000">
        <w:rPr>
          <w:b w:val="1"/>
          <w:bCs w:val="1"/>
          <w:rtl w:val="0"/>
        </w:rPr>
        <w:t xml:space="preserve">SDG 17</w:t>
      </w:r>
      <w:r w:rsidDel="00000000" w:rsidR="00000000" w:rsidRPr="00000000">
        <w:rPr>
          <w:rtl w:val="0"/>
        </w:rPr>
        <w:t xml:space="preserve"> – Partnerships for the Goals</w:t>
      </w:r>
    </w:p>
    <w:p w:rsidR="00000000" w:rsidDel="00000000" w:rsidP="00000000" w:rsidRDefault="00000000" w:rsidRPr="00000000" w14:paraId="00000074">
      <w:pPr>
        <w:tabs>
          <w:tab w:val="left" w:leader="none" w:pos="9639"/>
        </w:tabs>
        <w:spacing w:after="240" w:before="240" w:line="240" w:lineRule="auto"/>
        <w:jc w:val="both"/>
        <w:rPr/>
      </w:pPr>
      <w:r w:rsidDel="00000000" w:rsidR="00000000" w:rsidRPr="00000000">
        <w:rPr>
          <w:rtl w:val="0"/>
        </w:rPr>
        <w:t xml:space="preserve">These initiatives primarily advance </w:t>
      </w:r>
      <w:r w:rsidDel="00000000" w:rsidR="00000000" w:rsidRPr="00000000">
        <w:rPr>
          <w:b w:val="1"/>
          <w:bCs w:val="1"/>
          <w:rtl w:val="0"/>
        </w:rPr>
        <w:t xml:space="preserve">SDG 12 (Responsible Consumption and Production)</w:t>
      </w:r>
      <w:r w:rsidDel="00000000" w:rsidR="00000000" w:rsidRPr="00000000">
        <w:rPr>
          <w:rtl w:val="0"/>
        </w:rPr>
        <w:t xml:space="preserve"> while contributing to </w:t>
      </w:r>
      <w:r w:rsidDel="00000000" w:rsidR="00000000" w:rsidRPr="00000000">
        <w:rPr>
          <w:b w:val="1"/>
          <w:bCs w:val="1"/>
          <w:rtl w:val="0"/>
        </w:rPr>
        <w:t xml:space="preserve">11 Sustainable Development Goals</w:t>
      </w:r>
      <w:r w:rsidDel="00000000" w:rsidR="00000000" w:rsidRPr="00000000">
        <w:rPr>
          <w:rtl w:val="0"/>
        </w:rPr>
        <w:t xml:space="preserve"> through sustainable campus operations and environmental stewardship.</w:t>
      </w:r>
    </w:p>
    <w:p w:rsidR="00000000" w:rsidDel="00000000" w:rsidP="00000000" w:rsidRDefault="00000000" w:rsidRPr="00000000" w14:paraId="00000075">
      <w:pPr>
        <w:tabs>
          <w:tab w:val="left" w:leader="none" w:pos="9639"/>
        </w:tabs>
        <w:spacing w:after="0" w:line="240" w:lineRule="auto"/>
        <w:jc w:val="both"/>
        <w:rPr/>
      </w:pPr>
      <w:r w:rsidDel="00000000" w:rsidR="00000000" w:rsidRPr="00000000">
        <w:rPr>
          <w:b w:val="1"/>
          <w:bCs w:val="1"/>
          <w:rtl w:val="0"/>
        </w:rPr>
        <w:t xml:space="preserve">Additional evidence link (i.e., for videos, more images, or other files that are not included in this file):</w:t>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457200</wp:posOffset>
            </wp:positionV>
            <wp:extent cx="2895762" cy="2169621"/>
            <wp:effectExtent b="0" l="0" r="0" t="0"/>
            <wp:wrapNone/>
            <wp:docPr id="82" name="image3.png"/>
            <a:graphic>
              <a:graphicData uri="http://schemas.openxmlformats.org/drawingml/2006/picture">
                <pic:pic>
                  <pic:nvPicPr>
                    <pic:cNvPr id="0" name="image3.png"/>
                    <pic:cNvPicPr preferRelativeResize="0"/>
                  </pic:nvPicPr>
                  <pic:blipFill>
                    <a:blip r:embed="rId10"/>
                    <a:srcRect b="0" l="190" r="190" t="0"/>
                    <a:stretch>
                      <a:fillRect/>
                    </a:stretch>
                  </pic:blipFill>
                  <pic:spPr>
                    <a:xfrm>
                      <a:off x="0" y="0"/>
                      <a:ext cx="2895762" cy="216962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455364</wp:posOffset>
            </wp:positionV>
            <wp:extent cx="2895762" cy="2169621"/>
            <wp:effectExtent b="0" l="0" r="0" t="0"/>
            <wp:wrapNone/>
            <wp:docPr id="78" name="image6.jpg"/>
            <a:graphic>
              <a:graphicData uri="http://schemas.openxmlformats.org/drawingml/2006/picture">
                <pic:pic>
                  <pic:nvPicPr>
                    <pic:cNvPr id="0" name="image6.jpg"/>
                    <pic:cNvPicPr preferRelativeResize="0"/>
                  </pic:nvPicPr>
                  <pic:blipFill>
                    <a:blip r:embed="rId11"/>
                    <a:srcRect b="21903" l="0" r="0" t="21903"/>
                    <a:stretch>
                      <a:fillRect/>
                    </a:stretch>
                  </pic:blipFill>
                  <pic:spPr>
                    <a:xfrm>
                      <a:off x="0" y="0"/>
                      <a:ext cx="2895762" cy="2169621"/>
                    </a:xfrm>
                    <a:prstGeom prst="rect"/>
                    <a:ln/>
                  </pic:spPr>
                </pic:pic>
              </a:graphicData>
            </a:graphic>
          </wp:anchor>
        </w:drawing>
      </w:r>
    </w:p>
    <w:p w:rsidR="00000000" w:rsidDel="00000000" w:rsidP="00000000" w:rsidRDefault="00000000" w:rsidRPr="00000000" w14:paraId="00000076">
      <w:pPr>
        <w:tabs>
          <w:tab w:val="left" w:leader="none" w:pos="9639"/>
        </w:tabs>
        <w:spacing w:after="0" w:line="240" w:lineRule="auto"/>
        <w:rPr>
          <w:b w:val="1"/>
          <w:bCs w:val="1"/>
          <w:sz w:val="36"/>
          <w:szCs w:val="36"/>
        </w:rPr>
      </w:pPr>
      <w:r w:rsidDel="00000000" w:rsidR="00000000" w:rsidRPr="00000000">
        <w:rPr>
          <w:rtl w:val="0"/>
        </w:rPr>
      </w:r>
    </w:p>
    <w:sectPr>
      <w:headerReference r:id="rId12" w:type="default"/>
      <w:pgSz w:h="16838" w:w="11906" w:orient="portrait"/>
      <w:pgMar w:bottom="1418" w:top="1701"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-335914</wp:posOffset>
          </wp:positionV>
          <wp:extent cx="769302" cy="957999"/>
          <wp:effectExtent b="0" l="0" r="0" t="0"/>
          <wp:wrapNone/>
          <wp:docPr id="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9302" cy="95799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5184775</wp:posOffset>
          </wp:positionH>
          <wp:positionV relativeFrom="paragraph">
            <wp:posOffset>-313054</wp:posOffset>
          </wp:positionV>
          <wp:extent cx="1011708" cy="900000"/>
          <wp:effectExtent b="0" l="0" r="0" t="0"/>
          <wp:wrapNone/>
          <wp:docPr id="79"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011708" cy="900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5468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54683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46839"/>
    <w:rPr>
      <w:rFonts w:ascii="Tahoma" w:cs="Tahoma" w:hAnsi="Tahoma"/>
      <w:sz w:val="16"/>
      <w:szCs w:val="16"/>
    </w:rPr>
  </w:style>
  <w:style w:type="paragraph" w:styleId="Header">
    <w:name w:val="header"/>
    <w:basedOn w:val="Normal"/>
    <w:link w:val="HeaderChar"/>
    <w:uiPriority w:val="99"/>
    <w:unhideWhenUsed w:val="1"/>
    <w:rsid w:val="005B441F"/>
    <w:pPr>
      <w:tabs>
        <w:tab w:val="center" w:pos="4513"/>
        <w:tab w:val="right" w:pos="9026"/>
      </w:tabs>
      <w:spacing w:after="0" w:line="240" w:lineRule="auto"/>
    </w:pPr>
  </w:style>
  <w:style w:type="character" w:styleId="HeaderChar" w:customStyle="1">
    <w:name w:val="Header Char"/>
    <w:basedOn w:val="DefaultParagraphFont"/>
    <w:link w:val="Header"/>
    <w:uiPriority w:val="99"/>
    <w:rsid w:val="005B441F"/>
  </w:style>
  <w:style w:type="paragraph" w:styleId="Footer">
    <w:name w:val="footer"/>
    <w:basedOn w:val="Normal"/>
    <w:link w:val="FooterChar"/>
    <w:uiPriority w:val="99"/>
    <w:unhideWhenUsed w:val="1"/>
    <w:rsid w:val="005B441F"/>
    <w:pPr>
      <w:tabs>
        <w:tab w:val="center" w:pos="4513"/>
        <w:tab w:val="right" w:pos="9026"/>
      </w:tabs>
      <w:spacing w:after="0" w:line="240" w:lineRule="auto"/>
    </w:pPr>
  </w:style>
  <w:style w:type="character" w:styleId="FooterChar" w:customStyle="1">
    <w:name w:val="Footer Char"/>
    <w:basedOn w:val="DefaultParagraphFont"/>
    <w:link w:val="Footer"/>
    <w:uiPriority w:val="99"/>
    <w:rsid w:val="005B441F"/>
  </w:style>
  <w:style w:type="paragraph" w:styleId="ListParagraph">
    <w:name w:val="List Paragraph"/>
    <w:basedOn w:val="Normal"/>
    <w:uiPriority w:val="34"/>
    <w:qFormat w:val="1"/>
    <w:rsid w:val="004856B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Z+dQtsJ0hO0/HtpezO++vT3sNg==">CgMxLjAyDmguaDRpNnR0Zm5xYzFqMg5oLmN2NTAzcG03dXp2ZTgAciExbUtSNzZNd3RZdFlJNnAyZUpEaV95Q0FNdy1lRVQ3Uzk=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2017-05-24T01:41:00Z</dcterms:created>
  <dc:creator>ismail - [2010]</dc:creator>
</cp:coreProperties>
</file>