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CMD_Enable or Disable default administrator account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net user administrator /active:yes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[1] WINDOWS COMMAND LINE. </w:t>
      </w:r>
      <w:r w:rsidDel="00000000" w:rsidR="00000000" w:rsidRPr="00000000">
        <w:rPr>
          <w:b w:val="1"/>
          <w:rtl w:val="0"/>
        </w:rPr>
        <w:t xml:space="preserve">Enable or Disable default administrator account. </w:t>
      </w:r>
      <w:r w:rsidDel="00000000" w:rsidR="00000000" w:rsidRPr="00000000">
        <w:rPr>
          <w:rtl w:val="0"/>
        </w:rPr>
        <w:t xml:space="preserve">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https://www.windows-commandline.com/enable-disable-administrator-account/</w:t>
        </w:r>
      </w:hyperlink>
      <w:r w:rsidDel="00000000" w:rsidR="00000000" w:rsidRPr="00000000">
        <w:rPr>
          <w:rtl w:val="0"/>
        </w:rPr>
        <w:t xml:space="preserve">&gt;. Acessado em 06/04/2021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enable-disable-administrator-ac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