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298D1" w14:textId="77777777" w:rsidR="00CF2A87" w:rsidRPr="00CF2A87" w:rsidRDefault="00CF2A87" w:rsidP="00CF2A8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CF2A87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THINK – Wat moet de site worden?</w:t>
      </w:r>
    </w:p>
    <w:p w14:paraId="53FD58D3" w14:textId="77777777" w:rsidR="00CF2A87" w:rsidRPr="00CF2A87" w:rsidRDefault="00CF2A87" w:rsidP="00CF2A8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CF2A87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Doel van de website</w:t>
      </w:r>
    </w:p>
    <w:p w14:paraId="39457AC2" w14:textId="5A762836" w:rsidR="00CF2A87" w:rsidRPr="00CF2A87" w:rsidRDefault="1F9F8185" w:rsidP="10064386">
      <w:p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F2A87">
        <w:rPr>
          <w:rFonts w:ascii="Arial" w:hAnsi="Arial" w:cs="Arial"/>
          <w:color w:val="000000"/>
          <w:kern w:val="0"/>
          <w14:ligatures w14:val="none"/>
        </w:rPr>
        <w:t>De website moet een overzichtelijk en betrouwbaar platform worden voor</w:t>
      </w:r>
      <w:r w:rsidR="0899C4BF">
        <w:rPr>
          <w:rFonts w:ascii="Arial" w:hAnsi="Arial" w:cs="Arial"/>
          <w:color w:val="000000"/>
          <w:kern w:val="0"/>
          <w14:ligatures w14:val="none"/>
        </w:rPr>
        <w:t xml:space="preserve"> overheidsinstellingen </w:t>
      </w:r>
      <w:r w:rsidRPr="00CF2A87">
        <w:rPr>
          <w:rFonts w:ascii="Arial" w:hAnsi="Arial" w:cs="Arial"/>
          <w:color w:val="000000"/>
          <w:kern w:val="0"/>
          <w14:ligatures w14:val="none"/>
        </w:rPr>
        <w:t>(zoals gemeenten) die op zoek zijn naar </w:t>
      </w:r>
      <w:r w:rsidRPr="00CF2A87">
        <w:rPr>
          <w:rFonts w:ascii="Arial" w:hAnsi="Arial" w:cs="Arial"/>
          <w:b/>
          <w:bCs/>
          <w:color w:val="000000"/>
          <w:kern w:val="0"/>
          <w14:ligatures w14:val="none"/>
        </w:rPr>
        <w:t>EU-gebaseerde cloudoplossingen</w:t>
      </w:r>
      <w:r w:rsidRPr="00CF2A87">
        <w:rPr>
          <w:rFonts w:ascii="Arial" w:hAnsi="Arial" w:cs="Arial"/>
          <w:color w:val="000000"/>
          <w:kern w:val="0"/>
          <w14:ligatures w14:val="none"/>
        </w:rPr>
        <w:t>. De site moet helpen bij inzicht geven in privacy, transparantie en continuïteit.</w:t>
      </w:r>
    </w:p>
    <w:p w14:paraId="25B96790" w14:textId="0E8890BA" w:rsidR="10064386" w:rsidRDefault="10064386" w:rsidP="10064386">
      <w:pPr>
        <w:spacing w:beforeAutospacing="1" w:afterAutospacing="1" w:line="240" w:lineRule="auto"/>
        <w:rPr>
          <w:rFonts w:ascii="Arial" w:hAnsi="Arial" w:cs="Arial"/>
          <w:color w:val="000000" w:themeColor="text1"/>
        </w:rPr>
      </w:pPr>
    </w:p>
    <w:p w14:paraId="398331BA" w14:textId="77777777" w:rsidR="00CF2A87" w:rsidRPr="00CF2A87" w:rsidRDefault="00CF2A87" w:rsidP="00CF2A8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CF2A87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Doelgroep</w:t>
      </w:r>
    </w:p>
    <w:p w14:paraId="791790D2" w14:textId="77777777" w:rsidR="00CF2A87" w:rsidRPr="00CF2A87" w:rsidRDefault="00CF2A87" w:rsidP="00CF2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F2A87">
        <w:rPr>
          <w:rFonts w:ascii="Arial" w:hAnsi="Arial" w:cs="Arial"/>
          <w:color w:val="000000"/>
          <w:kern w:val="0"/>
          <w14:ligatures w14:val="none"/>
        </w:rPr>
        <w:t>Gemeenten en overheidsinstanties</w:t>
      </w:r>
    </w:p>
    <w:p w14:paraId="181BC9D8" w14:textId="77777777" w:rsidR="00CF2A87" w:rsidRPr="00CF2A87" w:rsidRDefault="00CF2A87" w:rsidP="00CF2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F2A87">
        <w:rPr>
          <w:rFonts w:ascii="Arial" w:hAnsi="Arial" w:cs="Arial"/>
          <w:color w:val="000000"/>
          <w:kern w:val="0"/>
          <w14:ligatures w14:val="none"/>
        </w:rPr>
        <w:t>IT</w:t>
      </w:r>
      <w:r w:rsidRPr="00CF2A87">
        <w:rPr>
          <w:rFonts w:ascii="Arial" w:hAnsi="Arial" w:cs="Arial"/>
          <w:color w:val="000000"/>
          <w:kern w:val="0"/>
          <w14:ligatures w14:val="none"/>
        </w:rPr>
        <w:noBreakHyphen/>
        <w:t>beslissers en adviseurs</w:t>
      </w:r>
    </w:p>
    <w:p w14:paraId="7D1B1930" w14:textId="77777777" w:rsidR="00CF2A87" w:rsidRPr="00CF2A87" w:rsidRDefault="00CF2A87" w:rsidP="7A89DA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F2A87">
        <w:rPr>
          <w:rFonts w:ascii="Arial" w:hAnsi="Arial" w:cs="Arial"/>
          <w:color w:val="000000"/>
          <w:kern w:val="0"/>
          <w14:ligatures w14:val="none"/>
        </w:rPr>
        <w:t xml:space="preserve">Organisaties die minder afhankelijk willen zijn van nietEU </w:t>
      </w:r>
      <w:r w:rsidRPr="00CF2A87">
        <w:rPr>
          <w:rFonts w:ascii="Arial" w:hAnsi="Arial" w:cs="Arial"/>
          <w:color w:val="000000"/>
          <w:kern w:val="0"/>
          <w14:ligatures w14:val="none"/>
        </w:rPr>
        <w:noBreakHyphen/>
        <w:t>cloudleveranciers</w:t>
      </w:r>
    </w:p>
    <w:p w14:paraId="7089BB89" w14:textId="7D2122C2" w:rsidR="7A89DACC" w:rsidRDefault="7A89DACC" w:rsidP="7A89DACC">
      <w:pPr>
        <w:spacing w:beforeAutospacing="1" w:afterAutospacing="1" w:line="240" w:lineRule="auto"/>
        <w:ind w:left="720"/>
        <w:rPr>
          <w:rFonts w:ascii="Arial" w:hAnsi="Arial" w:cs="Arial"/>
          <w:color w:val="000000" w:themeColor="text1"/>
        </w:rPr>
      </w:pPr>
    </w:p>
    <w:p w14:paraId="54D8A39A" w14:textId="697515EF" w:rsidR="00CF2A87" w:rsidRPr="00CF2A87" w:rsidRDefault="00CF2A87" w:rsidP="000070C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CF2A87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Gebruikersbehoeften (op basis van interviews)</w:t>
      </w:r>
    </w:p>
    <w:p w14:paraId="1609246A" w14:textId="77777777" w:rsidR="00CF2A87" w:rsidRPr="00CF2A87" w:rsidRDefault="00CF2A87" w:rsidP="00CF2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F2A87">
        <w:rPr>
          <w:rFonts w:ascii="Arial" w:hAnsi="Arial" w:cs="Arial"/>
          <w:color w:val="000000"/>
          <w:kern w:val="0"/>
          <w14:ligatures w14:val="none"/>
        </w:rPr>
        <w:t>Duidelijke informatie over AVG, datalocatie en privacy</w:t>
      </w:r>
    </w:p>
    <w:p w14:paraId="77C6A556" w14:textId="77777777" w:rsidR="00CF2A87" w:rsidRPr="00CF2A87" w:rsidRDefault="00CF2A87" w:rsidP="00CF2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F2A87">
        <w:rPr>
          <w:rFonts w:ascii="Arial" w:hAnsi="Arial" w:cs="Arial"/>
          <w:color w:val="000000"/>
          <w:kern w:val="0"/>
          <w14:ligatures w14:val="none"/>
        </w:rPr>
        <w:t>Transparantie over waar data wordt opgeslagen</w:t>
      </w:r>
    </w:p>
    <w:p w14:paraId="1AC1C23D" w14:textId="634FBF73" w:rsidR="00CF2A87" w:rsidRPr="00CF2A87" w:rsidRDefault="00CF2A87" w:rsidP="00CF2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F2A87">
        <w:rPr>
          <w:rFonts w:ascii="Arial" w:hAnsi="Arial" w:cs="Arial"/>
          <w:color w:val="000000"/>
          <w:kern w:val="0"/>
          <w14:ligatures w14:val="none"/>
        </w:rPr>
        <w:t>Praktijkvoorbeelden en nieuws over EU</w:t>
      </w:r>
      <w:r w:rsidRPr="00CF2A87">
        <w:rPr>
          <w:rFonts w:ascii="Arial" w:hAnsi="Arial" w:cs="Arial"/>
          <w:color w:val="000000"/>
          <w:kern w:val="0"/>
          <w14:ligatures w14:val="none"/>
        </w:rPr>
        <w:noBreakHyphen/>
        <w:t>clou</w:t>
      </w:r>
      <w:r w:rsidR="006308EE">
        <w:rPr>
          <w:rFonts w:ascii="Arial" w:hAnsi="Arial" w:cs="Arial"/>
          <w:color w:val="000000"/>
          <w:kern w:val="0"/>
          <w14:ligatures w14:val="none"/>
        </w:rPr>
        <w:t>d o</w:t>
      </w:r>
      <w:r w:rsidRPr="00CF2A87">
        <w:rPr>
          <w:rFonts w:ascii="Arial" w:hAnsi="Arial" w:cs="Arial"/>
          <w:color w:val="000000"/>
          <w:kern w:val="0"/>
          <w14:ligatures w14:val="none"/>
        </w:rPr>
        <w:t>ntwikkelingen</w:t>
      </w:r>
    </w:p>
    <w:p w14:paraId="16456A84" w14:textId="396CF940" w:rsidR="00CF2A87" w:rsidRDefault="00CF2A87" w:rsidP="00CF2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F2A87">
        <w:rPr>
          <w:rFonts w:ascii="Arial" w:hAnsi="Arial" w:cs="Arial"/>
          <w:color w:val="000000"/>
          <w:kern w:val="0"/>
          <w14:ligatures w14:val="none"/>
        </w:rPr>
        <w:t xml:space="preserve">Toegankelijke </w:t>
      </w:r>
      <w:r w:rsidR="006308EE" w:rsidRPr="00CF2A87">
        <w:rPr>
          <w:rFonts w:ascii="Arial" w:hAnsi="Arial" w:cs="Arial"/>
          <w:color w:val="000000"/>
          <w:kern w:val="0"/>
          <w14:ligatures w14:val="none"/>
        </w:rPr>
        <w:t>support</w:t>
      </w:r>
      <w:r w:rsidR="006308EE">
        <w:rPr>
          <w:rFonts w:ascii="Arial" w:hAnsi="Arial" w:cs="Arial"/>
          <w:color w:val="000000"/>
          <w:kern w:val="0"/>
          <w14:ligatures w14:val="none"/>
        </w:rPr>
        <w:t>functie</w:t>
      </w:r>
    </w:p>
    <w:p w14:paraId="5F52DB46" w14:textId="14E3B5CC" w:rsidR="006308EE" w:rsidRPr="00CF2A87" w:rsidRDefault="006308EE" w:rsidP="7A89DA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>
        <w:rPr>
          <w:rFonts w:ascii="Arial" w:hAnsi="Arial" w:cs="Arial"/>
          <w:color w:val="000000"/>
          <w:kern w:val="0"/>
          <w14:ligatures w14:val="none"/>
        </w:rPr>
        <w:t>Incidenten pagina</w:t>
      </w:r>
    </w:p>
    <w:p w14:paraId="55DFCAD4" w14:textId="5CEE714C" w:rsidR="7A89DACC" w:rsidRDefault="7A89DACC" w:rsidP="7A89DACC">
      <w:pPr>
        <w:spacing w:beforeAutospacing="1" w:afterAutospacing="1" w:line="240" w:lineRule="auto"/>
        <w:ind w:left="720"/>
        <w:rPr>
          <w:rFonts w:ascii="Arial" w:hAnsi="Arial" w:cs="Arial"/>
          <w:color w:val="000000" w:themeColor="text1"/>
        </w:rPr>
      </w:pPr>
    </w:p>
    <w:p w14:paraId="001400F4" w14:textId="77777777" w:rsidR="00CF2A87" w:rsidRPr="00CF2A87" w:rsidRDefault="00CF2A87" w:rsidP="00CF2A8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CF2A87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Functionele wensen</w:t>
      </w:r>
    </w:p>
    <w:p w14:paraId="1A75508F" w14:textId="77777777" w:rsidR="00CF2A87" w:rsidRPr="00CF2A87" w:rsidRDefault="00CF2A87" w:rsidP="00CF2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F2A87">
        <w:rPr>
          <w:rFonts w:ascii="Arial" w:hAnsi="Arial" w:cs="Arial"/>
          <w:color w:val="000000"/>
          <w:kern w:val="0"/>
          <w14:ligatures w14:val="none"/>
        </w:rPr>
        <w:t>Heldere navigatiestructuur met focus op </w:t>
      </w:r>
      <w:r w:rsidRPr="00CF2A87">
        <w:rPr>
          <w:rFonts w:ascii="Arial" w:hAnsi="Arial" w:cs="Arial"/>
          <w:b/>
          <w:bCs/>
          <w:color w:val="000000"/>
          <w:kern w:val="0"/>
          <w14:ligatures w14:val="none"/>
        </w:rPr>
        <w:t>incidenten, nieuws en services</w:t>
      </w:r>
    </w:p>
    <w:p w14:paraId="21A02F1B" w14:textId="77777777" w:rsidR="00CF2A87" w:rsidRPr="00CF2A87" w:rsidRDefault="00CF2A87" w:rsidP="00CF2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F2A87">
        <w:rPr>
          <w:rFonts w:ascii="Arial" w:hAnsi="Arial" w:cs="Arial"/>
          <w:color w:val="000000"/>
          <w:kern w:val="0"/>
          <w14:ligatures w14:val="none"/>
        </w:rPr>
        <w:t>Een dashboard met overzicht en snelle toegang</w:t>
      </w:r>
    </w:p>
    <w:p w14:paraId="193BE5F0" w14:textId="77777777" w:rsidR="00CF2A87" w:rsidRPr="00CF2A87" w:rsidRDefault="00CF2A87" w:rsidP="00CF2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F2A87">
        <w:rPr>
          <w:rFonts w:ascii="Arial" w:hAnsi="Arial" w:cs="Arial"/>
          <w:color w:val="000000"/>
          <w:kern w:val="0"/>
          <w14:ligatures w14:val="none"/>
        </w:rPr>
        <w:t>Consistente pagina</w:t>
      </w:r>
      <w:r w:rsidRPr="00CF2A87">
        <w:rPr>
          <w:rFonts w:ascii="Arial" w:hAnsi="Arial" w:cs="Arial"/>
          <w:color w:val="000000"/>
          <w:kern w:val="0"/>
          <w14:ligatures w14:val="none"/>
        </w:rPr>
        <w:noBreakHyphen/>
        <w:t>opmaak</w:t>
      </w:r>
    </w:p>
    <w:p w14:paraId="29F0E24C" w14:textId="1F5DC799" w:rsidR="00CF2A87" w:rsidRPr="00CF2A87" w:rsidRDefault="00F5262F" w:rsidP="00CF2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>
        <w:rPr>
          <w:rFonts w:ascii="Arial" w:hAnsi="Arial" w:cs="Arial"/>
          <w:color w:val="000000"/>
          <w:kern w:val="0"/>
          <w14:ligatures w14:val="none"/>
        </w:rPr>
        <w:t xml:space="preserve"> L</w:t>
      </w:r>
      <w:r w:rsidR="00CF2A87" w:rsidRPr="00CF2A87">
        <w:rPr>
          <w:rFonts w:ascii="Arial" w:hAnsi="Arial" w:cs="Arial"/>
          <w:color w:val="000000"/>
          <w:kern w:val="0"/>
          <w14:ligatures w14:val="none"/>
        </w:rPr>
        <w:t>ogin</w:t>
      </w:r>
      <w:r w:rsidR="00CF2A87" w:rsidRPr="00CF2A87">
        <w:rPr>
          <w:rFonts w:ascii="Arial" w:hAnsi="Arial" w:cs="Arial"/>
          <w:color w:val="000000"/>
          <w:kern w:val="0"/>
          <w14:ligatures w14:val="none"/>
        </w:rPr>
        <w:noBreakHyphen/>
        <w:t>/logout</w:t>
      </w:r>
      <w:r w:rsidR="00CF2A87" w:rsidRPr="00CF2A87">
        <w:rPr>
          <w:rFonts w:ascii="Arial" w:hAnsi="Arial" w:cs="Arial"/>
          <w:color w:val="000000"/>
          <w:kern w:val="0"/>
          <w14:ligatures w14:val="none"/>
        </w:rPr>
        <w:noBreakHyphen/>
        <w:t>functionaliteit</w:t>
      </w:r>
    </w:p>
    <w:p w14:paraId="19263EFD" w14:textId="77777777" w:rsidR="00CF2A87" w:rsidRPr="00CF2A87" w:rsidRDefault="00CF2A87" w:rsidP="00CF2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CF2A87">
        <w:rPr>
          <w:rFonts w:ascii="Arial" w:hAnsi="Arial" w:cs="Arial"/>
          <w:color w:val="000000"/>
          <w:kern w:val="0"/>
          <w14:ligatures w14:val="none"/>
        </w:rPr>
        <w:t>Betrouwbare supportpagina met duidelijke feedback</w:t>
      </w:r>
    </w:p>
    <w:p w14:paraId="027AEAD8" w14:textId="77777777" w:rsidR="006305CF" w:rsidRPr="004D661E" w:rsidRDefault="006305CF" w:rsidP="7A89DAC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</w:p>
    <w:p w14:paraId="7D3AF102" w14:textId="25C497CA" w:rsidR="2D943BA0" w:rsidRDefault="2D943BA0" w:rsidP="7A89DACC">
      <w:pPr>
        <w:spacing w:beforeAutospacing="1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sz w:val="36"/>
          <w:szCs w:val="36"/>
        </w:rPr>
      </w:pPr>
      <w:r w:rsidRPr="7A89DACC">
        <w:rPr>
          <w:rFonts w:ascii="Arial" w:eastAsia="Times New Roman" w:hAnsi="Arial" w:cs="Arial"/>
          <w:b/>
          <w:bCs/>
          <w:color w:val="000000" w:themeColor="text1"/>
          <w:sz w:val="36"/>
          <w:szCs w:val="36"/>
        </w:rPr>
        <w:t>Wireframes</w:t>
      </w:r>
    </w:p>
    <w:p w14:paraId="0C372527" w14:textId="780A4346" w:rsidR="7A89DACC" w:rsidRDefault="7A89DACC" w:rsidP="7A89DACC">
      <w:pPr>
        <w:spacing w:beforeAutospacing="1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sz w:val="36"/>
          <w:szCs w:val="36"/>
        </w:rPr>
      </w:pPr>
    </w:p>
    <w:p w14:paraId="64189460" w14:textId="5C67DC61" w:rsidR="2D943BA0" w:rsidRDefault="2D943BA0" w:rsidP="7A89DACC">
      <w:pPr>
        <w:spacing w:beforeAutospacing="1" w:afterAutospacing="1" w:line="240" w:lineRule="auto"/>
      </w:pPr>
      <w:r>
        <w:rPr>
          <w:noProof/>
        </w:rPr>
        <w:drawing>
          <wp:inline distT="0" distB="0" distL="0" distR="0" wp14:anchorId="23351956" wp14:editId="399A0B78">
            <wp:extent cx="5762625" cy="2895600"/>
            <wp:effectExtent l="0" t="0" r="0" b="0"/>
            <wp:docPr id="2224353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35305" name="Picture 2224353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0C3B" w14:textId="2D622785" w:rsidR="2D943BA0" w:rsidRDefault="2D943BA0" w:rsidP="7A89DACC">
      <w:pPr>
        <w:spacing w:beforeAutospacing="1" w:afterAutospacing="1" w:line="240" w:lineRule="auto"/>
      </w:pPr>
      <w:r>
        <w:rPr>
          <w:noProof/>
        </w:rPr>
        <w:drawing>
          <wp:inline distT="0" distB="0" distL="0" distR="0" wp14:anchorId="47CD0DD3" wp14:editId="0B787185">
            <wp:extent cx="5762625" cy="3076575"/>
            <wp:effectExtent l="0" t="0" r="0" b="0"/>
            <wp:docPr id="14498356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35688" name="Picture 14498356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41B6B1" wp14:editId="51A611F3">
            <wp:extent cx="5762625" cy="3171825"/>
            <wp:effectExtent l="0" t="0" r="0" b="0"/>
            <wp:docPr id="17043597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59706" name="Picture 17043597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7B0D" w14:textId="1CFF3638" w:rsidR="2D943BA0" w:rsidRDefault="2D943BA0" w:rsidP="7A89DACC">
      <w:pPr>
        <w:spacing w:beforeAutospacing="1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sz w:val="36"/>
          <w:szCs w:val="36"/>
        </w:rPr>
      </w:pPr>
      <w:r w:rsidRPr="7A89DACC">
        <w:rPr>
          <w:rFonts w:ascii="Arial" w:eastAsia="Times New Roman" w:hAnsi="Arial" w:cs="Arial"/>
          <w:b/>
          <w:bCs/>
          <w:color w:val="000000" w:themeColor="text1"/>
          <w:sz w:val="36"/>
          <w:szCs w:val="36"/>
        </w:rPr>
        <w:t>MAKE – Prototype realiseren</w:t>
      </w:r>
    </w:p>
    <w:p w14:paraId="4E8C1FFD" w14:textId="3E5C9A0A" w:rsidR="7A89DACC" w:rsidRDefault="7A89DACC" w:rsidP="7A89DACC">
      <w:pPr>
        <w:spacing w:beforeAutospacing="1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sz w:val="36"/>
          <w:szCs w:val="36"/>
        </w:rPr>
      </w:pPr>
    </w:p>
    <w:p w14:paraId="52FA0703" w14:textId="70DEA3DE" w:rsidR="2D943BA0" w:rsidRDefault="2D943BA0" w:rsidP="7A89DACC">
      <w:pPr>
        <w:spacing w:beforeAutospacing="1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sz w:val="36"/>
          <w:szCs w:val="36"/>
        </w:rPr>
      </w:pPr>
      <w:r w:rsidRPr="7A89DACC">
        <w:rPr>
          <w:rFonts w:ascii="Arial" w:eastAsia="Times New Roman" w:hAnsi="Arial" w:cs="Arial"/>
          <w:b/>
          <w:bCs/>
          <w:color w:val="000000" w:themeColor="text1"/>
          <w:sz w:val="36"/>
          <w:szCs w:val="36"/>
        </w:rPr>
        <w:t>http://127.0.0.1:5000/</w:t>
      </w:r>
    </w:p>
    <w:p w14:paraId="520F3E06" w14:textId="160534A9" w:rsidR="7A89DACC" w:rsidRDefault="7A89DACC" w:rsidP="7A89DACC">
      <w:pPr>
        <w:spacing w:beforeAutospacing="1" w:afterAutospacing="1" w:line="240" w:lineRule="auto"/>
      </w:pPr>
    </w:p>
    <w:p w14:paraId="70771250" w14:textId="77777777" w:rsidR="006305CF" w:rsidRPr="004D661E" w:rsidRDefault="006305CF" w:rsidP="00E932B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</w:p>
    <w:p w14:paraId="4A66858F" w14:textId="77777777" w:rsidR="006305CF" w:rsidRDefault="006305CF" w:rsidP="00E932B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</w:p>
    <w:p w14:paraId="11843F6E" w14:textId="23067941" w:rsidR="00E932B2" w:rsidRPr="00E932B2" w:rsidRDefault="00E932B2" w:rsidP="00E932B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E932B2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CHECK – Testen met gebruikers</w:t>
      </w:r>
    </w:p>
    <w:p w14:paraId="198221F3" w14:textId="77777777" w:rsidR="00E932B2" w:rsidRPr="00E932B2" w:rsidRDefault="00E932B2" w:rsidP="00E932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E932B2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Testmethode</w:t>
      </w:r>
    </w:p>
    <w:p w14:paraId="305D2997" w14:textId="5BC9FF71" w:rsidR="00E932B2" w:rsidRPr="00E932B2" w:rsidRDefault="00E932B2" w:rsidP="00E93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E932B2">
        <w:rPr>
          <w:rFonts w:ascii="Arial" w:hAnsi="Arial" w:cs="Arial"/>
          <w:color w:val="000000"/>
          <w:kern w:val="0"/>
          <w14:ligatures w14:val="none"/>
        </w:rPr>
        <w:t xml:space="preserve">Gebruikerstesten </w:t>
      </w:r>
    </w:p>
    <w:p w14:paraId="0111562F" w14:textId="77777777" w:rsidR="00E932B2" w:rsidRPr="00E932B2" w:rsidRDefault="00E932B2" w:rsidP="00E93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E932B2">
        <w:rPr>
          <w:rFonts w:ascii="Arial" w:hAnsi="Arial" w:cs="Arial"/>
          <w:color w:val="000000"/>
          <w:kern w:val="0"/>
          <w14:ligatures w14:val="none"/>
        </w:rPr>
        <w:t>Feedback verzameld op basis van taken zoals:</w:t>
      </w:r>
    </w:p>
    <w:p w14:paraId="1123F1C3" w14:textId="77777777" w:rsidR="00E932B2" w:rsidRPr="00E932B2" w:rsidRDefault="00E932B2" w:rsidP="00E932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E932B2">
        <w:rPr>
          <w:rFonts w:ascii="Arial" w:hAnsi="Arial" w:cs="Arial"/>
          <w:color w:val="000000"/>
          <w:kern w:val="0"/>
          <w14:ligatures w14:val="none"/>
        </w:rPr>
        <w:t>Navigeren door de site</w:t>
      </w:r>
    </w:p>
    <w:p w14:paraId="2AFE9185" w14:textId="77777777" w:rsidR="00E932B2" w:rsidRPr="00E932B2" w:rsidRDefault="00E932B2" w:rsidP="00E932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E932B2">
        <w:rPr>
          <w:rFonts w:ascii="Arial" w:hAnsi="Arial" w:cs="Arial"/>
          <w:color w:val="000000"/>
          <w:kern w:val="0"/>
          <w14:ligatures w14:val="none"/>
        </w:rPr>
        <w:t>Vinden van nieuws en cloudinformatie</w:t>
      </w:r>
    </w:p>
    <w:p w14:paraId="03216BD5" w14:textId="77777777" w:rsidR="00E932B2" w:rsidRPr="00E932B2" w:rsidRDefault="00E932B2" w:rsidP="00E932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E932B2">
        <w:rPr>
          <w:rFonts w:ascii="Arial" w:hAnsi="Arial" w:cs="Arial"/>
          <w:color w:val="000000"/>
          <w:kern w:val="0"/>
          <w14:ligatures w14:val="none"/>
        </w:rPr>
        <w:t>Gebruiken van het dashboard</w:t>
      </w:r>
    </w:p>
    <w:p w14:paraId="3432714E" w14:textId="646A187E" w:rsidR="00E932B2" w:rsidRPr="00E932B2" w:rsidRDefault="00E932B2" w:rsidP="7A89DA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E932B2">
        <w:rPr>
          <w:rFonts w:ascii="Arial" w:hAnsi="Arial" w:cs="Arial"/>
          <w:color w:val="000000"/>
          <w:kern w:val="0"/>
          <w14:ligatures w14:val="none"/>
        </w:rPr>
        <w:t>Indienen van een support</w:t>
      </w:r>
      <w:r w:rsidR="003310A6" w:rsidRPr="001C594C">
        <w:rPr>
          <w:rFonts w:ascii="Arial" w:hAnsi="Arial" w:cs="Arial"/>
          <w:color w:val="000000"/>
          <w:kern w:val="0"/>
          <w14:ligatures w14:val="none"/>
        </w:rPr>
        <w:t xml:space="preserve"> aan</w:t>
      </w:r>
      <w:r w:rsidRPr="00E932B2">
        <w:rPr>
          <w:rFonts w:ascii="Arial" w:hAnsi="Arial" w:cs="Arial"/>
          <w:color w:val="000000"/>
          <w:kern w:val="0"/>
          <w14:ligatures w14:val="none"/>
        </w:rPr>
        <w:t>vraag</w:t>
      </w:r>
    </w:p>
    <w:p w14:paraId="448E4B6B" w14:textId="1CC02022" w:rsidR="7A89DACC" w:rsidRDefault="7A89DACC" w:rsidP="7A89DACC">
      <w:pPr>
        <w:spacing w:beforeAutospacing="1" w:afterAutospacing="1" w:line="240" w:lineRule="auto"/>
        <w:ind w:left="1440"/>
        <w:rPr>
          <w:rFonts w:ascii="Arial" w:hAnsi="Arial" w:cs="Arial"/>
          <w:color w:val="000000" w:themeColor="text1"/>
        </w:rPr>
      </w:pPr>
    </w:p>
    <w:p w14:paraId="0E3191E6" w14:textId="77777777" w:rsidR="00E932B2" w:rsidRPr="00E932B2" w:rsidRDefault="00E932B2" w:rsidP="00E932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E932B2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Bevindingen uit tests</w:t>
      </w:r>
    </w:p>
    <w:p w14:paraId="1EB6DB24" w14:textId="77777777" w:rsidR="00E932B2" w:rsidRPr="00E932B2" w:rsidRDefault="00E932B2" w:rsidP="00E93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E932B2">
        <w:rPr>
          <w:rFonts w:ascii="Arial" w:hAnsi="Arial" w:cs="Arial"/>
          <w:color w:val="000000"/>
          <w:kern w:val="0"/>
          <w14:ligatures w14:val="none"/>
        </w:rPr>
        <w:t>Gebruikers kregen geen bevestiging na het versturen van een supportvraag</w:t>
      </w:r>
    </w:p>
    <w:p w14:paraId="6801C735" w14:textId="77777777" w:rsidR="00E932B2" w:rsidRPr="00E932B2" w:rsidRDefault="00E932B2" w:rsidP="00E93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E932B2">
        <w:rPr>
          <w:rFonts w:ascii="Arial" w:hAnsi="Arial" w:cs="Arial"/>
          <w:color w:val="000000"/>
          <w:kern w:val="0"/>
          <w14:ligatures w14:val="none"/>
        </w:rPr>
        <w:t>Foutmeldingen waren wel aanwezig, maar onvoldoende duidelijk</w:t>
      </w:r>
    </w:p>
    <w:p w14:paraId="27443D9F" w14:textId="77777777" w:rsidR="00E932B2" w:rsidRPr="00E932B2" w:rsidRDefault="00E932B2" w:rsidP="00E93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E932B2">
        <w:rPr>
          <w:rFonts w:ascii="Arial" w:hAnsi="Arial" w:cs="Arial"/>
          <w:color w:val="000000"/>
          <w:kern w:val="0"/>
          <w14:ligatures w14:val="none"/>
        </w:rPr>
        <w:t>De nieuwspagina werd als inconsistent ervaren</w:t>
      </w:r>
    </w:p>
    <w:p w14:paraId="7FFCB435" w14:textId="77777777" w:rsidR="00E932B2" w:rsidRPr="00E932B2" w:rsidRDefault="00E932B2" w:rsidP="00E93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E932B2">
        <w:rPr>
          <w:rFonts w:ascii="Arial" w:hAnsi="Arial" w:cs="Arial"/>
          <w:color w:val="000000"/>
          <w:kern w:val="0"/>
          <w14:ligatures w14:val="none"/>
        </w:rPr>
        <w:t>Het dashboard voelde leeg en onduidelijk</w:t>
      </w:r>
    </w:p>
    <w:p w14:paraId="1C9A3EFB" w14:textId="77777777" w:rsidR="00E932B2" w:rsidRPr="00E932B2" w:rsidRDefault="00E932B2" w:rsidP="00E93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E932B2">
        <w:rPr>
          <w:rFonts w:ascii="Arial" w:hAnsi="Arial" w:cs="Arial"/>
          <w:color w:val="000000"/>
          <w:kern w:val="0"/>
          <w14:ligatures w14:val="none"/>
        </w:rPr>
        <w:t>De loginstatus zorgde voor verwarring (uitloggen zonder ingelogd te zijn)</w:t>
      </w:r>
    </w:p>
    <w:p w14:paraId="646EE20C" w14:textId="77777777" w:rsidR="00E932B2" w:rsidRPr="00E932B2" w:rsidRDefault="00E932B2" w:rsidP="7A89D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E932B2">
        <w:rPr>
          <w:rFonts w:ascii="Arial" w:hAnsi="Arial" w:cs="Arial"/>
          <w:color w:val="000000"/>
          <w:kern w:val="0"/>
          <w14:ligatures w14:val="none"/>
        </w:rPr>
        <w:t>De sidebar verdween op de supportpagina, wat navigatie bemoeilijkte</w:t>
      </w:r>
    </w:p>
    <w:p w14:paraId="658AAF67" w14:textId="6D6189EE" w:rsidR="7A89DACC" w:rsidRDefault="7A89DACC" w:rsidP="7A89DACC">
      <w:pPr>
        <w:spacing w:beforeAutospacing="1" w:afterAutospacing="1" w:line="240" w:lineRule="auto"/>
        <w:rPr>
          <w:rFonts w:ascii="Arial" w:hAnsi="Arial" w:cs="Arial"/>
          <w:color w:val="000000" w:themeColor="text1"/>
        </w:rPr>
      </w:pPr>
    </w:p>
    <w:p w14:paraId="31606819" w14:textId="050DA568" w:rsidR="7A89DACC" w:rsidRDefault="7A89DACC" w:rsidP="7A89DACC">
      <w:pPr>
        <w:spacing w:beforeAutospacing="1" w:afterAutospacing="1" w:line="240" w:lineRule="auto"/>
        <w:rPr>
          <w:rFonts w:ascii="Arial" w:hAnsi="Arial" w:cs="Arial"/>
          <w:color w:val="000000" w:themeColor="text1"/>
        </w:rPr>
      </w:pPr>
    </w:p>
    <w:p w14:paraId="7EF878DB" w14:textId="133A4F0B" w:rsidR="7A89DACC" w:rsidRDefault="7A89DACC" w:rsidP="7A89DACC">
      <w:pPr>
        <w:spacing w:beforeAutospacing="1" w:afterAutospacing="1" w:line="240" w:lineRule="auto"/>
        <w:rPr>
          <w:rFonts w:ascii="Arial" w:hAnsi="Arial" w:cs="Arial"/>
          <w:color w:val="000000" w:themeColor="text1"/>
        </w:rPr>
      </w:pPr>
    </w:p>
    <w:p w14:paraId="0CE2CF6A" w14:textId="011C2AE5" w:rsidR="00E932B2" w:rsidRPr="00E932B2" w:rsidRDefault="00E05DDE" w:rsidP="00E932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1C594C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Wat moet er verbeterd worden</w:t>
      </w:r>
      <w:r w:rsidR="00E932B2" w:rsidRPr="00E932B2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op basis van tests</w:t>
      </w:r>
    </w:p>
    <w:p w14:paraId="743BBBF1" w14:textId="71655DFB" w:rsidR="00E932B2" w:rsidRPr="00E932B2" w:rsidRDefault="00E932B2" w:rsidP="00E93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E932B2">
        <w:rPr>
          <w:rFonts w:ascii="Arial" w:hAnsi="Arial" w:cs="Arial"/>
          <w:color w:val="000000"/>
          <w:kern w:val="0"/>
          <w14:ligatures w14:val="none"/>
        </w:rPr>
        <w:t>Bevestigingsmelding na supportverzoeken</w:t>
      </w:r>
    </w:p>
    <w:p w14:paraId="32A613B9" w14:textId="77777777" w:rsidR="00E932B2" w:rsidRPr="00E932B2" w:rsidRDefault="00E932B2" w:rsidP="00E93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E932B2">
        <w:rPr>
          <w:rFonts w:ascii="Arial" w:hAnsi="Arial" w:cs="Arial"/>
          <w:color w:val="000000"/>
          <w:kern w:val="0"/>
          <w14:ligatures w14:val="none"/>
        </w:rPr>
        <w:t>Duidelijkere en oplossingsgerichte foutmeldingen</w:t>
      </w:r>
    </w:p>
    <w:p w14:paraId="284F6DC2" w14:textId="681910BC" w:rsidR="00E932B2" w:rsidRPr="00E932B2" w:rsidRDefault="00E932B2" w:rsidP="00E93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E932B2">
        <w:rPr>
          <w:rFonts w:ascii="Arial" w:hAnsi="Arial" w:cs="Arial"/>
          <w:color w:val="000000"/>
          <w:kern w:val="0"/>
          <w14:ligatures w14:val="none"/>
        </w:rPr>
        <w:t xml:space="preserve">Consistent design </w:t>
      </w:r>
      <w:r w:rsidR="006305CF">
        <w:rPr>
          <w:rFonts w:ascii="Arial" w:hAnsi="Arial" w:cs="Arial"/>
          <w:color w:val="000000"/>
          <w:kern w:val="0"/>
          <w14:ligatures w14:val="none"/>
        </w:rPr>
        <w:t>toepassen</w:t>
      </w:r>
      <w:r w:rsidRPr="00E932B2">
        <w:rPr>
          <w:rFonts w:ascii="Arial" w:hAnsi="Arial" w:cs="Arial"/>
          <w:color w:val="000000"/>
          <w:kern w:val="0"/>
          <w14:ligatures w14:val="none"/>
        </w:rPr>
        <w:t xml:space="preserve"> op de nieuwspagina</w:t>
      </w:r>
    </w:p>
    <w:p w14:paraId="0A32853F" w14:textId="77777777" w:rsidR="00E932B2" w:rsidRPr="00E932B2" w:rsidRDefault="00E932B2" w:rsidP="00E93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E932B2">
        <w:rPr>
          <w:rFonts w:ascii="Arial" w:hAnsi="Arial" w:cs="Arial"/>
          <w:color w:val="000000"/>
          <w:kern w:val="0"/>
          <w14:ligatures w14:val="none"/>
        </w:rPr>
        <w:t>Dashboard gevuld met overzicht en acties</w:t>
      </w:r>
    </w:p>
    <w:p w14:paraId="4F2E663A" w14:textId="77777777" w:rsidR="00E932B2" w:rsidRPr="00E932B2" w:rsidRDefault="00E932B2" w:rsidP="00E93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E932B2">
        <w:rPr>
          <w:rFonts w:ascii="Arial" w:hAnsi="Arial" w:cs="Arial"/>
          <w:color w:val="000000"/>
          <w:kern w:val="0"/>
          <w14:ligatures w14:val="none"/>
        </w:rPr>
        <w:t>Sidebar consistent gehouden op alle pagina’s</w:t>
      </w:r>
    </w:p>
    <w:p w14:paraId="42149C95" w14:textId="17B2E9E5" w:rsidR="00E932B2" w:rsidRPr="00E932B2" w:rsidRDefault="00E932B2" w:rsidP="00E93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E932B2">
        <w:rPr>
          <w:rFonts w:ascii="Arial" w:hAnsi="Arial" w:cs="Arial"/>
          <w:color w:val="000000"/>
          <w:kern w:val="0"/>
          <w14:ligatures w14:val="none"/>
        </w:rPr>
        <w:t>Log</w:t>
      </w:r>
      <w:r w:rsidR="006305CF">
        <w:rPr>
          <w:rFonts w:ascii="Arial" w:hAnsi="Arial" w:cs="Arial"/>
          <w:color w:val="000000"/>
          <w:kern w:val="0"/>
          <w14:ligatures w14:val="none"/>
        </w:rPr>
        <w:t xml:space="preserve">in </w:t>
      </w:r>
      <w:r w:rsidRPr="00E932B2">
        <w:rPr>
          <w:rFonts w:ascii="Arial" w:hAnsi="Arial" w:cs="Arial"/>
          <w:color w:val="000000"/>
          <w:kern w:val="0"/>
          <w14:ligatures w14:val="none"/>
        </w:rPr>
        <w:t>en</w:t>
      </w:r>
      <w:r w:rsidR="006305CF">
        <w:rPr>
          <w:rFonts w:ascii="Arial" w:hAnsi="Arial" w:cs="Arial"/>
          <w:color w:val="000000"/>
          <w:kern w:val="0"/>
          <w14:ligatures w14:val="none"/>
        </w:rPr>
        <w:t xml:space="preserve"> logout aanpassen</w:t>
      </w:r>
    </w:p>
    <w:p w14:paraId="1D3C37C4" w14:textId="6FFE6932" w:rsidR="00E932B2" w:rsidRPr="001C594C" w:rsidRDefault="00E932B2" w:rsidP="00E932B2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sectPr w:rsidR="00E932B2" w:rsidRPr="001C59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C5E3E" w14:textId="77777777" w:rsidR="00822695" w:rsidRDefault="00822695" w:rsidP="003310A6">
      <w:pPr>
        <w:spacing w:after="0" w:line="240" w:lineRule="auto"/>
      </w:pPr>
      <w:r>
        <w:separator/>
      </w:r>
    </w:p>
  </w:endnote>
  <w:endnote w:type="continuationSeparator" w:id="0">
    <w:p w14:paraId="56B31C9F" w14:textId="77777777" w:rsidR="00822695" w:rsidRDefault="00822695" w:rsidP="00331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4CA59" w14:textId="77777777" w:rsidR="00822695" w:rsidRDefault="00822695" w:rsidP="003310A6">
      <w:pPr>
        <w:spacing w:after="0" w:line="240" w:lineRule="auto"/>
      </w:pPr>
      <w:r>
        <w:separator/>
      </w:r>
    </w:p>
  </w:footnote>
  <w:footnote w:type="continuationSeparator" w:id="0">
    <w:p w14:paraId="5D6505E0" w14:textId="77777777" w:rsidR="00822695" w:rsidRDefault="00822695" w:rsidP="003310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B76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A4B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729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C5D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D27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86E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302450">
    <w:abstractNumId w:val="1"/>
  </w:num>
  <w:num w:numId="2" w16cid:durableId="1818918533">
    <w:abstractNumId w:val="4"/>
  </w:num>
  <w:num w:numId="3" w16cid:durableId="1709646140">
    <w:abstractNumId w:val="0"/>
  </w:num>
  <w:num w:numId="4" w16cid:durableId="1549099335">
    <w:abstractNumId w:val="5"/>
  </w:num>
  <w:num w:numId="5" w16cid:durableId="1935282582">
    <w:abstractNumId w:val="2"/>
  </w:num>
  <w:num w:numId="6" w16cid:durableId="1027874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2B2"/>
    <w:rsid w:val="000070C0"/>
    <w:rsid w:val="00134B70"/>
    <w:rsid w:val="001C594C"/>
    <w:rsid w:val="003310A6"/>
    <w:rsid w:val="003B1F72"/>
    <w:rsid w:val="004D661E"/>
    <w:rsid w:val="006305CF"/>
    <w:rsid w:val="006308EE"/>
    <w:rsid w:val="0076320A"/>
    <w:rsid w:val="007641C4"/>
    <w:rsid w:val="00822695"/>
    <w:rsid w:val="009600FD"/>
    <w:rsid w:val="00970D44"/>
    <w:rsid w:val="009827E6"/>
    <w:rsid w:val="00A177C2"/>
    <w:rsid w:val="00A52150"/>
    <w:rsid w:val="00AA10B4"/>
    <w:rsid w:val="00C53577"/>
    <w:rsid w:val="00CF2A87"/>
    <w:rsid w:val="00E05DDE"/>
    <w:rsid w:val="00E714C2"/>
    <w:rsid w:val="00E932B2"/>
    <w:rsid w:val="00F5262F"/>
    <w:rsid w:val="0899C4BF"/>
    <w:rsid w:val="10064386"/>
    <w:rsid w:val="1F9F8185"/>
    <w:rsid w:val="2D943BA0"/>
    <w:rsid w:val="7A89D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792EF"/>
  <w15:chartTrackingRefBased/>
  <w15:docId w15:val="{2A5DCED6-3553-4768-A405-830736A8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3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3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2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32B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310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0A6"/>
  </w:style>
  <w:style w:type="paragraph" w:styleId="Footer">
    <w:name w:val="footer"/>
    <w:basedOn w:val="Normal"/>
    <w:link w:val="FooterChar"/>
    <w:uiPriority w:val="99"/>
    <w:unhideWhenUsed/>
    <w:rsid w:val="003310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0A6"/>
  </w:style>
  <w:style w:type="character" w:customStyle="1" w:styleId="apple-converted-space">
    <w:name w:val="apple-converted-space"/>
    <w:basedOn w:val="DefaultParagraphFont"/>
    <w:rsid w:val="00CF2A87"/>
  </w:style>
  <w:style w:type="character" w:styleId="Strong">
    <w:name w:val="Strong"/>
    <w:basedOn w:val="DefaultParagraphFont"/>
    <w:uiPriority w:val="22"/>
    <w:qFormat/>
    <w:rsid w:val="00CF2A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1644</Characters>
  <Application>Microsoft Office Word</Application>
  <DocSecurity>4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Youssra Afkir</dc:creator>
  <cp:keywords/>
  <dc:description/>
  <cp:lastModifiedBy>Youssra Afkir</cp:lastModifiedBy>
  <cp:revision>4</cp:revision>
  <dcterms:created xsi:type="dcterms:W3CDTF">2025-12-15T09:24:00Z</dcterms:created>
  <dcterms:modified xsi:type="dcterms:W3CDTF">2025-12-15T09:59:00Z</dcterms:modified>
</cp:coreProperties>
</file>