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77C947" wp14:paraId="26E9D4DC" wp14:textId="343BD0F8">
      <w:pPr>
        <w:pStyle w:val="Title"/>
        <w:rPr>
          <w:rFonts w:ascii="Arial" w:hAnsi="Arial" w:eastAsia="Arial" w:cs="Arial"/>
          <w:b w:val="1"/>
          <w:bCs w:val="1"/>
          <w:noProof w:val="0"/>
          <w:sz w:val="32"/>
          <w:szCs w:val="32"/>
          <w:lang w:val="nl-NL"/>
        </w:rPr>
      </w:pPr>
      <w:r w:rsidRPr="2177C947" w:rsidR="152781A3">
        <w:rPr>
          <w:noProof w:val="0"/>
          <w:lang w:val="nl-NL"/>
        </w:rPr>
        <w:t xml:space="preserve">Concurrentieanalyse – Cloud Database voor Overheidsinstellingen </w:t>
      </w:r>
    </w:p>
    <w:p xmlns:wp14="http://schemas.microsoft.com/office/word/2010/wordml" w:rsidP="2177C947" wp14:paraId="332E0E80" wp14:textId="503B7390">
      <w:pPr>
        <w:pStyle w:val="NoSpacing"/>
        <w:rPr>
          <w:rFonts w:ascii="Arial" w:hAnsi="Arial" w:eastAsia="Arial" w:cs="Arial"/>
          <w:noProof w:val="0"/>
          <w:sz w:val="32"/>
          <w:szCs w:val="32"/>
          <w:lang w:val="nl-NL"/>
        </w:rPr>
      </w:pPr>
      <w:r w:rsidRPr="2177C947" w:rsidR="152781A3">
        <w:rPr>
          <w:noProof w:val="0"/>
          <w:sz w:val="32"/>
          <w:szCs w:val="32"/>
          <w:lang w:val="nl-NL"/>
        </w:rPr>
        <w:t xml:space="preserve">Inleiding </w:t>
      </w:r>
    </w:p>
    <w:p xmlns:wp14="http://schemas.microsoft.com/office/word/2010/wordml" w:rsidP="2177C947" wp14:paraId="406E24D1" wp14:textId="787F47BF">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 xml:space="preserve">Voor dit project ontwikkelen wij een </w:t>
      </w:r>
      <w:r w:rsidRPr="2177C947" w:rsidR="152781A3">
        <w:rPr>
          <w:rFonts w:ascii="Arial" w:hAnsi="Arial" w:eastAsia="Arial" w:cs="Arial"/>
          <w:noProof w:val="0"/>
          <w:sz w:val="24"/>
          <w:szCs w:val="24"/>
          <w:lang w:val="nl-NL"/>
        </w:rPr>
        <w:t>clouddatabase</w:t>
      </w:r>
      <w:r w:rsidRPr="2177C947" w:rsidR="152781A3">
        <w:rPr>
          <w:rFonts w:ascii="Arial" w:hAnsi="Arial" w:eastAsia="Arial" w:cs="Arial"/>
          <w:noProof w:val="0"/>
          <w:sz w:val="24"/>
          <w:szCs w:val="24"/>
          <w:lang w:val="nl-NL"/>
        </w:rPr>
        <w:t xml:space="preserve"> die specifiek gericht is op Nederlandse en Europese overheidsinstanties. De fictieve bedoeling van het platform is om een veilig en betrouwbaar alternatief te bieden zodat overheden</w:t>
      </w:r>
      <w:r w:rsidRPr="2177C947" w:rsidR="152781A3">
        <w:rPr>
          <w:rFonts w:ascii="Arial" w:hAnsi="Arial" w:eastAsia="Arial" w:cs="Arial"/>
          <w:b w:val="1"/>
          <w:bCs w:val="1"/>
          <w:noProof w:val="0"/>
          <w:sz w:val="24"/>
          <w:szCs w:val="24"/>
          <w:lang w:val="nl-NL"/>
        </w:rPr>
        <w:t xml:space="preserve"> niet afhankelijk worden van niet-EU bedrijven of van bedrijven die plotseling door Amerikaanse partijen worden overgenomen</w:t>
      </w:r>
      <w:r w:rsidRPr="2177C947" w:rsidR="152781A3">
        <w:rPr>
          <w:rFonts w:ascii="Arial" w:hAnsi="Arial" w:eastAsia="Arial" w:cs="Arial"/>
          <w:noProof w:val="0"/>
          <w:sz w:val="24"/>
          <w:szCs w:val="24"/>
          <w:lang w:val="nl-NL"/>
        </w:rPr>
        <w:t xml:space="preserve">. Digitale soevereiniteit is steeds belangrijker geworden, zeker nu ook Nederlandse leveranciers van kritieke infrastructuur onder buitenlandse controle terecht kunnen komen. </w:t>
      </w:r>
    </w:p>
    <w:p xmlns:wp14="http://schemas.microsoft.com/office/word/2010/wordml" w:rsidP="2177C947" wp14:paraId="5B3F195C" wp14:textId="0E09ADC2">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 xml:space="preserve">Een recent voorbeeld hiervan is </w:t>
      </w:r>
      <w:r w:rsidRPr="2177C947" w:rsidR="152781A3">
        <w:rPr>
          <w:rFonts w:ascii="Arial" w:hAnsi="Arial" w:eastAsia="Arial" w:cs="Arial"/>
          <w:b w:val="1"/>
          <w:bCs w:val="1"/>
          <w:noProof w:val="0"/>
          <w:sz w:val="24"/>
          <w:szCs w:val="24"/>
          <w:lang w:val="nl-NL"/>
        </w:rPr>
        <w:t xml:space="preserve">de aangekondigde overname van </w:t>
      </w:r>
      <w:r w:rsidRPr="2177C947" w:rsidR="152781A3">
        <w:rPr>
          <w:rFonts w:ascii="Arial" w:hAnsi="Arial" w:eastAsia="Arial" w:cs="Arial"/>
          <w:b w:val="1"/>
          <w:bCs w:val="1"/>
          <w:noProof w:val="0"/>
          <w:sz w:val="24"/>
          <w:szCs w:val="24"/>
          <w:lang w:val="nl-NL"/>
        </w:rPr>
        <w:t>Solvinity</w:t>
      </w:r>
      <w:r w:rsidRPr="2177C947" w:rsidR="152781A3">
        <w:rPr>
          <w:rFonts w:ascii="Arial" w:hAnsi="Arial" w:eastAsia="Arial" w:cs="Arial"/>
          <w:b w:val="1"/>
          <w:bCs w:val="1"/>
          <w:noProof w:val="0"/>
          <w:sz w:val="24"/>
          <w:szCs w:val="24"/>
          <w:lang w:val="nl-NL"/>
        </w:rPr>
        <w:t xml:space="preserve"> (de beheerpartij achter o.a. </w:t>
      </w:r>
      <w:r w:rsidRPr="2177C947" w:rsidR="152781A3">
        <w:rPr>
          <w:rFonts w:ascii="Arial" w:hAnsi="Arial" w:eastAsia="Arial" w:cs="Arial"/>
          <w:b w:val="1"/>
          <w:bCs w:val="1"/>
          <w:noProof w:val="0"/>
          <w:sz w:val="24"/>
          <w:szCs w:val="24"/>
          <w:lang w:val="nl-NL"/>
        </w:rPr>
        <w:t>DigiD</w:t>
      </w:r>
      <w:r w:rsidRPr="2177C947" w:rsidR="152781A3">
        <w:rPr>
          <w:rFonts w:ascii="Arial" w:hAnsi="Arial" w:eastAsia="Arial" w:cs="Arial"/>
          <w:b w:val="1"/>
          <w:bCs w:val="1"/>
          <w:noProof w:val="0"/>
          <w:sz w:val="24"/>
          <w:szCs w:val="24"/>
          <w:lang w:val="nl-NL"/>
        </w:rPr>
        <w:t xml:space="preserve">- en </w:t>
      </w:r>
      <w:r w:rsidRPr="2177C947" w:rsidR="152781A3">
        <w:rPr>
          <w:rFonts w:ascii="Arial" w:hAnsi="Arial" w:eastAsia="Arial" w:cs="Arial"/>
          <w:b w:val="1"/>
          <w:bCs w:val="1"/>
          <w:noProof w:val="0"/>
          <w:sz w:val="24"/>
          <w:szCs w:val="24"/>
          <w:lang w:val="nl-NL"/>
        </w:rPr>
        <w:t>MijnOverheid</w:t>
      </w:r>
      <w:r w:rsidRPr="2177C947" w:rsidR="152781A3">
        <w:rPr>
          <w:rFonts w:ascii="Arial" w:hAnsi="Arial" w:eastAsia="Arial" w:cs="Arial"/>
          <w:b w:val="1"/>
          <w:bCs w:val="1"/>
          <w:noProof w:val="0"/>
          <w:sz w:val="24"/>
          <w:szCs w:val="24"/>
          <w:lang w:val="nl-NL"/>
        </w:rPr>
        <w:t xml:space="preserve">-systemen) door het Amerikaanse bedrijf </w:t>
      </w:r>
      <w:r w:rsidRPr="2177C947" w:rsidR="152781A3">
        <w:rPr>
          <w:rFonts w:ascii="Arial" w:hAnsi="Arial" w:eastAsia="Arial" w:cs="Arial"/>
          <w:b w:val="1"/>
          <w:bCs w:val="1"/>
          <w:noProof w:val="0"/>
          <w:sz w:val="24"/>
          <w:szCs w:val="24"/>
          <w:lang w:val="nl-NL"/>
        </w:rPr>
        <w:t>Kyndryl</w:t>
      </w:r>
      <w:r w:rsidRPr="2177C947" w:rsidR="152781A3">
        <w:rPr>
          <w:rFonts w:ascii="Arial" w:hAnsi="Arial" w:eastAsia="Arial" w:cs="Arial"/>
          <w:noProof w:val="0"/>
          <w:sz w:val="24"/>
          <w:szCs w:val="24"/>
          <w:lang w:val="nl-NL"/>
        </w:rPr>
        <w:t xml:space="preserve">. In Nederland leidde dit tot zorgen en zelfs Kamervragen, omdat het beheer van gevoelige overheidsdata mogelijk onder Amerikaanse wetgeving kan vallen. Dit voorbeeld laat zien hoe kwetsbaar de afhankelijkheid van buitenlandse partijen kan zijn, zelfs wanneer een leverancier oorspronkelijk Nederlands is. </w:t>
      </w:r>
    </w:p>
    <w:p xmlns:wp14="http://schemas.microsoft.com/office/word/2010/wordml" w:rsidP="2177C947" wp14:paraId="274916B8" wp14:textId="0BCAFA77">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 xml:space="preserve">In deze concurrentieanalyse bekijken wij welke aanbieders momenteel door overheden worden gebruikt, waarom zij aantrekkelijk zijn, welke risico’s zij met zich meebrengen en hoe onze eigen oplossing zich kan onderscheiden. </w:t>
      </w:r>
    </w:p>
    <w:p xmlns:wp14="http://schemas.microsoft.com/office/word/2010/wordml" w:rsidP="2177C947" wp14:paraId="0AB20846" wp14:textId="1106D08F">
      <w:pPr>
        <w:spacing w:before="240" w:beforeAutospacing="off" w:after="240" w:afterAutospacing="off"/>
        <w:rPr>
          <w:rFonts w:ascii="Arial" w:hAnsi="Arial" w:eastAsia="Arial" w:cs="Arial"/>
          <w:noProof w:val="0"/>
          <w:sz w:val="28"/>
          <w:szCs w:val="28"/>
          <w:lang w:val="nl-NL"/>
        </w:rPr>
      </w:pPr>
      <w:r w:rsidRPr="2177C947" w:rsidR="152781A3">
        <w:rPr>
          <w:rFonts w:ascii="Arial" w:hAnsi="Arial" w:eastAsia="Arial" w:cs="Arial"/>
          <w:noProof w:val="0"/>
          <w:sz w:val="28"/>
          <w:szCs w:val="28"/>
          <w:lang w:val="nl-NL"/>
        </w:rPr>
        <w:t xml:space="preserve">1. </w:t>
      </w:r>
      <w:r w:rsidRPr="2177C947" w:rsidR="152781A3">
        <w:rPr>
          <w:rFonts w:ascii="Arial" w:hAnsi="Arial" w:eastAsia="Arial" w:cs="Arial"/>
          <w:b w:val="1"/>
          <w:bCs w:val="1"/>
          <w:noProof w:val="0"/>
          <w:sz w:val="28"/>
          <w:szCs w:val="28"/>
          <w:lang w:val="nl-NL"/>
        </w:rPr>
        <w:t>Microsoft</w:t>
      </w:r>
      <w:r w:rsidRPr="2177C947" w:rsidR="152781A3">
        <w:rPr>
          <w:rFonts w:ascii="Arial" w:hAnsi="Arial" w:eastAsia="Arial" w:cs="Arial"/>
          <w:noProof w:val="0"/>
          <w:sz w:val="28"/>
          <w:szCs w:val="28"/>
          <w:lang w:val="nl-NL"/>
        </w:rPr>
        <w:t xml:space="preserve"> </w:t>
      </w:r>
      <w:r w:rsidRPr="2177C947" w:rsidR="152781A3">
        <w:rPr>
          <w:rFonts w:ascii="Arial" w:hAnsi="Arial" w:eastAsia="Arial" w:cs="Arial"/>
          <w:b w:val="1"/>
          <w:bCs w:val="1"/>
          <w:noProof w:val="0"/>
          <w:sz w:val="28"/>
          <w:szCs w:val="28"/>
          <w:lang w:val="nl-NL"/>
        </w:rPr>
        <w:t>Azure</w:t>
      </w:r>
      <w:r w:rsidRPr="2177C947" w:rsidR="152781A3">
        <w:rPr>
          <w:rFonts w:ascii="Arial" w:hAnsi="Arial" w:eastAsia="Arial" w:cs="Arial"/>
          <w:b w:val="1"/>
          <w:bCs w:val="1"/>
          <w:noProof w:val="0"/>
          <w:sz w:val="28"/>
          <w:szCs w:val="28"/>
          <w:lang w:val="nl-NL"/>
        </w:rPr>
        <w:t xml:space="preserve"> </w:t>
      </w:r>
    </w:p>
    <w:p xmlns:wp14="http://schemas.microsoft.com/office/word/2010/wordml" w:rsidP="2177C947" wp14:paraId="7AA880CD" wp14:textId="3E8F253F">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 xml:space="preserve">Veel Nederlandse overheidsorganisaties maken gebruik van Microsoft </w:t>
      </w:r>
      <w:r w:rsidRPr="2177C947" w:rsidR="152781A3">
        <w:rPr>
          <w:rFonts w:ascii="Arial" w:hAnsi="Arial" w:eastAsia="Arial" w:cs="Arial"/>
          <w:noProof w:val="0"/>
          <w:sz w:val="24"/>
          <w:szCs w:val="24"/>
          <w:lang w:val="nl-NL"/>
        </w:rPr>
        <w:t>Azure</w:t>
      </w:r>
      <w:r w:rsidRPr="2177C947" w:rsidR="152781A3">
        <w:rPr>
          <w:rFonts w:ascii="Arial" w:hAnsi="Arial" w:eastAsia="Arial" w:cs="Arial"/>
          <w:noProof w:val="0"/>
          <w:sz w:val="24"/>
          <w:szCs w:val="24"/>
          <w:lang w:val="nl-NL"/>
        </w:rPr>
        <w:t xml:space="preserve">. Dat komt vooral doordat Microsoft een breed ecosysteem biedt dat goed aansluit op systemen die overheden toch al gebruiken, zoals Microsoft 365 en Active Directory. Daarnaast biedt </w:t>
      </w:r>
      <w:r w:rsidRPr="2177C947" w:rsidR="152781A3">
        <w:rPr>
          <w:rFonts w:ascii="Arial" w:hAnsi="Arial" w:eastAsia="Arial" w:cs="Arial"/>
          <w:noProof w:val="0"/>
          <w:sz w:val="24"/>
          <w:szCs w:val="24"/>
          <w:lang w:val="nl-NL"/>
        </w:rPr>
        <w:t>Azure</w:t>
      </w:r>
      <w:r w:rsidRPr="2177C947" w:rsidR="152781A3">
        <w:rPr>
          <w:rFonts w:ascii="Arial" w:hAnsi="Arial" w:eastAsia="Arial" w:cs="Arial"/>
          <w:noProof w:val="0"/>
          <w:sz w:val="24"/>
          <w:szCs w:val="24"/>
          <w:lang w:val="nl-NL"/>
        </w:rPr>
        <w:t xml:space="preserve"> uitgebreide security-mogelijkheden, gecertificeerde datacenters en veel </w:t>
      </w:r>
      <w:r w:rsidRPr="2177C947" w:rsidR="152781A3">
        <w:rPr>
          <w:rFonts w:ascii="Arial" w:hAnsi="Arial" w:eastAsia="Arial" w:cs="Arial"/>
          <w:noProof w:val="0"/>
          <w:sz w:val="24"/>
          <w:szCs w:val="24"/>
          <w:lang w:val="nl-NL"/>
        </w:rPr>
        <w:t>managed</w:t>
      </w:r>
      <w:r w:rsidRPr="2177C947" w:rsidR="152781A3">
        <w:rPr>
          <w:rFonts w:ascii="Arial" w:hAnsi="Arial" w:eastAsia="Arial" w:cs="Arial"/>
          <w:noProof w:val="0"/>
          <w:sz w:val="24"/>
          <w:szCs w:val="24"/>
          <w:lang w:val="nl-NL"/>
        </w:rPr>
        <w:t xml:space="preserve"> services. </w:t>
      </w:r>
    </w:p>
    <w:p xmlns:wp14="http://schemas.microsoft.com/office/word/2010/wordml" w:rsidP="2177C947" wp14:paraId="72C6A350" wp14:textId="3ACDC5B8">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 xml:space="preserve">Het grootste nadeel in onze context is dat </w:t>
      </w:r>
      <w:r w:rsidRPr="2177C947" w:rsidR="152781A3">
        <w:rPr>
          <w:rFonts w:ascii="Arial" w:hAnsi="Arial" w:eastAsia="Arial" w:cs="Arial"/>
          <w:b w:val="1"/>
          <w:bCs w:val="1"/>
          <w:noProof w:val="0"/>
          <w:sz w:val="24"/>
          <w:szCs w:val="24"/>
          <w:lang w:val="nl-NL"/>
        </w:rPr>
        <w:t>Microsoft een Amerikaans bedrijf</w:t>
      </w:r>
      <w:r w:rsidRPr="2177C947" w:rsidR="152781A3">
        <w:rPr>
          <w:rFonts w:ascii="Arial" w:hAnsi="Arial" w:eastAsia="Arial" w:cs="Arial"/>
          <w:noProof w:val="0"/>
          <w:sz w:val="24"/>
          <w:szCs w:val="24"/>
          <w:lang w:val="nl-NL"/>
        </w:rPr>
        <w:t xml:space="preserve"> is, en dus onder Amerikaanse wetgeving valt. Hierdoor kan er, in theorie, toegang gevraagd worden tot gegevens via wetten zoals de </w:t>
      </w:r>
      <w:r w:rsidRPr="2177C947" w:rsidR="152781A3">
        <w:rPr>
          <w:rFonts w:ascii="Arial" w:hAnsi="Arial" w:eastAsia="Arial" w:cs="Arial"/>
          <w:b w:val="1"/>
          <w:bCs w:val="1"/>
          <w:noProof w:val="0"/>
          <w:sz w:val="24"/>
          <w:szCs w:val="24"/>
          <w:lang w:val="nl-NL"/>
        </w:rPr>
        <w:t>CLOUD Act</w:t>
      </w:r>
      <w:r w:rsidRPr="2177C947" w:rsidR="152781A3">
        <w:rPr>
          <w:rFonts w:ascii="Arial" w:hAnsi="Arial" w:eastAsia="Arial" w:cs="Arial"/>
          <w:noProof w:val="0"/>
          <w:sz w:val="24"/>
          <w:szCs w:val="24"/>
          <w:lang w:val="nl-NL"/>
        </w:rPr>
        <w:t xml:space="preserve">. Bovendien bestaat er altijd een risico dat Microsoft bedrijfsstructuren wijzigt of dat onderdelen worden overgenomen die niet passen binnen Europese eisen. </w:t>
      </w:r>
    </w:p>
    <w:p xmlns:wp14="http://schemas.microsoft.com/office/word/2010/wordml" w:rsidP="2177C947" wp14:paraId="43D2ECB3" wp14:textId="1B11B21B">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 xml:space="preserve">Onze oplossing kan zich onderscheiden door </w:t>
      </w:r>
      <w:r w:rsidRPr="2177C947" w:rsidR="152781A3">
        <w:rPr>
          <w:rFonts w:ascii="Arial" w:hAnsi="Arial" w:eastAsia="Arial" w:cs="Arial"/>
          <w:b w:val="1"/>
          <w:bCs w:val="1"/>
          <w:noProof w:val="0"/>
          <w:sz w:val="24"/>
          <w:szCs w:val="24"/>
          <w:lang w:val="nl-NL"/>
        </w:rPr>
        <w:t xml:space="preserve">volledige </w:t>
      </w:r>
      <w:r w:rsidRPr="2177C947" w:rsidR="152781A3">
        <w:rPr>
          <w:rFonts w:ascii="Arial" w:hAnsi="Arial" w:eastAsia="Arial" w:cs="Arial"/>
          <w:b w:val="1"/>
          <w:bCs w:val="1"/>
          <w:noProof w:val="0"/>
          <w:sz w:val="24"/>
          <w:szCs w:val="24"/>
          <w:lang w:val="nl-NL"/>
        </w:rPr>
        <w:t>EU-jurisdictie</w:t>
      </w:r>
      <w:r w:rsidRPr="2177C947" w:rsidR="152781A3">
        <w:rPr>
          <w:rFonts w:ascii="Arial" w:hAnsi="Arial" w:eastAsia="Arial" w:cs="Arial"/>
          <w:noProof w:val="0"/>
          <w:sz w:val="24"/>
          <w:szCs w:val="24"/>
          <w:lang w:val="nl-NL"/>
        </w:rPr>
        <w:t xml:space="preserve">, transparant beheer, en het uitsluiten van niet-EU eigenaarschap. Door dit sterker te communiceren dan </w:t>
      </w:r>
      <w:r w:rsidRPr="2177C947" w:rsidR="152781A3">
        <w:rPr>
          <w:rFonts w:ascii="Arial" w:hAnsi="Arial" w:eastAsia="Arial" w:cs="Arial"/>
          <w:noProof w:val="0"/>
          <w:sz w:val="24"/>
          <w:szCs w:val="24"/>
          <w:lang w:val="nl-NL"/>
        </w:rPr>
        <w:t>Azure</w:t>
      </w:r>
      <w:r w:rsidRPr="2177C947" w:rsidR="152781A3">
        <w:rPr>
          <w:rFonts w:ascii="Arial" w:hAnsi="Arial" w:eastAsia="Arial" w:cs="Arial"/>
          <w:noProof w:val="0"/>
          <w:sz w:val="24"/>
          <w:szCs w:val="24"/>
          <w:lang w:val="nl-NL"/>
        </w:rPr>
        <w:t xml:space="preserve">, kunnen we juist de overheidsinstellingen aanspreken die waarde hechten aan data lokalisatie en onafhankelijkheid. </w:t>
      </w:r>
    </w:p>
    <w:p xmlns:wp14="http://schemas.microsoft.com/office/word/2010/wordml" w:rsidP="2177C947" wp14:paraId="3F198E64" wp14:textId="5A73F86D">
      <w:pPr>
        <w:spacing w:before="240" w:beforeAutospacing="off" w:after="240" w:afterAutospacing="off"/>
        <w:rPr>
          <w:rFonts w:ascii="Arial" w:hAnsi="Arial" w:eastAsia="Arial" w:cs="Arial"/>
          <w:b w:val="1"/>
          <w:bCs w:val="1"/>
          <w:noProof w:val="0"/>
          <w:sz w:val="28"/>
          <w:szCs w:val="28"/>
          <w:lang w:val="nl-NL"/>
        </w:rPr>
      </w:pPr>
      <w:r w:rsidRPr="2177C947" w:rsidR="152781A3">
        <w:rPr>
          <w:rFonts w:ascii="Arial" w:hAnsi="Arial" w:eastAsia="Arial" w:cs="Arial"/>
          <w:b w:val="1"/>
          <w:bCs w:val="1"/>
          <w:noProof w:val="0"/>
          <w:sz w:val="28"/>
          <w:szCs w:val="28"/>
          <w:lang w:val="nl-NL"/>
        </w:rPr>
        <w:t xml:space="preserve">2. Amazon Web Services (AWS) </w:t>
      </w:r>
    </w:p>
    <w:p xmlns:wp14="http://schemas.microsoft.com/office/word/2010/wordml" w:rsidP="2177C947" wp14:paraId="3CD34481" wp14:textId="1B3FC1CD">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 xml:space="preserve">AWS is wereldwijd de grootste </w:t>
      </w:r>
      <w:r w:rsidRPr="2177C947" w:rsidR="152781A3">
        <w:rPr>
          <w:rFonts w:ascii="Arial" w:hAnsi="Arial" w:eastAsia="Arial" w:cs="Arial"/>
          <w:noProof w:val="0"/>
          <w:sz w:val="24"/>
          <w:szCs w:val="24"/>
          <w:lang w:val="nl-NL"/>
        </w:rPr>
        <w:t>cloudleverancier</w:t>
      </w:r>
      <w:r w:rsidRPr="2177C947" w:rsidR="152781A3">
        <w:rPr>
          <w:rFonts w:ascii="Arial" w:hAnsi="Arial" w:eastAsia="Arial" w:cs="Arial"/>
          <w:noProof w:val="0"/>
          <w:sz w:val="24"/>
          <w:szCs w:val="24"/>
          <w:lang w:val="nl-NL"/>
        </w:rPr>
        <w:t xml:space="preserve"> en staat bekend om zijn betrouwbaarheid, schaalbaarheid en innovatiekracht. Overheden kiezen AWS vooral vanwege de enorme hoeveelheid diensten en de technische volwassenheid van het platform. </w:t>
      </w:r>
    </w:p>
    <w:p xmlns:wp14="http://schemas.microsoft.com/office/word/2010/wordml" w:rsidP="2177C947" wp14:paraId="4A4DAE78" wp14:textId="2CD976DF">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 xml:space="preserve">Net als bij Microsoft geldt dat AWS een Amerikaans bedrijf is en dus onder Amerikaanse wetgeving valt. Daarnaast is AWS zeer complex en kan er sprake zijn van </w:t>
      </w:r>
      <w:r w:rsidRPr="2177C947" w:rsidR="152781A3">
        <w:rPr>
          <w:rFonts w:ascii="Arial" w:hAnsi="Arial" w:eastAsia="Arial" w:cs="Arial"/>
          <w:noProof w:val="0"/>
          <w:sz w:val="24"/>
          <w:szCs w:val="24"/>
          <w:lang w:val="nl-NL"/>
        </w:rPr>
        <w:t>vendor</w:t>
      </w:r>
      <w:r w:rsidRPr="2177C947" w:rsidR="152781A3">
        <w:rPr>
          <w:rFonts w:ascii="Arial" w:hAnsi="Arial" w:eastAsia="Arial" w:cs="Arial"/>
          <w:noProof w:val="0"/>
          <w:sz w:val="24"/>
          <w:szCs w:val="24"/>
          <w:lang w:val="nl-NL"/>
        </w:rPr>
        <w:t xml:space="preserve"> </w:t>
      </w:r>
      <w:r w:rsidRPr="2177C947" w:rsidR="152781A3">
        <w:rPr>
          <w:rFonts w:ascii="Arial" w:hAnsi="Arial" w:eastAsia="Arial" w:cs="Arial"/>
          <w:noProof w:val="0"/>
          <w:sz w:val="24"/>
          <w:szCs w:val="24"/>
          <w:lang w:val="nl-NL"/>
        </w:rPr>
        <w:t>lock</w:t>
      </w:r>
      <w:r w:rsidRPr="2177C947" w:rsidR="152781A3">
        <w:rPr>
          <w:rFonts w:ascii="Arial" w:hAnsi="Arial" w:eastAsia="Arial" w:cs="Arial"/>
          <w:noProof w:val="0"/>
          <w:sz w:val="24"/>
          <w:szCs w:val="24"/>
          <w:lang w:val="nl-NL"/>
        </w:rPr>
        <w:t xml:space="preserve">-in, waardoor overheden minder controle hebben over dataverplaatsing of exit-strategieën. </w:t>
      </w:r>
    </w:p>
    <w:p xmlns:wp14="http://schemas.microsoft.com/office/word/2010/wordml" w:rsidP="2177C947" wp14:paraId="71893E92" wp14:textId="058037A7">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 xml:space="preserve">Hier kan onze </w:t>
      </w:r>
      <w:r w:rsidRPr="2177C947" w:rsidR="152781A3">
        <w:rPr>
          <w:rFonts w:ascii="Arial" w:hAnsi="Arial" w:eastAsia="Arial" w:cs="Arial"/>
          <w:noProof w:val="0"/>
          <w:sz w:val="24"/>
          <w:szCs w:val="24"/>
          <w:lang w:val="nl-NL"/>
        </w:rPr>
        <w:t>clouddatabase</w:t>
      </w:r>
      <w:r w:rsidRPr="2177C947" w:rsidR="152781A3">
        <w:rPr>
          <w:rFonts w:ascii="Arial" w:hAnsi="Arial" w:eastAsia="Arial" w:cs="Arial"/>
          <w:noProof w:val="0"/>
          <w:sz w:val="24"/>
          <w:szCs w:val="24"/>
          <w:lang w:val="nl-NL"/>
        </w:rPr>
        <w:t xml:space="preserve"> een voordeel bieden door transparantie en open standaarden te gebruiken. Door migratie-tools en volledige </w:t>
      </w:r>
      <w:r w:rsidRPr="2177C947" w:rsidR="152781A3">
        <w:rPr>
          <w:rFonts w:ascii="Arial" w:hAnsi="Arial" w:eastAsia="Arial" w:cs="Arial"/>
          <w:noProof w:val="0"/>
          <w:sz w:val="24"/>
          <w:szCs w:val="24"/>
          <w:lang w:val="nl-NL"/>
        </w:rPr>
        <w:t>dataportabiliteit</w:t>
      </w:r>
      <w:r w:rsidRPr="2177C947" w:rsidR="152781A3">
        <w:rPr>
          <w:rFonts w:ascii="Arial" w:hAnsi="Arial" w:eastAsia="Arial" w:cs="Arial"/>
          <w:noProof w:val="0"/>
          <w:sz w:val="24"/>
          <w:szCs w:val="24"/>
          <w:lang w:val="nl-NL"/>
        </w:rPr>
        <w:t xml:space="preserve"> te ondersteunen, positioneren wij ons als het veilige en toekomstbestendige alternatief dat geen </w:t>
      </w:r>
      <w:r w:rsidRPr="2177C947" w:rsidR="152781A3">
        <w:rPr>
          <w:rFonts w:ascii="Arial" w:hAnsi="Arial" w:eastAsia="Arial" w:cs="Arial"/>
          <w:noProof w:val="0"/>
          <w:sz w:val="24"/>
          <w:szCs w:val="24"/>
          <w:lang w:val="nl-NL"/>
        </w:rPr>
        <w:t>lock</w:t>
      </w:r>
      <w:r w:rsidRPr="2177C947" w:rsidR="152781A3">
        <w:rPr>
          <w:rFonts w:ascii="Arial" w:hAnsi="Arial" w:eastAsia="Arial" w:cs="Arial"/>
          <w:noProof w:val="0"/>
          <w:sz w:val="24"/>
          <w:szCs w:val="24"/>
          <w:lang w:val="nl-NL"/>
        </w:rPr>
        <w:t xml:space="preserve">-in veroorzaakt. </w:t>
      </w:r>
    </w:p>
    <w:p xmlns:wp14="http://schemas.microsoft.com/office/word/2010/wordml" w:rsidP="2177C947" wp14:paraId="290683B3" wp14:textId="4F57AAD8">
      <w:pPr>
        <w:spacing w:before="240" w:beforeAutospacing="off" w:after="240" w:afterAutospacing="off"/>
        <w:rPr>
          <w:rFonts w:ascii="Arial" w:hAnsi="Arial" w:eastAsia="Arial" w:cs="Arial"/>
          <w:b w:val="1"/>
          <w:bCs w:val="1"/>
          <w:noProof w:val="0"/>
          <w:sz w:val="28"/>
          <w:szCs w:val="28"/>
          <w:lang w:val="nl-NL"/>
        </w:rPr>
      </w:pPr>
      <w:r w:rsidRPr="2177C947" w:rsidR="152781A3">
        <w:rPr>
          <w:rFonts w:ascii="Arial" w:hAnsi="Arial" w:eastAsia="Arial" w:cs="Arial"/>
          <w:b w:val="1"/>
          <w:bCs w:val="1"/>
          <w:noProof w:val="0"/>
          <w:sz w:val="28"/>
          <w:szCs w:val="28"/>
          <w:lang w:val="nl-NL"/>
        </w:rPr>
        <w:t xml:space="preserve">3. Google Cloud Platform </w:t>
      </w:r>
    </w:p>
    <w:p xmlns:wp14="http://schemas.microsoft.com/office/word/2010/wordml" w:rsidP="2177C947" wp14:paraId="2B0E44F1" wp14:textId="77486E51">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 xml:space="preserve">Google Cloud wordt vooral gebruikt voor data-analyse, AI-toepassingen en moderne applicaties. Overheidsorganisaties die veel data verwerken kiezen vaak voor GCP vanwege de sterke services op dit gebied. </w:t>
      </w:r>
    </w:p>
    <w:p xmlns:wp14="http://schemas.microsoft.com/office/word/2010/wordml" w:rsidP="2177C947" wp14:paraId="1716CB77" wp14:textId="7F751EEB">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 xml:space="preserve">Toch blijft hetzelfde risico gelden: Google is een Amerikaans bedrijf en het is voor overheden moeilijk om zekerheid te krijgen over volledige datasoevereiniteit. Daarnaast heeft Google minder ervaring met langdurige </w:t>
      </w:r>
      <w:r w:rsidRPr="2177C947" w:rsidR="152781A3">
        <w:rPr>
          <w:rFonts w:ascii="Arial" w:hAnsi="Arial" w:eastAsia="Arial" w:cs="Arial"/>
          <w:noProof w:val="0"/>
          <w:sz w:val="24"/>
          <w:szCs w:val="24"/>
          <w:lang w:val="nl-NL"/>
        </w:rPr>
        <w:t>enterprise</w:t>
      </w:r>
      <w:r w:rsidRPr="2177C947" w:rsidR="152781A3">
        <w:rPr>
          <w:rFonts w:ascii="Arial" w:hAnsi="Arial" w:eastAsia="Arial" w:cs="Arial"/>
          <w:noProof w:val="0"/>
          <w:sz w:val="24"/>
          <w:szCs w:val="24"/>
          <w:lang w:val="nl-NL"/>
        </w:rPr>
        <w:t xml:space="preserve">-relaties in de publieke sector dan Microsoft en AWS. </w:t>
      </w:r>
    </w:p>
    <w:p xmlns:wp14="http://schemas.microsoft.com/office/word/2010/wordml" w:rsidP="2177C947" wp14:paraId="3E085005" wp14:textId="48A951AD">
      <w:pPr>
        <w:spacing w:before="240" w:beforeAutospacing="off" w:after="240" w:afterAutospacing="off"/>
        <w:rPr>
          <w:rFonts w:ascii="Arial" w:hAnsi="Arial" w:eastAsia="Arial" w:cs="Arial"/>
          <w:b w:val="1"/>
          <w:bCs w:val="1"/>
          <w:noProof w:val="0"/>
          <w:sz w:val="24"/>
          <w:szCs w:val="24"/>
          <w:lang w:val="nl-NL"/>
        </w:rPr>
      </w:pPr>
      <w:r w:rsidRPr="2177C947" w:rsidR="152781A3">
        <w:rPr>
          <w:rFonts w:ascii="Arial" w:hAnsi="Arial" w:eastAsia="Arial" w:cs="Arial"/>
          <w:noProof w:val="0"/>
          <w:sz w:val="24"/>
          <w:szCs w:val="24"/>
          <w:lang w:val="nl-NL"/>
        </w:rPr>
        <w:t xml:space="preserve">Onze oplossing kan zich onderscheiden door juist privacy-first data-analyse mogelijk te maken binnen EU-grenzen, waarbij gevoelige informatie nooit naar Amerikaanse infrastructuur gaat en </w:t>
      </w:r>
      <w:r w:rsidRPr="2177C947" w:rsidR="152781A3">
        <w:rPr>
          <w:rFonts w:ascii="Arial" w:hAnsi="Arial" w:eastAsia="Arial" w:cs="Arial"/>
          <w:b w:val="1"/>
          <w:bCs w:val="1"/>
          <w:noProof w:val="0"/>
          <w:sz w:val="24"/>
          <w:szCs w:val="24"/>
          <w:lang w:val="nl-NL"/>
        </w:rPr>
        <w:t xml:space="preserve">alle </w:t>
      </w:r>
      <w:r w:rsidRPr="2177C947" w:rsidR="152781A3">
        <w:rPr>
          <w:rFonts w:ascii="Arial" w:hAnsi="Arial" w:eastAsia="Arial" w:cs="Arial"/>
          <w:b w:val="1"/>
          <w:bCs w:val="1"/>
          <w:noProof w:val="0"/>
          <w:sz w:val="24"/>
          <w:szCs w:val="24"/>
          <w:lang w:val="nl-NL"/>
        </w:rPr>
        <w:t>crypto</w:t>
      </w:r>
      <w:r w:rsidRPr="2177C947" w:rsidR="30225A85">
        <w:rPr>
          <w:rFonts w:ascii="Arial" w:hAnsi="Arial" w:eastAsia="Arial" w:cs="Arial"/>
          <w:b w:val="1"/>
          <w:bCs w:val="1"/>
          <w:noProof w:val="0"/>
          <w:sz w:val="24"/>
          <w:szCs w:val="24"/>
          <w:lang w:val="nl-NL"/>
        </w:rPr>
        <w:t xml:space="preserve"> </w:t>
      </w:r>
      <w:r w:rsidRPr="2177C947" w:rsidR="152781A3">
        <w:rPr>
          <w:rFonts w:ascii="Arial" w:hAnsi="Arial" w:eastAsia="Arial" w:cs="Arial"/>
          <w:b w:val="1"/>
          <w:bCs w:val="1"/>
          <w:noProof w:val="0"/>
          <w:sz w:val="24"/>
          <w:szCs w:val="24"/>
          <w:lang w:val="nl-NL"/>
        </w:rPr>
        <w:t>grafische</w:t>
      </w:r>
      <w:r w:rsidRPr="2177C947" w:rsidR="152781A3">
        <w:rPr>
          <w:rFonts w:ascii="Arial" w:hAnsi="Arial" w:eastAsia="Arial" w:cs="Arial"/>
          <w:b w:val="1"/>
          <w:bCs w:val="1"/>
          <w:noProof w:val="0"/>
          <w:sz w:val="24"/>
          <w:szCs w:val="24"/>
          <w:lang w:val="nl-NL"/>
        </w:rPr>
        <w:t xml:space="preserve"> sleutels in handen blijven van de klant of een Nederlandse entiteit. </w:t>
      </w:r>
    </w:p>
    <w:p xmlns:wp14="http://schemas.microsoft.com/office/word/2010/wordml" w:rsidP="2177C947" wp14:paraId="159C36F3" wp14:textId="4C196F8E">
      <w:pPr>
        <w:spacing w:before="240" w:beforeAutospacing="off" w:after="240" w:afterAutospacing="off"/>
        <w:rPr>
          <w:rFonts w:ascii="Arial" w:hAnsi="Arial" w:eastAsia="Arial" w:cs="Arial"/>
          <w:b w:val="1"/>
          <w:bCs w:val="1"/>
          <w:noProof w:val="0"/>
          <w:sz w:val="28"/>
          <w:szCs w:val="28"/>
          <w:lang w:val="nl-NL"/>
        </w:rPr>
      </w:pPr>
      <w:r w:rsidRPr="2177C947" w:rsidR="152781A3">
        <w:rPr>
          <w:rFonts w:ascii="Arial" w:hAnsi="Arial" w:eastAsia="Arial" w:cs="Arial"/>
          <w:b w:val="1"/>
          <w:bCs w:val="1"/>
          <w:noProof w:val="0"/>
          <w:sz w:val="28"/>
          <w:szCs w:val="28"/>
          <w:lang w:val="nl-NL"/>
        </w:rPr>
        <w:t xml:space="preserve">4. Oracle Cloud </w:t>
      </w:r>
    </w:p>
    <w:p xmlns:wp14="http://schemas.microsoft.com/office/word/2010/wordml" w:rsidP="2177C947" wp14:paraId="1594FB5E" wp14:textId="478340DB">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 xml:space="preserve">Oracle richt zich vooral op </w:t>
      </w:r>
      <w:r w:rsidRPr="2177C947" w:rsidR="152781A3">
        <w:rPr>
          <w:rFonts w:ascii="Arial" w:hAnsi="Arial" w:eastAsia="Arial" w:cs="Arial"/>
          <w:noProof w:val="0"/>
          <w:sz w:val="24"/>
          <w:szCs w:val="24"/>
          <w:lang w:val="nl-NL"/>
        </w:rPr>
        <w:t>enterprise</w:t>
      </w:r>
      <w:r w:rsidRPr="2177C947" w:rsidR="152781A3">
        <w:rPr>
          <w:rFonts w:ascii="Arial" w:hAnsi="Arial" w:eastAsia="Arial" w:cs="Arial"/>
          <w:noProof w:val="0"/>
          <w:sz w:val="24"/>
          <w:szCs w:val="24"/>
          <w:lang w:val="nl-NL"/>
        </w:rPr>
        <w:t xml:space="preserve">-organisaties die al Oracle-databases gebruiken. De </w:t>
      </w:r>
      <w:r w:rsidRPr="2177C947" w:rsidR="152781A3">
        <w:rPr>
          <w:rFonts w:ascii="Arial" w:hAnsi="Arial" w:eastAsia="Arial" w:cs="Arial"/>
          <w:noProof w:val="0"/>
          <w:sz w:val="24"/>
          <w:szCs w:val="24"/>
          <w:lang w:val="nl-NL"/>
        </w:rPr>
        <w:t>cloud</w:t>
      </w:r>
      <w:r w:rsidRPr="2177C947" w:rsidR="152781A3">
        <w:rPr>
          <w:rFonts w:ascii="Arial" w:hAnsi="Arial" w:eastAsia="Arial" w:cs="Arial"/>
          <w:noProof w:val="0"/>
          <w:sz w:val="24"/>
          <w:szCs w:val="24"/>
          <w:lang w:val="nl-NL"/>
        </w:rPr>
        <w:t xml:space="preserve"> van Oracle biedt een stabiele omgeving voor databasediensten en wordt door sommige overheden gebruikt. </w:t>
      </w:r>
    </w:p>
    <w:p xmlns:wp14="http://schemas.microsoft.com/office/word/2010/wordml" w:rsidP="2177C947" wp14:paraId="3722ACE6" wp14:textId="2B75F439">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 xml:space="preserve">Ook hier geldt een Amerikaans eigenaarschap en dus dezelfde zorgen rond datatoegang van buiten de EU. Daarnaast is Oracle vaak duur en minder flexibel. Ons bedrijf kan zich onderscheiden door </w:t>
      </w:r>
      <w:r w:rsidRPr="2177C947" w:rsidR="152781A3">
        <w:rPr>
          <w:rFonts w:ascii="Arial" w:hAnsi="Arial" w:eastAsia="Arial" w:cs="Arial"/>
          <w:b w:val="1"/>
          <w:bCs w:val="1"/>
          <w:noProof w:val="0"/>
          <w:sz w:val="24"/>
          <w:szCs w:val="24"/>
          <w:lang w:val="nl-NL"/>
        </w:rPr>
        <w:t>lagere kosten, betere schaalbaarheid en open-source compatibiliteit, waardoor organisaties minder afhankelijk worden van één leverancier</w:t>
      </w:r>
      <w:r w:rsidRPr="2177C947" w:rsidR="152781A3">
        <w:rPr>
          <w:rFonts w:ascii="Arial" w:hAnsi="Arial" w:eastAsia="Arial" w:cs="Arial"/>
          <w:noProof w:val="0"/>
          <w:sz w:val="24"/>
          <w:szCs w:val="24"/>
          <w:lang w:val="nl-NL"/>
        </w:rPr>
        <w:t xml:space="preserve">. </w:t>
      </w:r>
    </w:p>
    <w:p xmlns:wp14="http://schemas.microsoft.com/office/word/2010/wordml" w:rsidP="2177C947" wp14:paraId="13E97449" wp14:textId="0A7D85E6">
      <w:pPr>
        <w:spacing w:before="240" w:beforeAutospacing="off" w:after="240" w:afterAutospacing="off"/>
        <w:rPr>
          <w:rFonts w:ascii="Arial" w:hAnsi="Arial" w:eastAsia="Arial" w:cs="Arial"/>
          <w:b w:val="1"/>
          <w:bCs w:val="1"/>
          <w:noProof w:val="0"/>
          <w:sz w:val="28"/>
          <w:szCs w:val="28"/>
          <w:lang w:val="nl-NL"/>
        </w:rPr>
      </w:pPr>
      <w:r w:rsidRPr="2177C947" w:rsidR="152781A3">
        <w:rPr>
          <w:rFonts w:ascii="Arial" w:hAnsi="Arial" w:eastAsia="Arial" w:cs="Arial"/>
          <w:b w:val="1"/>
          <w:bCs w:val="1"/>
          <w:noProof w:val="0"/>
          <w:sz w:val="28"/>
          <w:szCs w:val="28"/>
          <w:lang w:val="nl-NL"/>
        </w:rPr>
        <w:t xml:space="preserve">5. Europese alternatieven: </w:t>
      </w:r>
      <w:r w:rsidRPr="2177C947" w:rsidR="152781A3">
        <w:rPr>
          <w:rFonts w:ascii="Arial" w:hAnsi="Arial" w:eastAsia="Arial" w:cs="Arial"/>
          <w:b w:val="1"/>
          <w:bCs w:val="1"/>
          <w:noProof w:val="0"/>
          <w:sz w:val="28"/>
          <w:szCs w:val="28"/>
          <w:lang w:val="nl-NL"/>
        </w:rPr>
        <w:t>OVHcloud</w:t>
      </w:r>
      <w:r w:rsidRPr="2177C947" w:rsidR="152781A3">
        <w:rPr>
          <w:rFonts w:ascii="Arial" w:hAnsi="Arial" w:eastAsia="Arial" w:cs="Arial"/>
          <w:b w:val="1"/>
          <w:bCs w:val="1"/>
          <w:noProof w:val="0"/>
          <w:sz w:val="28"/>
          <w:szCs w:val="28"/>
          <w:lang w:val="nl-NL"/>
        </w:rPr>
        <w:t xml:space="preserve">, T-Systems en KPN </w:t>
      </w:r>
    </w:p>
    <w:p xmlns:wp14="http://schemas.microsoft.com/office/word/2010/wordml" w:rsidP="2177C947" wp14:paraId="79ACE6F2" wp14:textId="1FFBD6A6">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 xml:space="preserve">Binnen Europa zijn er ook providers die expliciet inzetten op </w:t>
      </w:r>
      <w:r w:rsidRPr="2177C947" w:rsidR="152781A3">
        <w:rPr>
          <w:rFonts w:ascii="Arial" w:hAnsi="Arial" w:eastAsia="Arial" w:cs="Arial"/>
          <w:noProof w:val="0"/>
          <w:sz w:val="24"/>
          <w:szCs w:val="24"/>
          <w:lang w:val="nl-NL"/>
        </w:rPr>
        <w:t>datalocalisatie</w:t>
      </w:r>
      <w:r w:rsidRPr="2177C947" w:rsidR="152781A3">
        <w:rPr>
          <w:rFonts w:ascii="Arial" w:hAnsi="Arial" w:eastAsia="Arial" w:cs="Arial"/>
          <w:noProof w:val="0"/>
          <w:sz w:val="24"/>
          <w:szCs w:val="24"/>
          <w:lang w:val="nl-NL"/>
        </w:rPr>
        <w:t xml:space="preserve"> en soevereiniteit. </w:t>
      </w:r>
      <w:r w:rsidRPr="2177C947" w:rsidR="152781A3">
        <w:rPr>
          <w:rFonts w:ascii="Arial" w:hAnsi="Arial" w:eastAsia="Arial" w:cs="Arial"/>
          <w:noProof w:val="0"/>
          <w:sz w:val="24"/>
          <w:szCs w:val="24"/>
          <w:lang w:val="nl-NL"/>
        </w:rPr>
        <w:t>OVHcloud</w:t>
      </w:r>
      <w:r w:rsidRPr="2177C947" w:rsidR="152781A3">
        <w:rPr>
          <w:rFonts w:ascii="Arial" w:hAnsi="Arial" w:eastAsia="Arial" w:cs="Arial"/>
          <w:noProof w:val="0"/>
          <w:sz w:val="24"/>
          <w:szCs w:val="24"/>
          <w:lang w:val="nl-NL"/>
        </w:rPr>
        <w:t xml:space="preserve"> is een Frans bedrijf dat populaire </w:t>
      </w:r>
      <w:r w:rsidRPr="2177C947" w:rsidR="152781A3">
        <w:rPr>
          <w:rFonts w:ascii="Arial" w:hAnsi="Arial" w:eastAsia="Arial" w:cs="Arial"/>
          <w:noProof w:val="0"/>
          <w:sz w:val="24"/>
          <w:szCs w:val="24"/>
          <w:lang w:val="nl-NL"/>
        </w:rPr>
        <w:t>cloud</w:t>
      </w:r>
      <w:r w:rsidRPr="2177C947" w:rsidR="152781A3">
        <w:rPr>
          <w:rFonts w:ascii="Arial" w:hAnsi="Arial" w:eastAsia="Arial" w:cs="Arial"/>
          <w:noProof w:val="0"/>
          <w:sz w:val="24"/>
          <w:szCs w:val="24"/>
          <w:lang w:val="nl-NL"/>
        </w:rPr>
        <w:t>-infrastructuren aanbiedt en een sterke positie heeft als Europees alternatief. Duitse provider T-Systems biedt vergelijkbare constructies, zoals de “</w:t>
      </w:r>
      <w:r w:rsidRPr="2177C947" w:rsidR="152781A3">
        <w:rPr>
          <w:rFonts w:ascii="Arial" w:hAnsi="Arial" w:eastAsia="Arial" w:cs="Arial"/>
          <w:noProof w:val="0"/>
          <w:sz w:val="24"/>
          <w:szCs w:val="24"/>
          <w:lang w:val="nl-NL"/>
        </w:rPr>
        <w:t>German</w:t>
      </w:r>
      <w:r w:rsidRPr="2177C947" w:rsidR="152781A3">
        <w:rPr>
          <w:rFonts w:ascii="Arial" w:hAnsi="Arial" w:eastAsia="Arial" w:cs="Arial"/>
          <w:noProof w:val="0"/>
          <w:sz w:val="24"/>
          <w:szCs w:val="24"/>
          <w:lang w:val="nl-NL"/>
        </w:rPr>
        <w:t xml:space="preserve"> Sovereign Cloud”. Ook Nederlandse partijen zoals KPN leveren </w:t>
      </w:r>
      <w:r w:rsidRPr="2177C947" w:rsidR="152781A3">
        <w:rPr>
          <w:rFonts w:ascii="Arial" w:hAnsi="Arial" w:eastAsia="Arial" w:cs="Arial"/>
          <w:noProof w:val="0"/>
          <w:sz w:val="24"/>
          <w:szCs w:val="24"/>
          <w:lang w:val="nl-NL"/>
        </w:rPr>
        <w:t>cloud</w:t>
      </w:r>
      <w:r w:rsidRPr="2177C947" w:rsidR="152781A3">
        <w:rPr>
          <w:rFonts w:ascii="Arial" w:hAnsi="Arial" w:eastAsia="Arial" w:cs="Arial"/>
          <w:noProof w:val="0"/>
          <w:sz w:val="24"/>
          <w:szCs w:val="24"/>
          <w:lang w:val="nl-NL"/>
        </w:rPr>
        <w:t xml:space="preserve">- en datacenterdiensten, vaak in combinatie met netwerkbeheer. </w:t>
      </w:r>
    </w:p>
    <w:p xmlns:wp14="http://schemas.microsoft.com/office/word/2010/wordml" w:rsidP="2177C947" wp14:paraId="7D3FD37E" wp14:textId="5EEDDB34">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 xml:space="preserve">Hoewel deze partijen dichter bij de Europese eisen liggen, bieden ze vaak minder geavanceerde </w:t>
      </w:r>
      <w:r w:rsidRPr="2177C947" w:rsidR="152781A3">
        <w:rPr>
          <w:rFonts w:ascii="Arial" w:hAnsi="Arial" w:eastAsia="Arial" w:cs="Arial"/>
          <w:noProof w:val="0"/>
          <w:sz w:val="24"/>
          <w:szCs w:val="24"/>
          <w:lang w:val="nl-NL"/>
        </w:rPr>
        <w:t>managed</w:t>
      </w:r>
      <w:r w:rsidRPr="2177C947" w:rsidR="152781A3">
        <w:rPr>
          <w:rFonts w:ascii="Arial" w:hAnsi="Arial" w:eastAsia="Arial" w:cs="Arial"/>
          <w:noProof w:val="0"/>
          <w:sz w:val="24"/>
          <w:szCs w:val="24"/>
          <w:lang w:val="nl-NL"/>
        </w:rPr>
        <w:t xml:space="preserve"> services dan de grote Amerikaanse spelers. Hierdoor moeten organisaties meer zelf doen en blijven integratieprojecten duur en complex. </w:t>
      </w:r>
    </w:p>
    <w:p xmlns:wp14="http://schemas.microsoft.com/office/word/2010/wordml" w:rsidP="2177C947" wp14:paraId="45BFBE2D" wp14:textId="4F4B3891">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 xml:space="preserve">Onze oplossing kan hierop inspelen door een combinatie te bieden van Europese soevereiniteit én moderne features, zoals geautomatiseerd beheer, intelligente dataverwerking </w:t>
      </w:r>
      <w:r w:rsidRPr="2177C947" w:rsidR="152781A3">
        <w:rPr>
          <w:rFonts w:ascii="Arial" w:hAnsi="Arial" w:eastAsia="Arial" w:cs="Arial"/>
          <w:noProof w:val="0"/>
          <w:sz w:val="24"/>
          <w:szCs w:val="24"/>
          <w:lang w:val="nl-NL"/>
        </w:rPr>
        <w:t xml:space="preserve">die vergelijkbaar zijn met </w:t>
      </w:r>
      <w:r w:rsidRPr="2177C947" w:rsidR="726B3EC0">
        <w:rPr>
          <w:rFonts w:ascii="Arial" w:hAnsi="Arial" w:eastAsia="Arial" w:cs="Arial"/>
          <w:noProof w:val="0"/>
          <w:sz w:val="24"/>
          <w:szCs w:val="24"/>
          <w:lang w:val="nl-NL"/>
        </w:rPr>
        <w:t>de Amerikaanse</w:t>
      </w:r>
      <w:r w:rsidRPr="2177C947" w:rsidR="24853CD0">
        <w:rPr>
          <w:rFonts w:ascii="Arial" w:hAnsi="Arial" w:eastAsia="Arial" w:cs="Arial"/>
          <w:noProof w:val="0"/>
          <w:sz w:val="24"/>
          <w:szCs w:val="24"/>
          <w:lang w:val="nl-NL"/>
        </w:rPr>
        <w:t xml:space="preserve"> Cloud</w:t>
      </w:r>
      <w:r w:rsidRPr="2177C947" w:rsidR="726B3EC0">
        <w:rPr>
          <w:rFonts w:ascii="Arial" w:hAnsi="Arial" w:eastAsia="Arial" w:cs="Arial"/>
          <w:noProof w:val="0"/>
          <w:sz w:val="24"/>
          <w:szCs w:val="24"/>
          <w:lang w:val="nl-NL"/>
        </w:rPr>
        <w:t xml:space="preserve"> bedrijven</w:t>
      </w:r>
      <w:r w:rsidRPr="2177C947" w:rsidR="152781A3">
        <w:rPr>
          <w:rFonts w:ascii="Arial" w:hAnsi="Arial" w:eastAsia="Arial" w:cs="Arial"/>
          <w:noProof w:val="0"/>
          <w:sz w:val="24"/>
          <w:szCs w:val="24"/>
          <w:lang w:val="nl-NL"/>
        </w:rPr>
        <w:t xml:space="preserve">. </w:t>
      </w:r>
    </w:p>
    <w:p xmlns:wp14="http://schemas.microsoft.com/office/word/2010/wordml" w:rsidP="2177C947" wp14:paraId="2895AA0C" wp14:textId="79E7FC2F">
      <w:pPr>
        <w:spacing w:before="240" w:beforeAutospacing="off" w:after="240" w:afterAutospacing="off"/>
        <w:rPr>
          <w:rFonts w:ascii="Arial" w:hAnsi="Arial" w:eastAsia="Arial" w:cs="Arial"/>
          <w:noProof w:val="0"/>
          <w:sz w:val="24"/>
          <w:szCs w:val="24"/>
          <w:lang w:val="nl-NL"/>
        </w:rPr>
      </w:pPr>
    </w:p>
    <w:p xmlns:wp14="http://schemas.microsoft.com/office/word/2010/wordml" w:rsidP="2177C947" wp14:paraId="0547CD9D" wp14:textId="438F985A">
      <w:pPr>
        <w:spacing w:before="240" w:beforeAutospacing="off" w:after="240" w:afterAutospacing="off"/>
        <w:rPr>
          <w:rFonts w:ascii="Arial" w:hAnsi="Arial" w:eastAsia="Arial" w:cs="Arial"/>
          <w:noProof w:val="0"/>
          <w:sz w:val="24"/>
          <w:szCs w:val="24"/>
          <w:lang w:val="nl-NL"/>
        </w:rPr>
      </w:pPr>
    </w:p>
    <w:p xmlns:wp14="http://schemas.microsoft.com/office/word/2010/wordml" w:rsidP="2177C947" wp14:paraId="6DCF2C04" wp14:textId="31ABD578">
      <w:pPr>
        <w:spacing w:before="240" w:beforeAutospacing="off" w:after="240" w:afterAutospacing="off"/>
        <w:rPr>
          <w:rFonts w:ascii="Arial" w:hAnsi="Arial" w:eastAsia="Arial" w:cs="Arial"/>
          <w:noProof w:val="0"/>
          <w:sz w:val="24"/>
          <w:szCs w:val="24"/>
          <w:lang w:val="nl-NL"/>
        </w:rPr>
      </w:pPr>
    </w:p>
    <w:p xmlns:wp14="http://schemas.microsoft.com/office/word/2010/wordml" w:rsidP="2177C947" wp14:paraId="3879C5A1" wp14:textId="7556DBED">
      <w:pPr>
        <w:pStyle w:val="Normal"/>
        <w:spacing w:before="240" w:beforeAutospacing="off" w:after="240" w:afterAutospacing="off"/>
        <w:rPr>
          <w:rFonts w:ascii="Arial" w:hAnsi="Arial" w:eastAsia="Arial" w:cs="Arial"/>
          <w:noProof w:val="0"/>
          <w:sz w:val="24"/>
          <w:szCs w:val="24"/>
          <w:lang w:val="nl-NL"/>
        </w:rPr>
      </w:pPr>
    </w:p>
    <w:p xmlns:wp14="http://schemas.microsoft.com/office/word/2010/wordml" w:rsidP="2177C947" wp14:paraId="085362F8" wp14:textId="12C6648B">
      <w:pPr>
        <w:spacing w:before="240" w:beforeAutospacing="off" w:after="240" w:afterAutospacing="off"/>
        <w:rPr>
          <w:rFonts w:ascii="Arial" w:hAnsi="Arial" w:eastAsia="Arial" w:cs="Arial"/>
          <w:b w:val="1"/>
          <w:bCs w:val="1"/>
          <w:noProof w:val="0"/>
          <w:sz w:val="28"/>
          <w:szCs w:val="28"/>
          <w:lang w:val="nl-NL"/>
        </w:rPr>
      </w:pPr>
      <w:r w:rsidRPr="2177C947" w:rsidR="152781A3">
        <w:rPr>
          <w:rFonts w:ascii="Arial" w:hAnsi="Arial" w:eastAsia="Arial" w:cs="Arial"/>
          <w:b w:val="1"/>
          <w:bCs w:val="1"/>
          <w:noProof w:val="0"/>
          <w:sz w:val="28"/>
          <w:szCs w:val="28"/>
          <w:lang w:val="nl-NL"/>
        </w:rPr>
        <w:t xml:space="preserve">6. Casus: </w:t>
      </w:r>
      <w:r w:rsidRPr="2177C947" w:rsidR="152781A3">
        <w:rPr>
          <w:rFonts w:ascii="Arial" w:hAnsi="Arial" w:eastAsia="Arial" w:cs="Arial"/>
          <w:b w:val="1"/>
          <w:bCs w:val="1"/>
          <w:noProof w:val="0"/>
          <w:sz w:val="28"/>
          <w:szCs w:val="28"/>
          <w:lang w:val="nl-NL"/>
        </w:rPr>
        <w:t>Solvinity</w:t>
      </w:r>
      <w:r w:rsidRPr="2177C947" w:rsidR="152781A3">
        <w:rPr>
          <w:rFonts w:ascii="Arial" w:hAnsi="Arial" w:eastAsia="Arial" w:cs="Arial"/>
          <w:b w:val="1"/>
          <w:bCs w:val="1"/>
          <w:noProof w:val="0"/>
          <w:sz w:val="28"/>
          <w:szCs w:val="28"/>
          <w:lang w:val="nl-NL"/>
        </w:rPr>
        <w:t xml:space="preserve"> en het risico van buitenlandse overnames </w:t>
      </w:r>
    </w:p>
    <w:p xmlns:wp14="http://schemas.microsoft.com/office/word/2010/wordml" w:rsidP="2177C947" wp14:paraId="5691D876" wp14:textId="6DA71DD1">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Solvinity</w:t>
      </w:r>
      <w:r w:rsidRPr="2177C947" w:rsidR="152781A3">
        <w:rPr>
          <w:rFonts w:ascii="Arial" w:hAnsi="Arial" w:eastAsia="Arial" w:cs="Arial"/>
          <w:noProof w:val="0"/>
          <w:sz w:val="24"/>
          <w:szCs w:val="24"/>
          <w:lang w:val="nl-NL"/>
        </w:rPr>
        <w:t xml:space="preserve"> is een interessant voorbeeld omdat dit bedrijf jarenlang gezien werd als een veilige, Nederlandse leverancier voor de overheid. Ze beheren onder andere hostingdiensten voor </w:t>
      </w:r>
      <w:r w:rsidRPr="2177C947" w:rsidR="152781A3">
        <w:rPr>
          <w:rFonts w:ascii="Arial" w:hAnsi="Arial" w:eastAsia="Arial" w:cs="Arial"/>
          <w:noProof w:val="0"/>
          <w:sz w:val="24"/>
          <w:szCs w:val="24"/>
          <w:lang w:val="nl-NL"/>
        </w:rPr>
        <w:t>DigiD</w:t>
      </w:r>
      <w:r w:rsidRPr="2177C947" w:rsidR="152781A3">
        <w:rPr>
          <w:rFonts w:ascii="Arial" w:hAnsi="Arial" w:eastAsia="Arial" w:cs="Arial"/>
          <w:noProof w:val="0"/>
          <w:sz w:val="24"/>
          <w:szCs w:val="24"/>
          <w:lang w:val="nl-NL"/>
        </w:rPr>
        <w:t xml:space="preserve">, </w:t>
      </w:r>
      <w:r w:rsidRPr="2177C947" w:rsidR="152781A3">
        <w:rPr>
          <w:rFonts w:ascii="Arial" w:hAnsi="Arial" w:eastAsia="Arial" w:cs="Arial"/>
          <w:noProof w:val="0"/>
          <w:sz w:val="24"/>
          <w:szCs w:val="24"/>
          <w:lang w:val="nl-NL"/>
        </w:rPr>
        <w:t>MijnOverheid</w:t>
      </w:r>
      <w:r w:rsidRPr="2177C947" w:rsidR="152781A3">
        <w:rPr>
          <w:rFonts w:ascii="Arial" w:hAnsi="Arial" w:eastAsia="Arial" w:cs="Arial"/>
          <w:noProof w:val="0"/>
          <w:sz w:val="24"/>
          <w:szCs w:val="24"/>
          <w:lang w:val="nl-NL"/>
        </w:rPr>
        <w:t xml:space="preserve"> en andere kritieke IT-onderdelen. </w:t>
      </w:r>
    </w:p>
    <w:p xmlns:wp14="http://schemas.microsoft.com/office/word/2010/wordml" w:rsidP="2177C947" wp14:paraId="2663FAC5" wp14:textId="6A07E787">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 xml:space="preserve">De aangekondigde overname door het Amerikaanse </w:t>
      </w:r>
      <w:r w:rsidRPr="2177C947" w:rsidR="152781A3">
        <w:rPr>
          <w:rFonts w:ascii="Arial" w:hAnsi="Arial" w:eastAsia="Arial" w:cs="Arial"/>
          <w:noProof w:val="0"/>
          <w:sz w:val="24"/>
          <w:szCs w:val="24"/>
          <w:lang w:val="nl-NL"/>
        </w:rPr>
        <w:t>Kyndryl</w:t>
      </w:r>
      <w:r w:rsidRPr="2177C947" w:rsidR="152781A3">
        <w:rPr>
          <w:rFonts w:ascii="Arial" w:hAnsi="Arial" w:eastAsia="Arial" w:cs="Arial"/>
          <w:noProof w:val="0"/>
          <w:sz w:val="24"/>
          <w:szCs w:val="24"/>
          <w:lang w:val="nl-NL"/>
        </w:rPr>
        <w:t xml:space="preserve"> zorgt echter voor onzekerheid. Hoewel er garanties worden gegeven dat de dienstverlening doorgaat, ontstaat er twijfel over: </w:t>
      </w:r>
    </w:p>
    <w:p xmlns:wp14="http://schemas.microsoft.com/office/word/2010/wordml" w:rsidP="2177C947" wp14:paraId="289F92FF" wp14:textId="629AB942">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w:t>
      </w:r>
      <w:r>
        <w:tab/>
      </w:r>
      <w:r w:rsidRPr="2177C947" w:rsidR="152781A3">
        <w:rPr>
          <w:rFonts w:ascii="Arial" w:hAnsi="Arial" w:eastAsia="Arial" w:cs="Arial"/>
          <w:noProof w:val="0"/>
          <w:sz w:val="24"/>
          <w:szCs w:val="24"/>
          <w:lang w:val="nl-NL"/>
        </w:rPr>
        <w:t xml:space="preserve">de invloed van Amerikaanse wetgeving op Nederlandse overheidsdata, </w:t>
      </w:r>
    </w:p>
    <w:p xmlns:wp14="http://schemas.microsoft.com/office/word/2010/wordml" w:rsidP="2177C947" wp14:paraId="7D1BF38A" wp14:textId="232D3420">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w:t>
      </w:r>
      <w:r>
        <w:tab/>
      </w:r>
      <w:r w:rsidRPr="2177C947" w:rsidR="152781A3">
        <w:rPr>
          <w:rFonts w:ascii="Arial" w:hAnsi="Arial" w:eastAsia="Arial" w:cs="Arial"/>
          <w:noProof w:val="0"/>
          <w:sz w:val="24"/>
          <w:szCs w:val="24"/>
          <w:lang w:val="nl-NL"/>
        </w:rPr>
        <w:t xml:space="preserve">de controle over gevoelige infrastructuur. </w:t>
      </w:r>
    </w:p>
    <w:p xmlns:wp14="http://schemas.microsoft.com/office/word/2010/wordml" w:rsidP="2177C947" wp14:paraId="616783DC" wp14:textId="2AD91B97">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 xml:space="preserve">Deze casus is precies de reden waarom ons project relevant is: zelfs Nederlandse bedrijven kunnen worden opgekocht, waardoor cruciale data buiten directe controle raakt. </w:t>
      </w:r>
    </w:p>
    <w:p xmlns:wp14="http://schemas.microsoft.com/office/word/2010/wordml" w:rsidP="2177C947" wp14:paraId="474ECBBA" wp14:textId="6C8738A7">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 xml:space="preserve">Onze </w:t>
      </w:r>
      <w:r w:rsidRPr="2177C947" w:rsidR="152781A3">
        <w:rPr>
          <w:rFonts w:ascii="Arial" w:hAnsi="Arial" w:eastAsia="Arial" w:cs="Arial"/>
          <w:noProof w:val="0"/>
          <w:sz w:val="24"/>
          <w:szCs w:val="24"/>
          <w:lang w:val="nl-NL"/>
        </w:rPr>
        <w:t>clouddatabase</w:t>
      </w:r>
      <w:r w:rsidRPr="2177C947" w:rsidR="152781A3">
        <w:rPr>
          <w:rFonts w:ascii="Arial" w:hAnsi="Arial" w:eastAsia="Arial" w:cs="Arial"/>
          <w:noProof w:val="0"/>
          <w:sz w:val="24"/>
          <w:szCs w:val="24"/>
          <w:lang w:val="nl-NL"/>
        </w:rPr>
        <w:t xml:space="preserve"> moet daarom niet alleen technische veiligheid bieden, maar ook juridische en organisatorische garanties, zoals: </w:t>
      </w:r>
    </w:p>
    <w:p xmlns:wp14="http://schemas.microsoft.com/office/word/2010/wordml" w:rsidP="2177C947" wp14:paraId="064D1A2C" wp14:textId="3C06108D">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w:t>
      </w:r>
      <w:r>
        <w:tab/>
      </w:r>
      <w:r w:rsidRPr="2177C947" w:rsidR="152781A3">
        <w:rPr>
          <w:rFonts w:ascii="Arial" w:hAnsi="Arial" w:eastAsia="Arial" w:cs="Arial"/>
          <w:noProof w:val="0"/>
          <w:sz w:val="24"/>
          <w:szCs w:val="24"/>
          <w:lang w:val="nl-NL"/>
        </w:rPr>
        <w:t xml:space="preserve">EU-eigendomsstructuur (statutair vastgelegd), </w:t>
      </w:r>
    </w:p>
    <w:p xmlns:wp14="http://schemas.microsoft.com/office/word/2010/wordml" w:rsidP="2177C947" wp14:paraId="4E6ADB55" wp14:textId="02D78028">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w:t>
      </w:r>
      <w:r>
        <w:tab/>
      </w:r>
      <w:r w:rsidRPr="2177C947" w:rsidR="152781A3">
        <w:rPr>
          <w:rFonts w:ascii="Arial" w:hAnsi="Arial" w:eastAsia="Arial" w:cs="Arial"/>
          <w:noProof w:val="0"/>
          <w:sz w:val="24"/>
          <w:szCs w:val="24"/>
          <w:lang w:val="nl-NL"/>
        </w:rPr>
        <w:t xml:space="preserve">anti-overnameclausules, </w:t>
      </w:r>
    </w:p>
    <w:p xmlns:wp14="http://schemas.microsoft.com/office/word/2010/wordml" w:rsidP="2177C947" wp14:paraId="1AECF7C2" wp14:textId="79FCF3D9">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w:t>
      </w:r>
      <w:r>
        <w:tab/>
      </w:r>
      <w:r w:rsidRPr="2177C947" w:rsidR="152781A3">
        <w:rPr>
          <w:rFonts w:ascii="Arial" w:hAnsi="Arial" w:eastAsia="Arial" w:cs="Arial"/>
          <w:noProof w:val="0"/>
          <w:sz w:val="24"/>
          <w:szCs w:val="24"/>
          <w:lang w:val="nl-NL"/>
        </w:rPr>
        <w:t>EU-</w:t>
      </w:r>
      <w:r w:rsidRPr="2177C947" w:rsidR="152781A3">
        <w:rPr>
          <w:rFonts w:ascii="Arial" w:hAnsi="Arial" w:eastAsia="Arial" w:cs="Arial"/>
          <w:noProof w:val="0"/>
          <w:sz w:val="24"/>
          <w:szCs w:val="24"/>
          <w:lang w:val="nl-NL"/>
        </w:rPr>
        <w:t>based</w:t>
      </w:r>
      <w:r w:rsidRPr="2177C947" w:rsidR="152781A3">
        <w:rPr>
          <w:rFonts w:ascii="Arial" w:hAnsi="Arial" w:eastAsia="Arial" w:cs="Arial"/>
          <w:noProof w:val="0"/>
          <w:sz w:val="24"/>
          <w:szCs w:val="24"/>
          <w:lang w:val="nl-NL"/>
        </w:rPr>
        <w:t xml:space="preserve"> beheerteams, </w:t>
      </w:r>
    </w:p>
    <w:p xmlns:wp14="http://schemas.microsoft.com/office/word/2010/wordml" w:rsidP="2177C947" wp14:paraId="4127E29E" wp14:textId="7271A2AF">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w:t>
      </w:r>
      <w:r>
        <w:tab/>
      </w:r>
      <w:r w:rsidRPr="2177C947" w:rsidR="152781A3">
        <w:rPr>
          <w:rFonts w:ascii="Arial" w:hAnsi="Arial" w:eastAsia="Arial" w:cs="Arial"/>
          <w:noProof w:val="0"/>
          <w:sz w:val="24"/>
          <w:szCs w:val="24"/>
          <w:lang w:val="nl-NL"/>
        </w:rPr>
        <w:t xml:space="preserve">transparante audit-mechanismen. </w:t>
      </w:r>
    </w:p>
    <w:p xmlns:wp14="http://schemas.microsoft.com/office/word/2010/wordml" w:rsidP="2177C947" wp14:paraId="6837C488" wp14:textId="13BFC466">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 xml:space="preserve">Hiermee kunnen we concreet laten zien hoe onze oplossing beter aansluit op de eisen van overheidsorganisaties. </w:t>
      </w:r>
    </w:p>
    <w:p xmlns:wp14="http://schemas.microsoft.com/office/word/2010/wordml" w:rsidP="2177C947" wp14:paraId="61B89252" wp14:textId="5194C882">
      <w:pPr>
        <w:spacing w:before="240" w:beforeAutospacing="off" w:after="240" w:afterAutospacing="off"/>
        <w:rPr>
          <w:rFonts w:ascii="Arial" w:hAnsi="Arial" w:eastAsia="Arial" w:cs="Arial"/>
          <w:b w:val="1"/>
          <w:bCs w:val="1"/>
          <w:noProof w:val="0"/>
          <w:sz w:val="28"/>
          <w:szCs w:val="28"/>
          <w:lang w:val="nl-NL"/>
        </w:rPr>
      </w:pPr>
    </w:p>
    <w:p xmlns:wp14="http://schemas.microsoft.com/office/word/2010/wordml" w:rsidP="2177C947" wp14:paraId="54C29791" wp14:textId="53530F1C">
      <w:pPr>
        <w:spacing w:before="240" w:beforeAutospacing="off" w:after="240" w:afterAutospacing="off"/>
        <w:rPr>
          <w:rFonts w:ascii="Arial" w:hAnsi="Arial" w:eastAsia="Arial" w:cs="Arial"/>
          <w:b w:val="1"/>
          <w:bCs w:val="1"/>
          <w:noProof w:val="0"/>
          <w:sz w:val="28"/>
          <w:szCs w:val="28"/>
          <w:lang w:val="nl-NL"/>
        </w:rPr>
      </w:pPr>
    </w:p>
    <w:p xmlns:wp14="http://schemas.microsoft.com/office/word/2010/wordml" w:rsidP="2177C947" wp14:paraId="276990CB" wp14:textId="1D072692">
      <w:pPr>
        <w:spacing w:before="240" w:beforeAutospacing="off" w:after="240" w:afterAutospacing="off"/>
        <w:rPr>
          <w:rFonts w:ascii="Arial" w:hAnsi="Arial" w:eastAsia="Arial" w:cs="Arial"/>
          <w:b w:val="1"/>
          <w:bCs w:val="1"/>
          <w:noProof w:val="0"/>
          <w:sz w:val="28"/>
          <w:szCs w:val="28"/>
          <w:lang w:val="nl-NL"/>
        </w:rPr>
      </w:pPr>
      <w:r w:rsidRPr="2177C947" w:rsidR="152781A3">
        <w:rPr>
          <w:rFonts w:ascii="Arial" w:hAnsi="Arial" w:eastAsia="Arial" w:cs="Arial"/>
          <w:b w:val="1"/>
          <w:bCs w:val="1"/>
          <w:noProof w:val="0"/>
          <w:sz w:val="28"/>
          <w:szCs w:val="28"/>
          <w:lang w:val="nl-NL"/>
        </w:rPr>
        <w:t xml:space="preserve">Conclusie </w:t>
      </w:r>
    </w:p>
    <w:p xmlns:wp14="http://schemas.microsoft.com/office/word/2010/wordml" w:rsidP="2177C947" wp14:paraId="73C87111" wp14:textId="4157A373">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 xml:space="preserve">De huidige </w:t>
      </w:r>
      <w:r w:rsidRPr="2177C947" w:rsidR="152781A3">
        <w:rPr>
          <w:rFonts w:ascii="Arial" w:hAnsi="Arial" w:eastAsia="Arial" w:cs="Arial"/>
          <w:noProof w:val="0"/>
          <w:sz w:val="24"/>
          <w:szCs w:val="24"/>
          <w:lang w:val="nl-NL"/>
        </w:rPr>
        <w:t>cloudmarkt</w:t>
      </w:r>
      <w:r w:rsidRPr="2177C947" w:rsidR="152781A3">
        <w:rPr>
          <w:rFonts w:ascii="Arial" w:hAnsi="Arial" w:eastAsia="Arial" w:cs="Arial"/>
          <w:noProof w:val="0"/>
          <w:sz w:val="24"/>
          <w:szCs w:val="24"/>
          <w:lang w:val="nl-NL"/>
        </w:rPr>
        <w:t xml:space="preserve"> voor overheden wordt gedomineerd door Amerikaanse </w:t>
      </w:r>
      <w:r w:rsidRPr="2177C947" w:rsidR="152781A3">
        <w:rPr>
          <w:rFonts w:ascii="Arial" w:hAnsi="Arial" w:eastAsia="Arial" w:cs="Arial"/>
          <w:noProof w:val="0"/>
          <w:sz w:val="24"/>
          <w:szCs w:val="24"/>
          <w:lang w:val="nl-NL"/>
        </w:rPr>
        <w:t>hyperscalers</w:t>
      </w:r>
      <w:r w:rsidRPr="2177C947" w:rsidR="152781A3">
        <w:rPr>
          <w:rFonts w:ascii="Arial" w:hAnsi="Arial" w:eastAsia="Arial" w:cs="Arial"/>
          <w:noProof w:val="0"/>
          <w:sz w:val="24"/>
          <w:szCs w:val="24"/>
          <w:lang w:val="nl-NL"/>
        </w:rPr>
        <w:t>, aangevuld met enkele Europese en Nederlandse aanbieders. Hoewel</w:t>
      </w:r>
      <w:r w:rsidRPr="2177C947" w:rsidR="778D4A30">
        <w:rPr>
          <w:rFonts w:ascii="Arial" w:hAnsi="Arial" w:eastAsia="Arial" w:cs="Arial"/>
          <w:noProof w:val="0"/>
          <w:sz w:val="24"/>
          <w:szCs w:val="24"/>
          <w:lang w:val="nl-NL"/>
        </w:rPr>
        <w:t xml:space="preserve"> </w:t>
      </w:r>
      <w:r w:rsidRPr="2177C947" w:rsidR="152781A3">
        <w:rPr>
          <w:rFonts w:ascii="Arial" w:hAnsi="Arial" w:eastAsia="Arial" w:cs="Arial"/>
          <w:noProof w:val="0"/>
          <w:sz w:val="24"/>
          <w:szCs w:val="24"/>
          <w:lang w:val="nl-NL"/>
        </w:rPr>
        <w:t xml:space="preserve">deze leveranciers technisch sterk zijn, brengen ze risico’s met zich mee rond datasoevereiniteit, wettelijke toegang en afhankelijkheid. De recente ontwikkelingen bij </w:t>
      </w:r>
      <w:r w:rsidRPr="2177C947" w:rsidR="152781A3">
        <w:rPr>
          <w:rFonts w:ascii="Arial" w:hAnsi="Arial" w:eastAsia="Arial" w:cs="Arial"/>
          <w:noProof w:val="0"/>
          <w:sz w:val="24"/>
          <w:szCs w:val="24"/>
          <w:lang w:val="nl-NL"/>
        </w:rPr>
        <w:t>Solvinity</w:t>
      </w:r>
      <w:r w:rsidRPr="2177C947" w:rsidR="152781A3">
        <w:rPr>
          <w:rFonts w:ascii="Arial" w:hAnsi="Arial" w:eastAsia="Arial" w:cs="Arial"/>
          <w:noProof w:val="0"/>
          <w:sz w:val="24"/>
          <w:szCs w:val="24"/>
          <w:lang w:val="nl-NL"/>
        </w:rPr>
        <w:t xml:space="preserve"> laten zien dat dit geen theoretisch probleem is, maar een realistisch risico dat direct invloed kan hebben op nationale digitale infrastructuur. </w:t>
      </w:r>
    </w:p>
    <w:p xmlns:wp14="http://schemas.microsoft.com/office/word/2010/wordml" w:rsidP="2177C947" wp14:paraId="54CADE7E" wp14:textId="41969155">
      <w:pPr>
        <w:spacing w:before="240" w:beforeAutospacing="off" w:after="240" w:afterAutospacing="off"/>
        <w:rPr>
          <w:rFonts w:ascii="Arial" w:hAnsi="Arial" w:eastAsia="Arial" w:cs="Arial"/>
          <w:noProof w:val="0"/>
          <w:sz w:val="24"/>
          <w:szCs w:val="24"/>
          <w:lang w:val="nl-NL"/>
        </w:rPr>
      </w:pPr>
      <w:r w:rsidRPr="2177C947" w:rsidR="152781A3">
        <w:rPr>
          <w:rFonts w:ascii="Arial" w:hAnsi="Arial" w:eastAsia="Arial" w:cs="Arial"/>
          <w:noProof w:val="0"/>
          <w:sz w:val="24"/>
          <w:szCs w:val="24"/>
          <w:lang w:val="nl-NL"/>
        </w:rPr>
        <w:t xml:space="preserve">Onze </w:t>
      </w:r>
      <w:r w:rsidRPr="2177C947" w:rsidR="152781A3">
        <w:rPr>
          <w:rFonts w:ascii="Arial" w:hAnsi="Arial" w:eastAsia="Arial" w:cs="Arial"/>
          <w:noProof w:val="0"/>
          <w:sz w:val="24"/>
          <w:szCs w:val="24"/>
          <w:lang w:val="nl-NL"/>
        </w:rPr>
        <w:t>clouddatabase</w:t>
      </w:r>
      <w:r w:rsidRPr="2177C947" w:rsidR="152781A3">
        <w:rPr>
          <w:rFonts w:ascii="Arial" w:hAnsi="Arial" w:eastAsia="Arial" w:cs="Arial"/>
          <w:noProof w:val="0"/>
          <w:sz w:val="24"/>
          <w:szCs w:val="24"/>
          <w:lang w:val="nl-NL"/>
        </w:rPr>
        <w:t xml:space="preserve"> moet zich daarom positioneren als een EU-veilig, transparant, open en toekomstbestendig alternatief, waarbij onafhankelijkheid en controle centraal staan. Door te voldoen aan Europese standaarden en door betere garanties te geven dan de bestaande spelers, kunnen wij een sterk en geloofwaardig product neerzetten dat aansluit op de behoeften van overheidsinstellingen.</w:t>
      </w:r>
    </w:p>
    <w:p xmlns:wp14="http://schemas.microsoft.com/office/word/2010/wordml" w:rsidP="2177C947" wp14:paraId="7B5CAEB5" wp14:textId="305B8B00">
      <w:pPr>
        <w:rPr>
          <w:rFonts w:ascii="Arial" w:hAnsi="Arial" w:eastAsia="Arial" w:cs="Arial"/>
          <w:sz w:val="24"/>
          <w:szCs w:val="24"/>
        </w:rPr>
      </w:pPr>
    </w:p>
    <w:p w:rsidR="34F8E707" w:rsidP="2177C947" w:rsidRDefault="34F8E707" w14:paraId="32C4F339" w14:textId="607FA20D">
      <w:pPr>
        <w:pStyle w:val="Normal"/>
        <w:rPr>
          <w:rFonts w:ascii="Arial" w:hAnsi="Arial" w:eastAsia="Arial" w:cs="Arial"/>
          <w:sz w:val="24"/>
          <w:szCs w:val="24"/>
        </w:rPr>
      </w:pPr>
      <w:r w:rsidRPr="2177C947" w:rsidR="34F8E707">
        <w:rPr>
          <w:rFonts w:ascii="Arial" w:hAnsi="Arial" w:eastAsia="Arial" w:cs="Arial"/>
          <w:sz w:val="24"/>
          <w:szCs w:val="24"/>
        </w:rPr>
        <w:t>Bronnen:</w:t>
      </w:r>
    </w:p>
    <w:p w:rsidR="34F8E707" w:rsidP="2177C947" w:rsidRDefault="34F8E707" w14:paraId="5E1336BB" w14:textId="0EBFF9E3">
      <w:pPr>
        <w:pStyle w:val="Normal"/>
        <w:spacing w:before="0" w:beforeAutospacing="off" w:after="0" w:afterAutospacing="off" w:line="480" w:lineRule="auto"/>
        <w:ind w:right="0"/>
        <w:rPr>
          <w:sz w:val="24"/>
          <w:szCs w:val="24"/>
        </w:rPr>
      </w:pPr>
      <w:r w:rsidRPr="2177C947" w:rsidR="34F8E707">
        <w:rPr>
          <w:rFonts w:ascii="Times New Roman" w:hAnsi="Times New Roman" w:eastAsia="Times New Roman" w:cs="Times New Roman"/>
          <w:noProof w:val="0"/>
          <w:sz w:val="24"/>
          <w:szCs w:val="24"/>
          <w:lang w:val="nl-NL"/>
        </w:rPr>
        <w:t xml:space="preserve">Schellevis, J., &amp; Schellevis, J. (2025, 31 mei). </w:t>
      </w:r>
      <w:r w:rsidRPr="2177C947" w:rsidR="34F8E707">
        <w:rPr>
          <w:rFonts w:ascii="Times New Roman" w:hAnsi="Times New Roman" w:eastAsia="Times New Roman" w:cs="Times New Roman"/>
          <w:i w:val="1"/>
          <w:iCs w:val="1"/>
          <w:noProof w:val="0"/>
          <w:sz w:val="24"/>
          <w:szCs w:val="24"/>
          <w:lang w:val="nl-NL"/>
        </w:rPr>
        <w:t xml:space="preserve">Overheid leunt veel meer op Amerikaanse </w:t>
      </w:r>
      <w:r w:rsidRPr="2177C947" w:rsidR="34F8E707">
        <w:rPr>
          <w:rFonts w:ascii="Times New Roman" w:hAnsi="Times New Roman" w:eastAsia="Times New Roman" w:cs="Times New Roman"/>
          <w:i w:val="1"/>
          <w:iCs w:val="1"/>
          <w:noProof w:val="0"/>
          <w:sz w:val="24"/>
          <w:szCs w:val="24"/>
          <w:lang w:val="nl-NL"/>
        </w:rPr>
        <w:t>clouds</w:t>
      </w:r>
      <w:r w:rsidRPr="2177C947" w:rsidR="34F8E707">
        <w:rPr>
          <w:rFonts w:ascii="Times New Roman" w:hAnsi="Times New Roman" w:eastAsia="Times New Roman" w:cs="Times New Roman"/>
          <w:i w:val="1"/>
          <w:iCs w:val="1"/>
          <w:noProof w:val="0"/>
          <w:sz w:val="24"/>
          <w:szCs w:val="24"/>
          <w:lang w:val="nl-NL"/>
        </w:rPr>
        <w:t xml:space="preserve"> dan bekend: “Meelezen is makkelijk”</w:t>
      </w:r>
      <w:r w:rsidRPr="2177C947" w:rsidR="34F8E707">
        <w:rPr>
          <w:rFonts w:ascii="Times New Roman" w:hAnsi="Times New Roman" w:eastAsia="Times New Roman" w:cs="Times New Roman"/>
          <w:noProof w:val="0"/>
          <w:sz w:val="24"/>
          <w:szCs w:val="24"/>
          <w:lang w:val="nl-NL"/>
        </w:rPr>
        <w:t xml:space="preserve">. NOS. </w:t>
      </w:r>
      <w:hyperlink r:id="R1731b2f1d49a4269">
        <w:r w:rsidRPr="2177C947" w:rsidR="34F8E707">
          <w:rPr>
            <w:rStyle w:val="Hyperlink"/>
            <w:rFonts w:ascii="Times New Roman" w:hAnsi="Times New Roman" w:eastAsia="Times New Roman" w:cs="Times New Roman"/>
            <w:noProof w:val="0"/>
            <w:sz w:val="24"/>
            <w:szCs w:val="24"/>
            <w:lang w:val="nl-NL"/>
          </w:rPr>
          <w:t>https://nos.nl/artikel/2569392-overheid-leunt-veel-meer-op-amerikaanse-clouds-dan-bekend-meelezen-is-makkelijk</w:t>
        </w:r>
      </w:hyperlink>
    </w:p>
    <w:p w:rsidR="2177C947" w:rsidP="2177C947" w:rsidRDefault="2177C947" w14:paraId="04CB84C5" w14:textId="5CE0BFAF">
      <w:pPr>
        <w:spacing w:before="0" w:beforeAutospacing="off" w:after="0" w:afterAutospacing="off" w:line="480" w:lineRule="auto"/>
        <w:ind w:left="720" w:right="0" w:hanging="720"/>
        <w:rPr>
          <w:rFonts w:ascii="Times New Roman" w:hAnsi="Times New Roman" w:eastAsia="Times New Roman" w:cs="Times New Roman"/>
          <w:noProof w:val="0"/>
          <w:sz w:val="24"/>
          <w:szCs w:val="24"/>
          <w:lang w:val="nl-NL"/>
        </w:rPr>
      </w:pPr>
    </w:p>
    <w:p w:rsidR="34F8E707" w:rsidP="2177C947" w:rsidRDefault="34F8E707" w14:paraId="64AE2934" w14:textId="46D1BB1C">
      <w:pPr>
        <w:pStyle w:val="Normal"/>
        <w:spacing w:before="0" w:beforeAutospacing="off" w:after="0" w:afterAutospacing="off" w:line="480" w:lineRule="auto"/>
        <w:ind w:right="0"/>
        <w:rPr>
          <w:rFonts w:ascii="Times New Roman" w:hAnsi="Times New Roman" w:eastAsia="Times New Roman" w:cs="Times New Roman"/>
          <w:noProof w:val="0"/>
          <w:sz w:val="24"/>
          <w:szCs w:val="24"/>
          <w:lang w:val="en-US"/>
        </w:rPr>
      </w:pPr>
      <w:r w:rsidRPr="2177C947" w:rsidR="34F8E707">
        <w:rPr>
          <w:rFonts w:ascii="Times New Roman" w:hAnsi="Times New Roman" w:eastAsia="Times New Roman" w:cs="Times New Roman"/>
          <w:noProof w:val="0"/>
          <w:sz w:val="24"/>
          <w:szCs w:val="24"/>
          <w:lang w:val="en-US"/>
        </w:rPr>
        <w:t>Pascoe</w:t>
      </w:r>
      <w:r w:rsidRPr="2177C947" w:rsidR="34F8E707">
        <w:rPr>
          <w:rFonts w:ascii="Times New Roman" w:hAnsi="Times New Roman" w:eastAsia="Times New Roman" w:cs="Times New Roman"/>
          <w:noProof w:val="0"/>
          <w:sz w:val="24"/>
          <w:szCs w:val="24"/>
          <w:lang w:val="en-US"/>
        </w:rPr>
        <w:t xml:space="preserve">, R. (2025, 12 </w:t>
      </w:r>
      <w:r w:rsidRPr="2177C947" w:rsidR="34F8E707">
        <w:rPr>
          <w:rFonts w:ascii="Times New Roman" w:hAnsi="Times New Roman" w:eastAsia="Times New Roman" w:cs="Times New Roman"/>
          <w:noProof w:val="0"/>
          <w:sz w:val="24"/>
          <w:szCs w:val="24"/>
          <w:lang w:val="en-US"/>
        </w:rPr>
        <w:t>november</w:t>
      </w:r>
      <w:r w:rsidRPr="2177C947" w:rsidR="34F8E707">
        <w:rPr>
          <w:rFonts w:ascii="Times New Roman" w:hAnsi="Times New Roman" w:eastAsia="Times New Roman" w:cs="Times New Roman"/>
          <w:noProof w:val="0"/>
          <w:sz w:val="24"/>
          <w:szCs w:val="24"/>
          <w:lang w:val="en-US"/>
        </w:rPr>
        <w:t xml:space="preserve">). </w:t>
      </w:r>
      <w:r w:rsidRPr="2177C947" w:rsidR="34F8E707">
        <w:rPr>
          <w:rFonts w:ascii="Times New Roman" w:hAnsi="Times New Roman" w:eastAsia="Times New Roman" w:cs="Times New Roman"/>
          <w:i w:val="1"/>
          <w:iCs w:val="1"/>
          <w:noProof w:val="0"/>
          <w:sz w:val="24"/>
          <w:szCs w:val="24"/>
          <w:lang w:val="en-US"/>
        </w:rPr>
        <w:t xml:space="preserve">Dutch </w:t>
      </w:r>
      <w:r w:rsidRPr="2177C947" w:rsidR="34F8E707">
        <w:rPr>
          <w:rFonts w:ascii="Times New Roman" w:hAnsi="Times New Roman" w:eastAsia="Times New Roman" w:cs="Times New Roman"/>
          <w:i w:val="1"/>
          <w:iCs w:val="1"/>
          <w:noProof w:val="0"/>
          <w:sz w:val="24"/>
          <w:szCs w:val="24"/>
          <w:lang w:val="en-US"/>
        </w:rPr>
        <w:t>cloud</w:t>
      </w:r>
      <w:r w:rsidRPr="2177C947" w:rsidR="34F8E707">
        <w:rPr>
          <w:rFonts w:ascii="Times New Roman" w:hAnsi="Times New Roman" w:eastAsia="Times New Roman" w:cs="Times New Roman"/>
          <w:i w:val="1"/>
          <w:iCs w:val="1"/>
          <w:noProof w:val="0"/>
          <w:sz w:val="24"/>
          <w:szCs w:val="24"/>
          <w:lang w:val="en-US"/>
        </w:rPr>
        <w:t xml:space="preserve"> </w:t>
      </w:r>
      <w:r w:rsidRPr="2177C947" w:rsidR="34F8E707">
        <w:rPr>
          <w:rFonts w:ascii="Times New Roman" w:hAnsi="Times New Roman" w:eastAsia="Times New Roman" w:cs="Times New Roman"/>
          <w:i w:val="1"/>
          <w:iCs w:val="1"/>
          <w:noProof w:val="0"/>
          <w:sz w:val="24"/>
          <w:szCs w:val="24"/>
          <w:lang w:val="en-US"/>
        </w:rPr>
        <w:t>firm</w:t>
      </w:r>
      <w:r w:rsidRPr="2177C947" w:rsidR="34F8E707">
        <w:rPr>
          <w:rFonts w:ascii="Times New Roman" w:hAnsi="Times New Roman" w:eastAsia="Times New Roman" w:cs="Times New Roman"/>
          <w:i w:val="1"/>
          <w:iCs w:val="1"/>
          <w:noProof w:val="0"/>
          <w:sz w:val="24"/>
          <w:szCs w:val="24"/>
          <w:lang w:val="en-US"/>
        </w:rPr>
        <w:t xml:space="preserve"> </w:t>
      </w:r>
      <w:r w:rsidRPr="2177C947" w:rsidR="34F8E707">
        <w:rPr>
          <w:rFonts w:ascii="Times New Roman" w:hAnsi="Times New Roman" w:eastAsia="Times New Roman" w:cs="Times New Roman"/>
          <w:i w:val="1"/>
          <w:iCs w:val="1"/>
          <w:noProof w:val="0"/>
          <w:sz w:val="24"/>
          <w:szCs w:val="24"/>
          <w:lang w:val="en-US"/>
        </w:rPr>
        <w:t>Solvinity</w:t>
      </w:r>
      <w:r w:rsidRPr="2177C947" w:rsidR="34F8E707">
        <w:rPr>
          <w:rFonts w:ascii="Times New Roman" w:hAnsi="Times New Roman" w:eastAsia="Times New Roman" w:cs="Times New Roman"/>
          <w:i w:val="1"/>
          <w:iCs w:val="1"/>
          <w:noProof w:val="0"/>
          <w:sz w:val="24"/>
          <w:szCs w:val="24"/>
          <w:lang w:val="en-US"/>
        </w:rPr>
        <w:t xml:space="preserve"> taken over </w:t>
      </w:r>
      <w:r w:rsidRPr="2177C947" w:rsidR="34F8E707">
        <w:rPr>
          <w:rFonts w:ascii="Times New Roman" w:hAnsi="Times New Roman" w:eastAsia="Times New Roman" w:cs="Times New Roman"/>
          <w:i w:val="1"/>
          <w:iCs w:val="1"/>
          <w:noProof w:val="0"/>
          <w:sz w:val="24"/>
          <w:szCs w:val="24"/>
          <w:lang w:val="en-US"/>
        </w:rPr>
        <w:t>by</w:t>
      </w:r>
      <w:r w:rsidRPr="2177C947" w:rsidR="34F8E707">
        <w:rPr>
          <w:rFonts w:ascii="Times New Roman" w:hAnsi="Times New Roman" w:eastAsia="Times New Roman" w:cs="Times New Roman"/>
          <w:i w:val="1"/>
          <w:iCs w:val="1"/>
          <w:noProof w:val="0"/>
          <w:sz w:val="24"/>
          <w:szCs w:val="24"/>
          <w:lang w:val="en-US"/>
        </w:rPr>
        <w:t xml:space="preserve"> US IT </w:t>
      </w:r>
      <w:r w:rsidRPr="2177C947" w:rsidR="34F8E707">
        <w:rPr>
          <w:rFonts w:ascii="Times New Roman" w:hAnsi="Times New Roman" w:eastAsia="Times New Roman" w:cs="Times New Roman"/>
          <w:i w:val="1"/>
          <w:iCs w:val="1"/>
          <w:noProof w:val="0"/>
          <w:sz w:val="24"/>
          <w:szCs w:val="24"/>
          <w:lang w:val="en-US"/>
        </w:rPr>
        <w:t>giant</w:t>
      </w:r>
      <w:r w:rsidRPr="2177C947" w:rsidR="34F8E707">
        <w:rPr>
          <w:rFonts w:ascii="Times New Roman" w:hAnsi="Times New Roman" w:eastAsia="Times New Roman" w:cs="Times New Roman"/>
          <w:i w:val="1"/>
          <w:iCs w:val="1"/>
          <w:noProof w:val="0"/>
          <w:sz w:val="24"/>
          <w:szCs w:val="24"/>
          <w:lang w:val="en-US"/>
        </w:rPr>
        <w:t xml:space="preserve"> </w:t>
      </w:r>
      <w:r w:rsidRPr="2177C947" w:rsidR="34F8E707">
        <w:rPr>
          <w:rFonts w:ascii="Times New Roman" w:hAnsi="Times New Roman" w:eastAsia="Times New Roman" w:cs="Times New Roman"/>
          <w:i w:val="1"/>
          <w:iCs w:val="1"/>
          <w:noProof w:val="0"/>
          <w:sz w:val="24"/>
          <w:szCs w:val="24"/>
          <w:lang w:val="en-US"/>
        </w:rPr>
        <w:t>Kyndryl</w:t>
      </w:r>
      <w:r w:rsidRPr="2177C947" w:rsidR="34F8E707">
        <w:rPr>
          <w:rFonts w:ascii="Times New Roman" w:hAnsi="Times New Roman" w:eastAsia="Times New Roman" w:cs="Times New Roman"/>
          <w:i w:val="1"/>
          <w:iCs w:val="1"/>
          <w:noProof w:val="0"/>
          <w:sz w:val="24"/>
          <w:szCs w:val="24"/>
          <w:lang w:val="en-US"/>
        </w:rPr>
        <w:t xml:space="preserve"> - DutchNews.nl</w:t>
      </w:r>
      <w:r w:rsidRPr="2177C947" w:rsidR="34F8E707">
        <w:rPr>
          <w:rFonts w:ascii="Times New Roman" w:hAnsi="Times New Roman" w:eastAsia="Times New Roman" w:cs="Times New Roman"/>
          <w:noProof w:val="0"/>
          <w:sz w:val="24"/>
          <w:szCs w:val="24"/>
          <w:lang w:val="en-US"/>
        </w:rPr>
        <w:t xml:space="preserve">. DutchNews.nl. </w:t>
      </w:r>
      <w:hyperlink r:id="R9741ff50019f4098">
        <w:r w:rsidRPr="2177C947" w:rsidR="34F8E707">
          <w:rPr>
            <w:rStyle w:val="Hyperlink"/>
            <w:rFonts w:ascii="Times New Roman" w:hAnsi="Times New Roman" w:eastAsia="Times New Roman" w:cs="Times New Roman"/>
            <w:noProof w:val="0"/>
            <w:sz w:val="24"/>
            <w:szCs w:val="24"/>
            <w:lang w:val="en-US"/>
          </w:rPr>
          <w:t>https://www.dutchnews.nl/2025/11/dutch-cloud-firm-solvinity-taken-over-by-us-it-giant-kyndryl</w:t>
        </w:r>
        <w:r>
          <w:br/>
        </w:r>
      </w:hyperlink>
    </w:p>
    <w:p w:rsidR="34F8E707" w:rsidP="2177C947" w:rsidRDefault="34F8E707" w14:paraId="7813E520" w14:textId="064C78AF">
      <w:pPr>
        <w:pStyle w:val="Normal"/>
        <w:spacing w:before="0" w:beforeAutospacing="off" w:after="0" w:afterAutospacing="off" w:line="480" w:lineRule="auto"/>
        <w:ind w:right="0"/>
        <w:rPr>
          <w:sz w:val="24"/>
          <w:szCs w:val="24"/>
        </w:rPr>
      </w:pPr>
      <w:r w:rsidRPr="2177C947" w:rsidR="34F8E707">
        <w:rPr>
          <w:rFonts w:ascii="Times New Roman" w:hAnsi="Times New Roman" w:eastAsia="Times New Roman" w:cs="Times New Roman"/>
          <w:noProof w:val="0"/>
          <w:sz w:val="24"/>
          <w:szCs w:val="24"/>
          <w:lang w:val="nl-NL"/>
        </w:rPr>
        <w:t xml:space="preserve">Ag, D. T. (2025, 9 september). </w:t>
      </w:r>
      <w:r w:rsidRPr="2177C947" w:rsidR="34F8E707">
        <w:rPr>
          <w:rFonts w:ascii="Times New Roman" w:hAnsi="Times New Roman" w:eastAsia="Times New Roman" w:cs="Times New Roman"/>
          <w:i w:val="1"/>
          <w:iCs w:val="1"/>
          <w:noProof w:val="0"/>
          <w:sz w:val="24"/>
          <w:szCs w:val="24"/>
          <w:lang w:val="nl-NL"/>
        </w:rPr>
        <w:t xml:space="preserve">T Cloud: Cloud </w:t>
      </w:r>
      <w:r w:rsidRPr="2177C947" w:rsidR="34F8E707">
        <w:rPr>
          <w:rFonts w:ascii="Times New Roman" w:hAnsi="Times New Roman" w:eastAsia="Times New Roman" w:cs="Times New Roman"/>
          <w:i w:val="1"/>
          <w:iCs w:val="1"/>
          <w:noProof w:val="0"/>
          <w:sz w:val="24"/>
          <w:szCs w:val="24"/>
          <w:lang w:val="nl-NL"/>
        </w:rPr>
        <w:t>solutions</w:t>
      </w:r>
      <w:r w:rsidRPr="2177C947" w:rsidR="34F8E707">
        <w:rPr>
          <w:rFonts w:ascii="Times New Roman" w:hAnsi="Times New Roman" w:eastAsia="Times New Roman" w:cs="Times New Roman"/>
          <w:i w:val="1"/>
          <w:iCs w:val="1"/>
          <w:noProof w:val="0"/>
          <w:sz w:val="24"/>
          <w:szCs w:val="24"/>
          <w:lang w:val="nl-NL"/>
        </w:rPr>
        <w:t xml:space="preserve"> </w:t>
      </w:r>
      <w:r w:rsidRPr="2177C947" w:rsidR="34F8E707">
        <w:rPr>
          <w:rFonts w:ascii="Times New Roman" w:hAnsi="Times New Roman" w:eastAsia="Times New Roman" w:cs="Times New Roman"/>
          <w:i w:val="1"/>
          <w:iCs w:val="1"/>
          <w:noProof w:val="0"/>
          <w:sz w:val="24"/>
          <w:szCs w:val="24"/>
          <w:lang w:val="nl-NL"/>
        </w:rPr>
        <w:t>that</w:t>
      </w:r>
      <w:r w:rsidRPr="2177C947" w:rsidR="34F8E707">
        <w:rPr>
          <w:rFonts w:ascii="Times New Roman" w:hAnsi="Times New Roman" w:eastAsia="Times New Roman" w:cs="Times New Roman"/>
          <w:i w:val="1"/>
          <w:iCs w:val="1"/>
          <w:noProof w:val="0"/>
          <w:sz w:val="24"/>
          <w:szCs w:val="24"/>
          <w:lang w:val="nl-NL"/>
        </w:rPr>
        <w:t xml:space="preserve"> make Europe more independent</w:t>
      </w:r>
      <w:r w:rsidRPr="2177C947" w:rsidR="34F8E707">
        <w:rPr>
          <w:rFonts w:ascii="Times New Roman" w:hAnsi="Times New Roman" w:eastAsia="Times New Roman" w:cs="Times New Roman"/>
          <w:noProof w:val="0"/>
          <w:sz w:val="24"/>
          <w:szCs w:val="24"/>
          <w:lang w:val="nl-NL"/>
        </w:rPr>
        <w:t xml:space="preserve">. Deutsche Telekom. </w:t>
      </w:r>
      <w:hyperlink r:id="Rbddd9770bef7445c">
        <w:r w:rsidRPr="2177C947" w:rsidR="34F8E707">
          <w:rPr>
            <w:rStyle w:val="Hyperlink"/>
            <w:rFonts w:ascii="Times New Roman" w:hAnsi="Times New Roman" w:eastAsia="Times New Roman" w:cs="Times New Roman"/>
            <w:noProof w:val="0"/>
            <w:sz w:val="24"/>
            <w:szCs w:val="24"/>
            <w:lang w:val="nl-NL"/>
          </w:rPr>
          <w:t>https://www.telekom.com/en/media/media-information/archive/cloud-solutions-europe-more-independent-1095736</w:t>
        </w:r>
      </w:hyperlink>
    </w:p>
    <w:p w:rsidR="2177C947" w:rsidP="2177C947" w:rsidRDefault="2177C947" w14:paraId="3CB2CD77" w14:textId="5A05D92A">
      <w:pPr>
        <w:spacing w:before="0" w:beforeAutospacing="off" w:after="0" w:afterAutospacing="off" w:line="480" w:lineRule="auto"/>
        <w:ind w:left="720" w:right="0" w:hanging="720"/>
        <w:rPr>
          <w:rFonts w:ascii="Times New Roman" w:hAnsi="Times New Roman" w:eastAsia="Times New Roman" w:cs="Times New Roman"/>
          <w:noProof w:val="0"/>
          <w:sz w:val="24"/>
          <w:szCs w:val="24"/>
          <w:lang w:val="nl-NL"/>
        </w:rPr>
      </w:pPr>
    </w:p>
    <w:p w:rsidR="34F8E707" w:rsidP="2177C947" w:rsidRDefault="34F8E707" w14:paraId="5C45EBAD" w14:textId="3D10C783">
      <w:pPr>
        <w:pStyle w:val="Normal"/>
        <w:spacing w:before="0" w:beforeAutospacing="off" w:after="0" w:afterAutospacing="off" w:line="480" w:lineRule="auto"/>
        <w:ind w:right="0"/>
        <w:rPr>
          <w:sz w:val="24"/>
          <w:szCs w:val="24"/>
        </w:rPr>
      </w:pPr>
      <w:r w:rsidRPr="2177C947" w:rsidR="34F8E707">
        <w:rPr>
          <w:rFonts w:ascii="Times New Roman" w:hAnsi="Times New Roman" w:eastAsia="Times New Roman" w:cs="Times New Roman"/>
          <w:noProof w:val="0"/>
          <w:sz w:val="24"/>
          <w:szCs w:val="24"/>
          <w:lang w:val="nl-NL"/>
        </w:rPr>
        <w:t>Solvinity</w:t>
      </w:r>
      <w:r w:rsidRPr="2177C947" w:rsidR="34F8E707">
        <w:rPr>
          <w:rFonts w:ascii="Times New Roman" w:hAnsi="Times New Roman" w:eastAsia="Times New Roman" w:cs="Times New Roman"/>
          <w:noProof w:val="0"/>
          <w:sz w:val="24"/>
          <w:szCs w:val="24"/>
          <w:lang w:val="nl-NL"/>
        </w:rPr>
        <w:t xml:space="preserve">. (2025, 7 november). </w:t>
      </w:r>
      <w:r w:rsidRPr="2177C947" w:rsidR="34F8E707">
        <w:rPr>
          <w:rFonts w:ascii="Times New Roman" w:hAnsi="Times New Roman" w:eastAsia="Times New Roman" w:cs="Times New Roman"/>
          <w:i w:val="1"/>
          <w:iCs w:val="1"/>
          <w:noProof w:val="0"/>
          <w:sz w:val="24"/>
          <w:szCs w:val="24"/>
          <w:lang w:val="nl-NL"/>
        </w:rPr>
        <w:t>Solvinity</w:t>
      </w:r>
      <w:r w:rsidRPr="2177C947" w:rsidR="34F8E707">
        <w:rPr>
          <w:rFonts w:ascii="Times New Roman" w:hAnsi="Times New Roman" w:eastAsia="Times New Roman" w:cs="Times New Roman"/>
          <w:i w:val="1"/>
          <w:iCs w:val="1"/>
          <w:noProof w:val="0"/>
          <w:sz w:val="24"/>
          <w:szCs w:val="24"/>
          <w:lang w:val="nl-NL"/>
        </w:rPr>
        <w:t xml:space="preserve"> kondigt overeenkomst aan om te worden overgenomen door </w:t>
      </w:r>
      <w:r w:rsidRPr="2177C947" w:rsidR="34F8E707">
        <w:rPr>
          <w:rFonts w:ascii="Times New Roman" w:hAnsi="Times New Roman" w:eastAsia="Times New Roman" w:cs="Times New Roman"/>
          <w:i w:val="1"/>
          <w:iCs w:val="1"/>
          <w:noProof w:val="0"/>
          <w:sz w:val="24"/>
          <w:szCs w:val="24"/>
          <w:lang w:val="nl-NL"/>
        </w:rPr>
        <w:t>Kyndryl</w:t>
      </w:r>
      <w:r w:rsidRPr="2177C947" w:rsidR="34F8E707">
        <w:rPr>
          <w:rFonts w:ascii="Times New Roman" w:hAnsi="Times New Roman" w:eastAsia="Times New Roman" w:cs="Times New Roman"/>
          <w:i w:val="1"/>
          <w:iCs w:val="1"/>
          <w:noProof w:val="0"/>
          <w:sz w:val="24"/>
          <w:szCs w:val="24"/>
          <w:lang w:val="nl-NL"/>
        </w:rPr>
        <w:t xml:space="preserve"> Nederland</w:t>
      </w:r>
      <w:r w:rsidRPr="2177C947" w:rsidR="34F8E707">
        <w:rPr>
          <w:rFonts w:ascii="Times New Roman" w:hAnsi="Times New Roman" w:eastAsia="Times New Roman" w:cs="Times New Roman"/>
          <w:noProof w:val="0"/>
          <w:sz w:val="24"/>
          <w:szCs w:val="24"/>
          <w:lang w:val="nl-NL"/>
        </w:rPr>
        <w:t xml:space="preserve">. </w:t>
      </w:r>
      <w:hyperlink r:id="R565917c0dff84e62">
        <w:r w:rsidRPr="2177C947" w:rsidR="34F8E707">
          <w:rPr>
            <w:rStyle w:val="Hyperlink"/>
            <w:rFonts w:ascii="Times New Roman" w:hAnsi="Times New Roman" w:eastAsia="Times New Roman" w:cs="Times New Roman"/>
            <w:noProof w:val="0"/>
            <w:sz w:val="24"/>
            <w:szCs w:val="24"/>
            <w:lang w:val="nl-NL"/>
          </w:rPr>
          <w:t>https://www.solvinity.com/nl/nieuws/solvinity-kondigt-overeenkomst-aan-om-te-worden-overgenomen-door-kyndryl-nederland/</w:t>
        </w:r>
      </w:hyperlink>
    </w:p>
    <w:p w:rsidR="2177C947" w:rsidP="2177C947" w:rsidRDefault="2177C947" w14:paraId="5FBCB5F8" w14:textId="55C5DA37">
      <w:pPr>
        <w:spacing w:before="0" w:beforeAutospacing="off" w:after="0" w:afterAutospacing="off" w:line="480" w:lineRule="auto"/>
        <w:ind w:left="720" w:right="0" w:hanging="720"/>
        <w:rPr>
          <w:rFonts w:ascii="Times New Roman" w:hAnsi="Times New Roman" w:eastAsia="Times New Roman" w:cs="Times New Roman"/>
          <w:noProof w:val="0"/>
          <w:sz w:val="24"/>
          <w:szCs w:val="24"/>
          <w:lang w:val="nl-NL"/>
        </w:rPr>
      </w:pPr>
    </w:p>
    <w:p w:rsidR="34F8E707" w:rsidP="2177C947" w:rsidRDefault="34F8E707" w14:paraId="7BFF5A58" w14:textId="2AB13F6B">
      <w:pPr>
        <w:pStyle w:val="Normal"/>
        <w:spacing w:before="0" w:beforeAutospacing="off" w:after="0" w:afterAutospacing="off" w:line="480" w:lineRule="auto"/>
        <w:ind w:right="0"/>
        <w:rPr>
          <w:sz w:val="24"/>
          <w:szCs w:val="24"/>
        </w:rPr>
      </w:pPr>
      <w:r w:rsidRPr="2177C947" w:rsidR="34F8E707">
        <w:rPr>
          <w:rFonts w:ascii="Times New Roman" w:hAnsi="Times New Roman" w:eastAsia="Times New Roman" w:cs="Times New Roman"/>
          <w:noProof w:val="0"/>
          <w:sz w:val="24"/>
          <w:szCs w:val="24"/>
          <w:lang w:val="nl-NL"/>
        </w:rPr>
        <w:t xml:space="preserve">Van Harskamp, G. (2025, 21 november). Kabinet bekijkt gevolgen overname bedrijf achter </w:t>
      </w:r>
      <w:r w:rsidRPr="2177C947" w:rsidR="34F8E707">
        <w:rPr>
          <w:rFonts w:ascii="Times New Roman" w:hAnsi="Times New Roman" w:eastAsia="Times New Roman" w:cs="Times New Roman"/>
          <w:noProof w:val="0"/>
          <w:sz w:val="24"/>
          <w:szCs w:val="24"/>
          <w:lang w:val="nl-NL"/>
        </w:rPr>
        <w:t>DigiD</w:t>
      </w:r>
      <w:r w:rsidRPr="2177C947" w:rsidR="34F8E707">
        <w:rPr>
          <w:rFonts w:ascii="Times New Roman" w:hAnsi="Times New Roman" w:eastAsia="Times New Roman" w:cs="Times New Roman"/>
          <w:noProof w:val="0"/>
          <w:sz w:val="24"/>
          <w:szCs w:val="24"/>
          <w:lang w:val="nl-NL"/>
        </w:rPr>
        <w:t xml:space="preserve">. </w:t>
      </w:r>
      <w:r w:rsidRPr="2177C947" w:rsidR="34F8E707">
        <w:rPr>
          <w:rFonts w:ascii="Times New Roman" w:hAnsi="Times New Roman" w:eastAsia="Times New Roman" w:cs="Times New Roman"/>
          <w:i w:val="1"/>
          <w:iCs w:val="1"/>
          <w:noProof w:val="0"/>
          <w:sz w:val="24"/>
          <w:szCs w:val="24"/>
          <w:lang w:val="nl-NL"/>
        </w:rPr>
        <w:t>De Telegraaf</w:t>
      </w:r>
      <w:r w:rsidRPr="2177C947" w:rsidR="34F8E707">
        <w:rPr>
          <w:rFonts w:ascii="Times New Roman" w:hAnsi="Times New Roman" w:eastAsia="Times New Roman" w:cs="Times New Roman"/>
          <w:noProof w:val="0"/>
          <w:sz w:val="24"/>
          <w:szCs w:val="24"/>
          <w:lang w:val="nl-NL"/>
        </w:rPr>
        <w:t xml:space="preserve">. </w:t>
      </w:r>
      <w:hyperlink r:id="R3fcd0b04d8344bfb">
        <w:r w:rsidRPr="2177C947" w:rsidR="34F8E707">
          <w:rPr>
            <w:rStyle w:val="Hyperlink"/>
            <w:rFonts w:ascii="Times New Roman" w:hAnsi="Times New Roman" w:eastAsia="Times New Roman" w:cs="Times New Roman"/>
            <w:noProof w:val="0"/>
            <w:sz w:val="24"/>
            <w:szCs w:val="24"/>
            <w:lang w:val="nl-NL"/>
          </w:rPr>
          <w:t>https://www.telegraaf.nl/financieel/kabinet-bekijkt-gevolgen-overname-bedrijf-achter-digid/106781894.html</w:t>
        </w:r>
      </w:hyperlink>
    </w:p>
    <w:p w:rsidR="2177C947" w:rsidP="2177C947" w:rsidRDefault="2177C947" w14:paraId="17292E56" w14:textId="3833FF62">
      <w:pPr>
        <w:spacing w:before="0" w:beforeAutospacing="off" w:after="0" w:afterAutospacing="off" w:line="480" w:lineRule="auto"/>
        <w:ind w:left="720" w:right="0" w:hanging="720"/>
        <w:rPr>
          <w:rFonts w:ascii="Times New Roman" w:hAnsi="Times New Roman" w:eastAsia="Times New Roman" w:cs="Times New Roman"/>
          <w:noProof w:val="0"/>
          <w:sz w:val="24"/>
          <w:szCs w:val="24"/>
          <w:lang w:val="nl-NL"/>
        </w:rPr>
      </w:pPr>
    </w:p>
    <w:p w:rsidR="2177C947" w:rsidP="2177C947" w:rsidRDefault="2177C947" w14:paraId="2F53844D" w14:textId="21C8ACAE">
      <w:pPr>
        <w:spacing w:before="0" w:beforeAutospacing="off" w:after="0" w:afterAutospacing="off" w:line="480" w:lineRule="auto"/>
        <w:ind w:left="720" w:right="0" w:hanging="720"/>
        <w:rPr>
          <w:rFonts w:ascii="Times New Roman" w:hAnsi="Times New Roman" w:eastAsia="Times New Roman" w:cs="Times New Roman"/>
          <w:noProof w:val="0"/>
          <w:sz w:val="24"/>
          <w:szCs w:val="24"/>
          <w:lang w:val="nl-NL"/>
        </w:rPr>
      </w:pPr>
    </w:p>
    <w:p w:rsidR="2177C947" w:rsidP="2177C947" w:rsidRDefault="2177C947" w14:paraId="33268CB6" w14:textId="40F83215">
      <w:pPr>
        <w:rPr>
          <w:rFonts w:ascii="Arial" w:hAnsi="Arial" w:eastAsia="Arial" w:cs="Arial"/>
          <w:sz w:val="24"/>
          <w:szCs w:val="24"/>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f2063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F25362"/>
    <w:rsid w:val="0DA32E62"/>
    <w:rsid w:val="15179B7F"/>
    <w:rsid w:val="152781A3"/>
    <w:rsid w:val="1B6161B8"/>
    <w:rsid w:val="2177C947"/>
    <w:rsid w:val="24853CD0"/>
    <w:rsid w:val="276A704D"/>
    <w:rsid w:val="2FF25362"/>
    <w:rsid w:val="3006C9F0"/>
    <w:rsid w:val="30225A85"/>
    <w:rsid w:val="33FA3EA9"/>
    <w:rsid w:val="34F8E707"/>
    <w:rsid w:val="379B8D29"/>
    <w:rsid w:val="3D160C79"/>
    <w:rsid w:val="3D75491E"/>
    <w:rsid w:val="57ECEBD8"/>
    <w:rsid w:val="5CBF4A20"/>
    <w:rsid w:val="6BCCE272"/>
    <w:rsid w:val="70FFB45B"/>
    <w:rsid w:val="726B3EC0"/>
    <w:rsid w:val="778D4A30"/>
    <w:rsid w:val="7D41900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25362"/>
  <w15:chartTrackingRefBased/>
  <w15:docId w15:val="{DD4BE2C0-0401-4A5B-8588-D669A7B835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2177C947"/>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NoSpacing">
    <w:uiPriority w:val="1"/>
    <w:name w:val="No Spacing"/>
    <w:qFormat/>
    <w:rsid w:val="2177C947"/>
    <w:pPr>
      <w:spacing w:after="0"/>
    </w:pPr>
  </w:style>
  <w:style w:type="character" w:styleId="Hyperlink">
    <w:uiPriority w:val="99"/>
    <w:name w:val="Hyperlink"/>
    <w:basedOn w:val="DefaultParagraphFont"/>
    <w:unhideWhenUsed/>
    <w:rsid w:val="2177C947"/>
    <w:rPr>
      <w:color w:val="467886"/>
      <w:u w:val="single"/>
    </w:rPr>
  </w:style>
  <w:style w:type="paragraph" w:styleId="ListParagraph">
    <w:uiPriority w:val="34"/>
    <w:name w:val="List Paragraph"/>
    <w:basedOn w:val="Normal"/>
    <w:qFormat/>
    <w:rsid w:val="2177C94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nos.nl/artikel/2569392-overheid-leunt-veel-meer-op-amerikaanse-clouds-dan-bekend-meelezen-is-makkelijk" TargetMode="External" Id="R1731b2f1d49a4269" /><Relationship Type="http://schemas.openxmlformats.org/officeDocument/2006/relationships/hyperlink" Target="https://www.dutchnews.nl/2025/11/dutch-cloud-firm-solvinity-taken-over-by-us-it-giant-kyndryl" TargetMode="External" Id="R9741ff50019f4098" /><Relationship Type="http://schemas.openxmlformats.org/officeDocument/2006/relationships/hyperlink" Target="https://www.telekom.com/en/media/media-information/archive/cloud-solutions-europe-more-independent-1095736" TargetMode="External" Id="Rbddd9770bef7445c" /><Relationship Type="http://schemas.openxmlformats.org/officeDocument/2006/relationships/hyperlink" Target="https://www.solvinity.com/nl/nieuws/solvinity-kondigt-overeenkomst-aan-om-te-worden-overgenomen-door-kyndryl-nederland/" TargetMode="External" Id="R565917c0dff84e62" /><Relationship Type="http://schemas.openxmlformats.org/officeDocument/2006/relationships/hyperlink" Target="https://www.telegraaf.nl/financieel/kabinet-bekijkt-gevolgen-overname-bedrijf-achter-digid/106781894.html" TargetMode="External" Id="R3fcd0b04d8344bfb" /><Relationship Type="http://schemas.openxmlformats.org/officeDocument/2006/relationships/numbering" Target="numbering.xml" Id="R1553d84a76d84f0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2025-11-24T20:28:38.4534805Z</dcterms:created>
  <dcterms:modified xsi:type="dcterms:W3CDTF">2025-11-24T20:41:25.8150646Z</dcterms:modified>
  <dc:creator>Youssra Afkir</dc:creator>
  <lastModifiedBy>Youssra Afkir</lastModifiedBy>
</coreProperties>
</file>